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1554B5A4" w14:textId="77777777" w:rsidR="00746324" w:rsidRDefault="00746324" w:rsidP="00140391">
      <w:pPr>
        <w:rPr>
          <w:rFonts w:cs="Times New Roman"/>
          <w:szCs w:val="28"/>
        </w:rPr>
      </w:pPr>
    </w:p>
    <w:p w14:paraId="536C5C96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60DC0062" w:rsidR="00746324" w:rsidRPr="003024ED" w:rsidRDefault="00746324" w:rsidP="00B46FF6">
      <w:pPr>
        <w:jc w:val="center"/>
        <w:rPr>
          <w:rFonts w:cs="Times New Roman"/>
          <w:b/>
          <w:bCs/>
          <w:sz w:val="36"/>
          <w:szCs w:val="36"/>
          <w:lang w:val="en-US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3024ED">
        <w:rPr>
          <w:rFonts w:cs="Times New Roman"/>
          <w:b/>
          <w:bCs/>
          <w:sz w:val="36"/>
          <w:szCs w:val="36"/>
          <w:lang w:val="en-US"/>
        </w:rPr>
        <w:t>4</w:t>
      </w:r>
    </w:p>
    <w:p w14:paraId="6EF20EFB" w14:textId="60FF6F0F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D34923">
        <w:rPr>
          <w:rFonts w:cs="Times New Roman"/>
          <w:b/>
          <w:bCs/>
          <w:szCs w:val="28"/>
        </w:rPr>
        <w:t>Преобразователи информации</w:t>
      </w:r>
      <w:r w:rsidRPr="00746324">
        <w:rPr>
          <w:rFonts w:cs="Times New Roman"/>
          <w:b/>
          <w:bCs/>
          <w:szCs w:val="28"/>
        </w:rPr>
        <w:t>»</w:t>
      </w:r>
    </w:p>
    <w:p w14:paraId="1F629012" w14:textId="2AB31764" w:rsidR="00746324" w:rsidRPr="003024ED" w:rsidRDefault="00D34923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ИССЛЕДОВАНИЕ </w:t>
      </w:r>
      <w:r w:rsidR="003024ED">
        <w:rPr>
          <w:rFonts w:cs="Times New Roman"/>
          <w:b/>
          <w:bCs/>
          <w:szCs w:val="28"/>
        </w:rPr>
        <w:t>УЛЬТРАЗВУКОВОГО ДАТЧИКА ПРИБЛИЖЕНИЯ</w:t>
      </w:r>
    </w:p>
    <w:p w14:paraId="5A4D4434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49DAC55B" w14:textId="77777777" w:rsidR="00746324" w:rsidRDefault="00746324" w:rsidP="00746324">
      <w:pPr>
        <w:rPr>
          <w:rFonts w:cs="Times New Roman"/>
          <w:szCs w:val="28"/>
        </w:rPr>
      </w:pPr>
    </w:p>
    <w:p w14:paraId="36F6406B" w14:textId="77777777" w:rsidR="00D34923" w:rsidRDefault="00D34923" w:rsidP="00746324">
      <w:pPr>
        <w:rPr>
          <w:rFonts w:cs="Times New Roman"/>
        </w:rPr>
      </w:pPr>
    </w:p>
    <w:p w14:paraId="71BE6F7C" w14:textId="77777777" w:rsidR="00D34923" w:rsidRDefault="00D34923" w:rsidP="00746324">
      <w:pPr>
        <w:rPr>
          <w:rFonts w:cs="Times New Roman"/>
        </w:rPr>
      </w:pPr>
    </w:p>
    <w:p w14:paraId="595CFCA7" w14:textId="77777777" w:rsidR="00D34923" w:rsidRDefault="00D34923" w:rsidP="00746324">
      <w:pPr>
        <w:rPr>
          <w:rFonts w:cs="Times New Roman"/>
        </w:rPr>
      </w:pPr>
    </w:p>
    <w:p w14:paraId="7976E0F7" w14:textId="77777777" w:rsidR="00746324" w:rsidRDefault="00746324" w:rsidP="006A155B">
      <w:pPr>
        <w:rPr>
          <w:rFonts w:cs="Times New Roman"/>
        </w:rPr>
      </w:pPr>
    </w:p>
    <w:p w14:paraId="59376AB7" w14:textId="73E9E4DB" w:rsidR="00B46FF6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 работы: Кирбаба Д.Д.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174DB9FF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r w:rsidR="00D34923">
        <w:rPr>
          <w:rFonts w:cs="Times New Roman"/>
          <w:szCs w:val="28"/>
        </w:rPr>
        <w:t>Быстров</w:t>
      </w:r>
      <w:r w:rsidRPr="00746324">
        <w:rPr>
          <w:rFonts w:cs="Times New Roman"/>
          <w:szCs w:val="28"/>
        </w:rPr>
        <w:t xml:space="preserve"> </w:t>
      </w:r>
      <w:proofErr w:type="gramStart"/>
      <w:r w:rsidR="00D34923">
        <w:rPr>
          <w:rFonts w:cs="Times New Roman"/>
          <w:szCs w:val="28"/>
        </w:rPr>
        <w:t>С</w:t>
      </w:r>
      <w:r w:rsidRPr="00746324">
        <w:rPr>
          <w:rFonts w:cs="Times New Roman"/>
          <w:szCs w:val="28"/>
        </w:rPr>
        <w:t>.В.</w:t>
      </w:r>
      <w:proofErr w:type="gramEnd"/>
    </w:p>
    <w:p w14:paraId="5EB97339" w14:textId="77777777" w:rsidR="00746324" w:rsidRPr="00746324" w:rsidRDefault="00746324" w:rsidP="00746324">
      <w:pPr>
        <w:jc w:val="right"/>
        <w:rPr>
          <w:rFonts w:cs="Times New Roman"/>
          <w:szCs w:val="28"/>
        </w:rPr>
      </w:pPr>
    </w:p>
    <w:p w14:paraId="4175CDC1" w14:textId="77777777" w:rsidR="00B46FF6" w:rsidRDefault="00B46FF6" w:rsidP="00746324">
      <w:pPr>
        <w:rPr>
          <w:rFonts w:cs="Times New Roman"/>
          <w:szCs w:val="28"/>
        </w:rPr>
      </w:pPr>
    </w:p>
    <w:p w14:paraId="4245F1EB" w14:textId="77777777" w:rsidR="00D34923" w:rsidRDefault="00D34923" w:rsidP="00746324">
      <w:pPr>
        <w:rPr>
          <w:rFonts w:cs="Times New Roman"/>
          <w:szCs w:val="28"/>
        </w:rPr>
      </w:pPr>
    </w:p>
    <w:p w14:paraId="1AC299F4" w14:textId="77777777" w:rsidR="00D34923" w:rsidRDefault="00D34923" w:rsidP="00746324">
      <w:pPr>
        <w:rPr>
          <w:rFonts w:cs="Times New Roman"/>
          <w:szCs w:val="28"/>
        </w:rPr>
      </w:pPr>
    </w:p>
    <w:p w14:paraId="2252341D" w14:textId="77777777" w:rsidR="00D34923" w:rsidRDefault="00D34923" w:rsidP="00746324">
      <w:pPr>
        <w:rPr>
          <w:rFonts w:cs="Times New Roman"/>
          <w:szCs w:val="28"/>
        </w:rPr>
      </w:pPr>
    </w:p>
    <w:p w14:paraId="2488EA46" w14:textId="77777777" w:rsidR="00140391" w:rsidRPr="00746324" w:rsidRDefault="00140391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CF1774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TOCHeading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622A2FF2" w14:textId="4D2B5C4F" w:rsidR="00893A71" w:rsidRDefault="00245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35314" w:history="1">
            <w:r w:rsidR="00893A71" w:rsidRPr="009A5579">
              <w:rPr>
                <w:rStyle w:val="Hyperlink"/>
                <w:noProof/>
              </w:rPr>
              <w:t>1.</w:t>
            </w:r>
            <w:r w:rsidR="00893A7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93A71" w:rsidRPr="009A5579">
              <w:rPr>
                <w:rStyle w:val="Hyperlink"/>
                <w:noProof/>
              </w:rPr>
              <w:t>Цель работы</w:t>
            </w:r>
            <w:r w:rsidR="00893A71">
              <w:rPr>
                <w:noProof/>
                <w:webHidden/>
              </w:rPr>
              <w:tab/>
            </w:r>
            <w:r w:rsidR="00893A71">
              <w:rPr>
                <w:noProof/>
                <w:webHidden/>
              </w:rPr>
              <w:fldChar w:fldCharType="begin"/>
            </w:r>
            <w:r w:rsidR="00893A71">
              <w:rPr>
                <w:noProof/>
                <w:webHidden/>
              </w:rPr>
              <w:instrText xml:space="preserve"> PAGEREF _Toc154535314 \h </w:instrText>
            </w:r>
            <w:r w:rsidR="00893A71">
              <w:rPr>
                <w:noProof/>
                <w:webHidden/>
              </w:rPr>
            </w:r>
            <w:r w:rsidR="00893A71">
              <w:rPr>
                <w:noProof/>
                <w:webHidden/>
              </w:rPr>
              <w:fldChar w:fldCharType="separate"/>
            </w:r>
            <w:r w:rsidR="008F6F31">
              <w:rPr>
                <w:noProof/>
                <w:webHidden/>
              </w:rPr>
              <w:t>3</w:t>
            </w:r>
            <w:r w:rsidR="00893A71">
              <w:rPr>
                <w:noProof/>
                <w:webHidden/>
              </w:rPr>
              <w:fldChar w:fldCharType="end"/>
            </w:r>
          </w:hyperlink>
        </w:p>
        <w:p w14:paraId="077E54A6" w14:textId="54C9D417" w:rsidR="00893A71" w:rsidRDefault="00893A71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535315" w:history="1">
            <w:r w:rsidRPr="009A557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9A5579">
              <w:rPr>
                <w:rStyle w:val="Hyperlink"/>
                <w:noProof/>
              </w:rPr>
              <w:t>Основные технические характеристики исследуемого 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_Toc154535315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F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20FD7" w14:textId="19F02F19" w:rsidR="00893A71" w:rsidRDefault="00893A71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535316" w:history="1">
            <w:r w:rsidRPr="009A557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9A5579">
              <w:rPr>
                <w:rStyle w:val="Hyperlink"/>
                <w:noProof/>
              </w:rPr>
              <w:t>Схема экспериментальной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_Toc154535316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F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7309" w14:textId="2620E4A7" w:rsidR="00893A71" w:rsidRDefault="00893A71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535317" w:history="1">
            <w:r w:rsidRPr="009A557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9A5579">
              <w:rPr>
                <w:rStyle w:val="Hyperlink"/>
                <w:noProof/>
              </w:rPr>
              <w:t>Результаты измерений и их 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F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8087E" w14:textId="68361455" w:rsidR="00893A71" w:rsidRDefault="00893A71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535318" w:history="1">
            <w:r w:rsidRPr="009A557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9A5579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6F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503" w14:textId="7B8ABD03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078CB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5D505DA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E94A80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ECDDD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AA16210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4FF21830" w14:textId="77777777" w:rsidR="00C3366D" w:rsidRDefault="00C3366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68E8CC7" w14:textId="77777777" w:rsidR="00C3366D" w:rsidRDefault="00C3366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8F4B019" w14:textId="77777777" w:rsidR="00C3366D" w:rsidRDefault="00C3366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0AA88104" w14:textId="77777777" w:rsidR="00C3366D" w:rsidRDefault="00C3366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AD78147" w14:textId="77777777" w:rsidR="00C3366D" w:rsidRDefault="00C3366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4EABF6A" w14:textId="77777777" w:rsidR="00C3366D" w:rsidRDefault="00C3366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09050077" w14:textId="77777777" w:rsidR="00893A71" w:rsidRDefault="00893A71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A25D8B2" w14:textId="2C02B759" w:rsidR="00C3366D" w:rsidRPr="00C3366D" w:rsidRDefault="00D12EEA" w:rsidP="00C3366D">
      <w:pPr>
        <w:pStyle w:val="Heading1"/>
      </w:pPr>
      <w:bookmarkStart w:id="0" w:name="_Toc154535314"/>
      <w:r>
        <w:lastRenderedPageBreak/>
        <w:t>Цель работы</w:t>
      </w:r>
      <w:bookmarkEnd w:id="0"/>
    </w:p>
    <w:p w14:paraId="05EF45DA" w14:textId="1712E42A" w:rsidR="00BA0EEF" w:rsidRDefault="003024ED" w:rsidP="00D34923">
      <w:pPr>
        <w:ind w:firstLine="360"/>
      </w:pPr>
      <w:r>
        <w:t>Ознакомление с устройством ультразвукового бесконтактного датчика приближения, изучение принципа работы и схем включения.</w:t>
      </w:r>
    </w:p>
    <w:p w14:paraId="543EB141" w14:textId="77777777" w:rsidR="00893A71" w:rsidRPr="00D34923" w:rsidRDefault="00893A71" w:rsidP="00D34923">
      <w:pPr>
        <w:ind w:firstLine="360"/>
      </w:pPr>
    </w:p>
    <w:p w14:paraId="0F2C343E" w14:textId="75FABC82" w:rsidR="00D12EEA" w:rsidRDefault="00D34923" w:rsidP="002453E8">
      <w:pPr>
        <w:pStyle w:val="Heading1"/>
      </w:pPr>
      <w:bookmarkStart w:id="1" w:name="_Toc154535315"/>
      <w:r>
        <w:t xml:space="preserve">Основные технические характеристики </w:t>
      </w:r>
      <w:r w:rsidR="003024ED">
        <w:t>исследуемого</w:t>
      </w:r>
      <w:r w:rsidR="006E5217">
        <w:t xml:space="preserve"> датчик</w:t>
      </w:r>
      <w:r w:rsidR="003024ED">
        <w:t>а</w:t>
      </w:r>
      <w:bookmarkEnd w:id="1"/>
    </w:p>
    <w:p w14:paraId="5663B423" w14:textId="77777777" w:rsidR="003024ED" w:rsidRDefault="003024ED" w:rsidP="003024ED">
      <w:pPr>
        <w:keepNext/>
        <w:jc w:val="center"/>
      </w:pPr>
      <w:r w:rsidRPr="003024ED">
        <w:drawing>
          <wp:inline distT="0" distB="0" distL="0" distR="0" wp14:anchorId="51F464F9" wp14:editId="1C343696">
            <wp:extent cx="4058216" cy="2800741"/>
            <wp:effectExtent l="0" t="0" r="0" b="0"/>
            <wp:docPr id="1053963378" name="Picture 1" descr="A black device with a yellow c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63378" name="Picture 1" descr="A black device with a yellow c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327F" w14:textId="657F39B0" w:rsidR="00BA0EEF" w:rsidRDefault="003024ED" w:rsidP="003024ED">
      <w:pPr>
        <w:pStyle w:val="Caption"/>
        <w:jc w:val="center"/>
      </w:pPr>
      <w:r>
        <w:t xml:space="preserve">Рисунок </w:t>
      </w:r>
      <w:fldSimple w:instr=" SEQ Рисунок \* ARABIC ">
        <w:r w:rsidR="008F6F31">
          <w:rPr>
            <w:noProof/>
          </w:rPr>
          <w:t>1</w:t>
        </w:r>
      </w:fldSimple>
      <w:r>
        <w:t xml:space="preserve">. </w:t>
      </w:r>
      <w:r w:rsidRPr="00394565">
        <w:t>Ультразвуковой датчик приближения</w:t>
      </w:r>
      <w:r>
        <w:t>.</w:t>
      </w:r>
    </w:p>
    <w:p w14:paraId="5C9FC247" w14:textId="77777777" w:rsidR="00893A71" w:rsidRPr="00893A71" w:rsidRDefault="00893A71" w:rsidP="00893A71"/>
    <w:p w14:paraId="40BBE1ED" w14:textId="77777777" w:rsidR="003024ED" w:rsidRDefault="003024ED" w:rsidP="003024ED">
      <w:pPr>
        <w:ind w:firstLine="360"/>
      </w:pPr>
      <w:r>
        <w:t xml:space="preserve">Ультразвуковые волны от излучателя попадают на поверхность объекта, отражаются от него, попадают в приемник, что вызывает срабатывание датчика. </w:t>
      </w:r>
    </w:p>
    <w:p w14:paraId="61F00916" w14:textId="77777777" w:rsidR="003024ED" w:rsidRDefault="003024ED" w:rsidP="003024ED">
      <w:r>
        <w:t xml:space="preserve">Ультразвуковой датчик диффузионного типа, приемник и излучатель выполнены в одном корпусе. </w:t>
      </w:r>
    </w:p>
    <w:p w14:paraId="2B72DEB9" w14:textId="2C7D56E4" w:rsidR="003024ED" w:rsidRDefault="003024ED" w:rsidP="003024ED">
      <w:r>
        <w:t>Характеристики:</w:t>
      </w:r>
    </w:p>
    <w:p w14:paraId="0950D08A" w14:textId="77777777" w:rsidR="003024ED" w:rsidRDefault="003024ED" w:rsidP="003024ED">
      <w:pPr>
        <w:pStyle w:val="ListParagraph"/>
        <w:numPr>
          <w:ilvl w:val="0"/>
          <w:numId w:val="16"/>
        </w:numPr>
      </w:pPr>
      <w:r>
        <w:t xml:space="preserve">Потребляемый ток — не более 40 мА </w:t>
      </w:r>
    </w:p>
    <w:p w14:paraId="75297CC0" w14:textId="77777777" w:rsidR="003024ED" w:rsidRDefault="003024ED" w:rsidP="003024ED">
      <w:pPr>
        <w:pStyle w:val="ListParagraph"/>
        <w:numPr>
          <w:ilvl w:val="0"/>
          <w:numId w:val="16"/>
        </w:numPr>
      </w:pPr>
      <w:r>
        <w:t xml:space="preserve">Ток нагрузки — 0,3 А </w:t>
      </w:r>
    </w:p>
    <w:p w14:paraId="55AFDF38" w14:textId="77777777" w:rsidR="003024ED" w:rsidRDefault="003024ED" w:rsidP="003024ED">
      <w:pPr>
        <w:pStyle w:val="ListParagraph"/>
        <w:numPr>
          <w:ilvl w:val="0"/>
          <w:numId w:val="16"/>
        </w:numPr>
      </w:pPr>
      <w:r>
        <w:t xml:space="preserve">Частота излучения — 40 кГц </w:t>
      </w:r>
    </w:p>
    <w:p w14:paraId="7992B8B9" w14:textId="77777777" w:rsidR="003024ED" w:rsidRDefault="003024ED" w:rsidP="003024ED">
      <w:pPr>
        <w:pStyle w:val="ListParagraph"/>
        <w:numPr>
          <w:ilvl w:val="0"/>
          <w:numId w:val="16"/>
        </w:numPr>
      </w:pPr>
      <w:r>
        <w:t xml:space="preserve">Гистерезис — не более 10 % </w:t>
      </w:r>
    </w:p>
    <w:p w14:paraId="68468446" w14:textId="77777777" w:rsidR="003024ED" w:rsidRDefault="003024ED" w:rsidP="003024ED">
      <w:pPr>
        <w:pStyle w:val="ListParagraph"/>
        <w:numPr>
          <w:ilvl w:val="0"/>
          <w:numId w:val="16"/>
        </w:numPr>
      </w:pPr>
      <w:r>
        <w:t xml:space="preserve">Частота переключения </w:t>
      </w:r>
      <w:proofErr w:type="spellStart"/>
      <w:r>
        <w:t>масимальная</w:t>
      </w:r>
      <w:proofErr w:type="spellEnd"/>
      <w:r>
        <w:t xml:space="preserve"> — 1 Гц </w:t>
      </w:r>
    </w:p>
    <w:p w14:paraId="06CABF1F" w14:textId="77777777" w:rsidR="003024ED" w:rsidRDefault="003024ED" w:rsidP="003024ED">
      <w:pPr>
        <w:pStyle w:val="ListParagraph"/>
        <w:numPr>
          <w:ilvl w:val="0"/>
          <w:numId w:val="16"/>
        </w:numPr>
      </w:pPr>
      <w:r>
        <w:t xml:space="preserve">Диапазон рабочих температур: -20...+70 °C </w:t>
      </w:r>
    </w:p>
    <w:p w14:paraId="08F11571" w14:textId="34283D77" w:rsidR="003024ED" w:rsidRPr="003024ED" w:rsidRDefault="003024ED" w:rsidP="003024ED">
      <w:pPr>
        <w:pStyle w:val="ListParagraph"/>
        <w:numPr>
          <w:ilvl w:val="0"/>
          <w:numId w:val="16"/>
        </w:numPr>
      </w:pPr>
      <w:r>
        <w:t>Степень защиты — IP67</w:t>
      </w:r>
    </w:p>
    <w:p w14:paraId="4B431AF9" w14:textId="37D0C1E7" w:rsidR="00E94461" w:rsidRDefault="00D34923" w:rsidP="004F53C7">
      <w:pPr>
        <w:pStyle w:val="Heading1"/>
        <w:rPr>
          <w:rFonts w:eastAsiaTheme="minorEastAsia"/>
        </w:rPr>
      </w:pPr>
      <w:bookmarkStart w:id="2" w:name="_Toc154535316"/>
      <w:r>
        <w:rPr>
          <w:rFonts w:eastAsiaTheme="minorEastAsia"/>
        </w:rPr>
        <w:lastRenderedPageBreak/>
        <w:t>Схема экспериментальной установки</w:t>
      </w:r>
      <w:bookmarkEnd w:id="2"/>
    </w:p>
    <w:p w14:paraId="6BF9CAED" w14:textId="77777777" w:rsidR="00C3366D" w:rsidRPr="00C3366D" w:rsidRDefault="00C3366D" w:rsidP="00C3366D"/>
    <w:p w14:paraId="0702B6E5" w14:textId="77777777" w:rsidR="00D34923" w:rsidRDefault="00D34923" w:rsidP="00D34923">
      <w:pPr>
        <w:keepNext/>
        <w:jc w:val="center"/>
      </w:pPr>
      <w:r w:rsidRPr="00D34923">
        <w:rPr>
          <w:noProof/>
        </w:rPr>
        <w:drawing>
          <wp:inline distT="0" distB="0" distL="0" distR="0" wp14:anchorId="7EDD25C2" wp14:editId="7C0307C3">
            <wp:extent cx="6012383" cy="2760133"/>
            <wp:effectExtent l="0" t="0" r="7620" b="2540"/>
            <wp:docPr id="211607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7472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448" cy="276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27A1" w14:textId="4E3B6F71" w:rsidR="00D34923" w:rsidRDefault="00D34923" w:rsidP="00D34923">
      <w:pPr>
        <w:pStyle w:val="Caption"/>
        <w:jc w:val="center"/>
      </w:pPr>
      <w:r>
        <w:t xml:space="preserve">Рисунок </w:t>
      </w:r>
      <w:fldSimple w:instr=" SEQ Рисунок \* ARABIC ">
        <w:r w:rsidR="008F6F31">
          <w:rPr>
            <w:noProof/>
          </w:rPr>
          <w:t>2</w:t>
        </w:r>
      </w:fldSimple>
      <w:r>
        <w:t>.</w:t>
      </w:r>
      <w:r w:rsidR="006E5217" w:rsidRPr="006E5217">
        <w:t xml:space="preserve"> </w:t>
      </w:r>
      <w:r w:rsidR="006E5217">
        <w:t>Зона испытания бесконтактных датчиков</w:t>
      </w:r>
      <w:r>
        <w:t>.</w:t>
      </w:r>
    </w:p>
    <w:p w14:paraId="58A5965E" w14:textId="77777777" w:rsidR="00893A71" w:rsidRDefault="00893A71" w:rsidP="006E5217">
      <w:pPr>
        <w:ind w:firstLine="708"/>
      </w:pPr>
    </w:p>
    <w:p w14:paraId="3E52301B" w14:textId="77ECF5FB" w:rsidR="006E5217" w:rsidRDefault="006E5217" w:rsidP="006E5217">
      <w:pPr>
        <w:ind w:firstLine="708"/>
      </w:pPr>
      <w:r>
        <w:t xml:space="preserve">Оборудование зоны состоит из неподвижной стойки 1 для крепления испытуемого датчика, передвижного механизма с креплением 2 для мишени и измерительного устройства 3 для замера величины перемещения мишени. Над неподвижной стойкой расположен разъем 4 для подключения испытуемого датчика. </w:t>
      </w:r>
    </w:p>
    <w:p w14:paraId="60482C14" w14:textId="77777777" w:rsidR="003028F4" w:rsidRDefault="003028F4" w:rsidP="00D34923">
      <w:pPr>
        <w:ind w:firstLine="360"/>
      </w:pPr>
    </w:p>
    <w:p w14:paraId="5BA727D8" w14:textId="77777777" w:rsidR="003028F4" w:rsidRDefault="003028F4" w:rsidP="00BA0EEF"/>
    <w:p w14:paraId="393BBD4E" w14:textId="77777777" w:rsidR="00893A71" w:rsidRDefault="00893A71" w:rsidP="00BA0EEF"/>
    <w:p w14:paraId="22EA6E0B" w14:textId="77777777" w:rsidR="00893A71" w:rsidRDefault="00893A71" w:rsidP="00BA0EEF"/>
    <w:p w14:paraId="73A9FC25" w14:textId="77777777" w:rsidR="00893A71" w:rsidRDefault="00893A71" w:rsidP="00BA0EEF"/>
    <w:p w14:paraId="54716CC7" w14:textId="77777777" w:rsidR="00893A71" w:rsidRDefault="00893A71" w:rsidP="00BA0EEF"/>
    <w:p w14:paraId="0721C744" w14:textId="77777777" w:rsidR="00893A71" w:rsidRDefault="00893A71" w:rsidP="00BA0EEF"/>
    <w:p w14:paraId="6F9760F9" w14:textId="77777777" w:rsidR="00893A71" w:rsidRDefault="00893A71" w:rsidP="00BA0EEF"/>
    <w:p w14:paraId="7D6B9C8F" w14:textId="77777777" w:rsidR="00893A71" w:rsidRDefault="00893A71" w:rsidP="00BA0EEF"/>
    <w:p w14:paraId="0EC60B75" w14:textId="77777777" w:rsidR="00893A71" w:rsidRDefault="00893A71" w:rsidP="00BA0EEF"/>
    <w:p w14:paraId="6F0F5E48" w14:textId="77777777" w:rsidR="00893A71" w:rsidRDefault="00893A71" w:rsidP="00BA0EEF"/>
    <w:p w14:paraId="6E8FEE1A" w14:textId="126B5777" w:rsidR="00E94461" w:rsidRDefault="00D34923" w:rsidP="002453E8">
      <w:pPr>
        <w:pStyle w:val="Heading1"/>
        <w:rPr>
          <w:rFonts w:eastAsiaTheme="minorEastAsia"/>
        </w:rPr>
      </w:pPr>
      <w:bookmarkStart w:id="3" w:name="_Toc154535317"/>
      <w:r>
        <w:rPr>
          <w:rFonts w:eastAsiaTheme="minorEastAsia"/>
        </w:rPr>
        <w:lastRenderedPageBreak/>
        <w:t>Результаты измерений и их обработка</w:t>
      </w:r>
      <w:bookmarkEnd w:id="3"/>
    </w:p>
    <w:p w14:paraId="38CFDEC3" w14:textId="77777777" w:rsidR="003024ED" w:rsidRDefault="003024ED" w:rsidP="003024ED"/>
    <w:p w14:paraId="693CFF27" w14:textId="4F060942" w:rsidR="003024ED" w:rsidRPr="003024ED" w:rsidRDefault="003024ED" w:rsidP="003024ED">
      <w:r>
        <w:t xml:space="preserve">При измерении использовался ультразвуковой датчик </w:t>
      </w:r>
      <w:r>
        <w:t>диффузионного типа ВБ4П.34.хх.TR2000.1.</w:t>
      </w:r>
      <w:proofErr w:type="gramStart"/>
      <w:r>
        <w:t>1.К.</w:t>
      </w:r>
      <w:proofErr w:type="gramEnd"/>
    </w:p>
    <w:p w14:paraId="4003E13F" w14:textId="77777777" w:rsidR="00677537" w:rsidRPr="00677537" w:rsidRDefault="00677537" w:rsidP="00677537"/>
    <w:tbl>
      <w:tblPr>
        <w:tblStyle w:val="TableGrid"/>
        <w:tblW w:w="10170" w:type="dxa"/>
        <w:tblInd w:w="-840" w:type="dxa"/>
        <w:tblLayout w:type="fixed"/>
        <w:tblLook w:val="04A0" w:firstRow="1" w:lastRow="0" w:firstColumn="1" w:lastColumn="0" w:noHBand="0" w:noVBand="1"/>
      </w:tblPr>
      <w:tblGrid>
        <w:gridCol w:w="1260"/>
        <w:gridCol w:w="4455"/>
        <w:gridCol w:w="4455"/>
      </w:tblGrid>
      <w:tr w:rsidR="003024ED" w14:paraId="7830F5BE" w14:textId="77777777" w:rsidTr="00893A71">
        <w:trPr>
          <w:trHeight w:val="650"/>
        </w:trPr>
        <w:tc>
          <w:tcPr>
            <w:tcW w:w="1260" w:type="dxa"/>
            <w:vAlign w:val="center"/>
          </w:tcPr>
          <w:p w14:paraId="70C597CC" w14:textId="128D5E20" w:rsidR="003024ED" w:rsidRDefault="003024ED" w:rsidP="00677537">
            <w:pPr>
              <w:jc w:val="center"/>
            </w:pPr>
          </w:p>
        </w:tc>
        <w:tc>
          <w:tcPr>
            <w:tcW w:w="4455" w:type="dxa"/>
            <w:shd w:val="clear" w:color="auto" w:fill="E7E6E6" w:themeFill="background2"/>
            <w:vAlign w:val="center"/>
          </w:tcPr>
          <w:p w14:paraId="675D509D" w14:textId="392FB049" w:rsidR="003024ED" w:rsidRDefault="003024ED" w:rsidP="003024ED">
            <w:pPr>
              <w:jc w:val="center"/>
            </w:pPr>
            <w:r>
              <w:t>Ближняя граница, мм</w:t>
            </w:r>
          </w:p>
        </w:tc>
        <w:tc>
          <w:tcPr>
            <w:tcW w:w="4455" w:type="dxa"/>
            <w:shd w:val="clear" w:color="auto" w:fill="E7E6E6" w:themeFill="background2"/>
            <w:vAlign w:val="center"/>
          </w:tcPr>
          <w:p w14:paraId="01EA7945" w14:textId="5BBB9DBE" w:rsidR="003024ED" w:rsidRPr="003024ED" w:rsidRDefault="003024ED" w:rsidP="003024ED">
            <w:pPr>
              <w:jc w:val="center"/>
              <w:rPr>
                <w:sz w:val="32"/>
                <w:szCs w:val="24"/>
              </w:rPr>
            </w:pPr>
            <w:r w:rsidRPr="003024ED">
              <w:rPr>
                <w:sz w:val="32"/>
                <w:szCs w:val="24"/>
              </w:rPr>
              <w:t>Дальняя граница, мм</w:t>
            </w:r>
          </w:p>
        </w:tc>
      </w:tr>
      <w:tr w:rsidR="003024ED" w14:paraId="3EC37797" w14:textId="77777777" w:rsidTr="00893A71">
        <w:trPr>
          <w:trHeight w:val="650"/>
        </w:trPr>
        <w:tc>
          <w:tcPr>
            <w:tcW w:w="1260" w:type="dxa"/>
            <w:shd w:val="clear" w:color="auto" w:fill="E7E6E6" w:themeFill="background2"/>
            <w:vAlign w:val="center"/>
          </w:tcPr>
          <w:p w14:paraId="0950835F" w14:textId="1B3D4186" w:rsidR="003024ED" w:rsidRDefault="003024ED" w:rsidP="00677537">
            <w:pPr>
              <w:jc w:val="center"/>
            </w:pPr>
            <w:r>
              <w:t>Орг. стекло</w:t>
            </w:r>
          </w:p>
        </w:tc>
        <w:tc>
          <w:tcPr>
            <w:tcW w:w="4455" w:type="dxa"/>
            <w:vAlign w:val="center"/>
          </w:tcPr>
          <w:p w14:paraId="70CC8509" w14:textId="50FE77D7" w:rsidR="003024ED" w:rsidRPr="003024ED" w:rsidRDefault="003024ED" w:rsidP="003024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35</m:t>
                </m:r>
              </m:oMath>
            </m:oMathPara>
          </w:p>
        </w:tc>
        <w:tc>
          <w:tcPr>
            <w:tcW w:w="4455" w:type="dxa"/>
            <w:vAlign w:val="center"/>
          </w:tcPr>
          <w:p w14:paraId="7118ACF1" w14:textId="69387788" w:rsidR="003024ED" w:rsidRPr="003024ED" w:rsidRDefault="003024ED" w:rsidP="003024ED">
            <w:pPr>
              <w:jc w:val="center"/>
              <w:rPr>
                <w:rFonts w:ascii="Cambria Math" w:eastAsiaTheme="minorEastAsia" w:hAnsi="Cambria Math"/>
                <w:sz w:val="32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860</m:t>
                </m:r>
              </m:oMath>
            </m:oMathPara>
          </w:p>
        </w:tc>
      </w:tr>
      <w:tr w:rsidR="003024ED" w14:paraId="12A4A447" w14:textId="77777777" w:rsidTr="00893A71">
        <w:trPr>
          <w:trHeight w:val="650"/>
        </w:trPr>
        <w:tc>
          <w:tcPr>
            <w:tcW w:w="1260" w:type="dxa"/>
            <w:shd w:val="clear" w:color="auto" w:fill="E7E6E6" w:themeFill="background2"/>
            <w:vAlign w:val="center"/>
          </w:tcPr>
          <w:p w14:paraId="6BCFC235" w14:textId="71AEBF72" w:rsidR="003024ED" w:rsidRPr="00677537" w:rsidRDefault="003024ED" w:rsidP="00677537">
            <w:pPr>
              <w:jc w:val="center"/>
            </w:pPr>
            <w:r>
              <w:t>Зеркало</w:t>
            </w:r>
            <w:r>
              <w:rPr>
                <w:lang w:val="en-US"/>
              </w:rPr>
              <w:t>/</w:t>
            </w:r>
            <w:r>
              <w:t>Металл</w:t>
            </w:r>
          </w:p>
        </w:tc>
        <w:tc>
          <w:tcPr>
            <w:tcW w:w="4455" w:type="dxa"/>
            <w:vAlign w:val="center"/>
          </w:tcPr>
          <w:p w14:paraId="1C5A49BE" w14:textId="00736301" w:rsidR="003024ED" w:rsidRPr="003024ED" w:rsidRDefault="003024ED" w:rsidP="003024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45</m:t>
                </m:r>
              </m:oMath>
            </m:oMathPara>
          </w:p>
        </w:tc>
        <w:tc>
          <w:tcPr>
            <w:tcW w:w="4455" w:type="dxa"/>
            <w:vAlign w:val="center"/>
          </w:tcPr>
          <w:p w14:paraId="4ECBB372" w14:textId="3DE8E359" w:rsidR="003024ED" w:rsidRPr="003024ED" w:rsidRDefault="003024ED" w:rsidP="003024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790</m:t>
                </m:r>
              </m:oMath>
            </m:oMathPara>
          </w:p>
        </w:tc>
      </w:tr>
      <w:tr w:rsidR="003024ED" w14:paraId="17ECA235" w14:textId="77777777" w:rsidTr="00893A71">
        <w:trPr>
          <w:trHeight w:val="650"/>
        </w:trPr>
        <w:tc>
          <w:tcPr>
            <w:tcW w:w="1260" w:type="dxa"/>
            <w:shd w:val="clear" w:color="auto" w:fill="E7E6E6" w:themeFill="background2"/>
            <w:vAlign w:val="center"/>
          </w:tcPr>
          <w:p w14:paraId="513EFF93" w14:textId="321F3A74" w:rsidR="003024ED" w:rsidRDefault="003024ED" w:rsidP="00677537">
            <w:pPr>
              <w:jc w:val="center"/>
            </w:pPr>
            <w:r>
              <w:t>Картон</w:t>
            </w:r>
          </w:p>
        </w:tc>
        <w:tc>
          <w:tcPr>
            <w:tcW w:w="4455" w:type="dxa"/>
            <w:vAlign w:val="center"/>
          </w:tcPr>
          <w:p w14:paraId="78DF84B0" w14:textId="4083E502" w:rsidR="003024ED" w:rsidRPr="003024ED" w:rsidRDefault="003024ED" w:rsidP="003024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  <w:tc>
          <w:tcPr>
            <w:tcW w:w="4455" w:type="dxa"/>
            <w:vAlign w:val="center"/>
          </w:tcPr>
          <w:p w14:paraId="31F24F6C" w14:textId="451EC7FF" w:rsidR="003024ED" w:rsidRPr="003024ED" w:rsidRDefault="003024ED" w:rsidP="003024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820</m:t>
                </m:r>
              </m:oMath>
            </m:oMathPara>
          </w:p>
        </w:tc>
      </w:tr>
      <w:tr w:rsidR="003024ED" w14:paraId="1362AA67" w14:textId="77777777" w:rsidTr="00893A71">
        <w:trPr>
          <w:trHeight w:val="650"/>
        </w:trPr>
        <w:tc>
          <w:tcPr>
            <w:tcW w:w="1260" w:type="dxa"/>
            <w:shd w:val="clear" w:color="auto" w:fill="E7E6E6" w:themeFill="background2"/>
            <w:vAlign w:val="center"/>
          </w:tcPr>
          <w:p w14:paraId="6C1781CD" w14:textId="207D0567" w:rsidR="003024ED" w:rsidRDefault="003024ED" w:rsidP="00677537">
            <w:pPr>
              <w:jc w:val="center"/>
            </w:pPr>
            <w:r>
              <w:t>Пластик</w:t>
            </w:r>
          </w:p>
        </w:tc>
        <w:tc>
          <w:tcPr>
            <w:tcW w:w="4455" w:type="dxa"/>
            <w:vAlign w:val="center"/>
          </w:tcPr>
          <w:p w14:paraId="5CDB784D" w14:textId="0566A86C" w:rsidR="003024ED" w:rsidRPr="003024ED" w:rsidRDefault="003024ED" w:rsidP="003024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55</m:t>
                </m:r>
              </m:oMath>
            </m:oMathPara>
          </w:p>
        </w:tc>
        <w:tc>
          <w:tcPr>
            <w:tcW w:w="4455" w:type="dxa"/>
            <w:vAlign w:val="center"/>
          </w:tcPr>
          <w:p w14:paraId="6AA3124A" w14:textId="1E5B33B7" w:rsidR="003024ED" w:rsidRPr="003024ED" w:rsidRDefault="003024ED" w:rsidP="003024E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830</m:t>
                </m:r>
              </m:oMath>
            </m:oMathPara>
          </w:p>
        </w:tc>
      </w:tr>
    </w:tbl>
    <w:p w14:paraId="4BA867B6" w14:textId="77777777" w:rsidR="00677537" w:rsidRDefault="00677537" w:rsidP="00677537">
      <w:pPr>
        <w:pStyle w:val="Caption"/>
        <w:jc w:val="center"/>
      </w:pPr>
    </w:p>
    <w:p w14:paraId="02354416" w14:textId="1A947F64" w:rsidR="00677537" w:rsidRDefault="00677537" w:rsidP="003024ED">
      <w:pPr>
        <w:pStyle w:val="Caption"/>
        <w:jc w:val="center"/>
      </w:pPr>
      <w:r>
        <w:t xml:space="preserve">Таблица </w:t>
      </w:r>
      <w:fldSimple w:instr=" SEQ Таблица \* ARABIC ">
        <w:r w:rsidR="008F6F31">
          <w:rPr>
            <w:noProof/>
          </w:rPr>
          <w:t>1</w:t>
        </w:r>
      </w:fldSimple>
      <w:r>
        <w:t>. Экспериментальные данные.</w:t>
      </w:r>
    </w:p>
    <w:p w14:paraId="5AA6533F" w14:textId="77777777" w:rsidR="00893A71" w:rsidRPr="00893A71" w:rsidRDefault="00893A71" w:rsidP="00893A71"/>
    <w:p w14:paraId="021A3A17" w14:textId="317837AB" w:rsidR="00BA0EEF" w:rsidRDefault="00BA0EEF" w:rsidP="00BA0EEF">
      <w:pPr>
        <w:ind w:firstLine="360"/>
      </w:pPr>
      <w:r>
        <w:t>Построим и проанализируем графики зависимости выходного сигнала от расстояния между датчик</w:t>
      </w:r>
      <w:r w:rsidR="003024ED">
        <w:t>ом</w:t>
      </w:r>
      <w:r>
        <w:t xml:space="preserve"> и мишенями.</w:t>
      </w:r>
    </w:p>
    <w:p w14:paraId="4DA743FB" w14:textId="77777777" w:rsidR="003024ED" w:rsidRDefault="003024ED" w:rsidP="00BA0EEF">
      <w:pPr>
        <w:ind w:firstLine="360"/>
      </w:pPr>
    </w:p>
    <w:p w14:paraId="705074B3" w14:textId="77777777" w:rsidR="00DF186A" w:rsidRDefault="00DF186A" w:rsidP="00DF186A">
      <w:pPr>
        <w:keepNext/>
      </w:pPr>
      <w:r w:rsidRPr="00DF186A">
        <w:rPr>
          <w:noProof/>
        </w:rPr>
        <w:drawing>
          <wp:inline distT="0" distB="0" distL="0" distR="0" wp14:anchorId="468C1F2A" wp14:editId="1036FA17">
            <wp:extent cx="5940425" cy="3237415"/>
            <wp:effectExtent l="0" t="0" r="3175" b="1270"/>
            <wp:docPr id="66787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7399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BC48" w14:textId="5207C71E" w:rsidR="00DF186A" w:rsidRDefault="00DF186A" w:rsidP="00DF186A">
      <w:pPr>
        <w:pStyle w:val="Caption"/>
        <w:jc w:val="center"/>
      </w:pPr>
      <w:r>
        <w:t xml:space="preserve">Рисунок </w:t>
      </w:r>
      <w:r w:rsidR="003024ED">
        <w:t>3</w:t>
      </w:r>
      <w:r>
        <w:t xml:space="preserve">. График зависимости выходного сигнала от расстояния между </w:t>
      </w:r>
      <w:r w:rsidR="003024ED">
        <w:t>ультразвуковым</w:t>
      </w:r>
      <w:r>
        <w:t xml:space="preserve"> датчиком и мишенью (</w:t>
      </w:r>
      <w:r w:rsidR="003024ED">
        <w:t>стекла</w:t>
      </w:r>
      <w:r>
        <w:t>).</w:t>
      </w:r>
    </w:p>
    <w:p w14:paraId="219E4C96" w14:textId="77777777" w:rsidR="00DF186A" w:rsidRPr="00DF186A" w:rsidRDefault="00DF186A" w:rsidP="00DF186A"/>
    <w:p w14:paraId="4AAF5F8F" w14:textId="77777777" w:rsidR="00DF186A" w:rsidRDefault="00DF186A" w:rsidP="00DF186A">
      <w:pPr>
        <w:keepNext/>
      </w:pPr>
      <w:r w:rsidRPr="00DF186A">
        <w:rPr>
          <w:noProof/>
        </w:rPr>
        <w:drawing>
          <wp:inline distT="0" distB="0" distL="0" distR="0" wp14:anchorId="3226741A" wp14:editId="583E94FC">
            <wp:extent cx="5829326" cy="3251835"/>
            <wp:effectExtent l="0" t="0" r="0" b="5715"/>
            <wp:docPr id="107075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5920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26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9F12" w14:textId="78E0B9C3" w:rsidR="00DF186A" w:rsidRDefault="00DF186A" w:rsidP="00DF186A">
      <w:pPr>
        <w:pStyle w:val="Caption"/>
        <w:jc w:val="center"/>
      </w:pPr>
      <w:r>
        <w:t xml:space="preserve">Рисунок </w:t>
      </w:r>
      <w:r w:rsidR="003024ED">
        <w:t>4</w:t>
      </w:r>
      <w:r>
        <w:t>. График зависимости выходного сигнала от расстояния между</w:t>
      </w:r>
      <w:r w:rsidRPr="00DF186A">
        <w:t xml:space="preserve"> </w:t>
      </w:r>
      <w:r w:rsidR="003024ED">
        <w:t xml:space="preserve">ультразвуковым </w:t>
      </w:r>
      <w:r>
        <w:t>датчиком и мишенью (</w:t>
      </w:r>
      <w:r w:rsidR="003024ED">
        <w:t>зеркало</w:t>
      </w:r>
      <w:r>
        <w:t>).</w:t>
      </w:r>
    </w:p>
    <w:p w14:paraId="2604BF47" w14:textId="77777777" w:rsidR="00893A71" w:rsidRPr="00893A71" w:rsidRDefault="00893A71" w:rsidP="00893A71"/>
    <w:p w14:paraId="4A993942" w14:textId="77777777" w:rsidR="003024ED" w:rsidRDefault="003024ED" w:rsidP="003024ED">
      <w:pPr>
        <w:keepNext/>
      </w:pPr>
      <w:r w:rsidRPr="00DF186A">
        <w:rPr>
          <w:noProof/>
        </w:rPr>
        <w:drawing>
          <wp:inline distT="0" distB="0" distL="0" distR="0" wp14:anchorId="4C1C6F75" wp14:editId="328B0C1E">
            <wp:extent cx="5939141" cy="3237415"/>
            <wp:effectExtent l="0" t="0" r="5080" b="1270"/>
            <wp:docPr id="1240341767" name="Picture 1240341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41767" name="Picture 12403417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41" cy="323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69E5" w14:textId="5B3C0306" w:rsidR="003024ED" w:rsidRDefault="003024ED" w:rsidP="003024ED">
      <w:pPr>
        <w:pStyle w:val="Caption"/>
        <w:jc w:val="center"/>
      </w:pPr>
      <w:r>
        <w:t xml:space="preserve">Рисунок </w:t>
      </w:r>
      <w:r>
        <w:t>5</w:t>
      </w:r>
      <w:r>
        <w:t>. График зависимости выходного сигнала от расстояния между ультразвуковым датчиком и мишенью (</w:t>
      </w:r>
      <w:r>
        <w:t>картон</w:t>
      </w:r>
      <w:r>
        <w:t>).</w:t>
      </w:r>
    </w:p>
    <w:p w14:paraId="09897CFE" w14:textId="77777777" w:rsidR="003024ED" w:rsidRPr="00DF186A" w:rsidRDefault="003024ED" w:rsidP="003024ED"/>
    <w:p w14:paraId="7A8CC70E" w14:textId="77777777" w:rsidR="003024ED" w:rsidRDefault="003024ED" w:rsidP="003024ED">
      <w:pPr>
        <w:keepNext/>
      </w:pPr>
      <w:r w:rsidRPr="00DF186A">
        <w:rPr>
          <w:noProof/>
        </w:rPr>
        <w:lastRenderedPageBreak/>
        <w:drawing>
          <wp:inline distT="0" distB="0" distL="0" distR="0" wp14:anchorId="088B676E" wp14:editId="31FCCF3D">
            <wp:extent cx="5829326" cy="3144668"/>
            <wp:effectExtent l="0" t="0" r="0" b="0"/>
            <wp:docPr id="112199985" name="Picture 11219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9985" name="Picture 1121999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26" cy="314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596D" w14:textId="08DAA2E1" w:rsidR="003024ED" w:rsidRDefault="003024ED" w:rsidP="003024ED">
      <w:pPr>
        <w:pStyle w:val="Caption"/>
        <w:jc w:val="center"/>
      </w:pPr>
      <w:r>
        <w:t xml:space="preserve">Рисунок </w:t>
      </w:r>
      <w:r>
        <w:t>6</w:t>
      </w:r>
      <w:r>
        <w:t>. График зависимости выходного сигнала от расстояния между</w:t>
      </w:r>
      <w:r w:rsidRPr="00DF186A">
        <w:t xml:space="preserve"> </w:t>
      </w:r>
      <w:r>
        <w:t>ультразвуковым датчиком и мишенью (</w:t>
      </w:r>
      <w:r>
        <w:t>пластик</w:t>
      </w:r>
      <w:r>
        <w:t>).</w:t>
      </w:r>
    </w:p>
    <w:p w14:paraId="5E1E4711" w14:textId="77777777" w:rsidR="003024ED" w:rsidRPr="003024ED" w:rsidRDefault="003024ED" w:rsidP="003024ED"/>
    <w:p w14:paraId="0B63DF00" w14:textId="77777777" w:rsidR="00DF186A" w:rsidRPr="00DF186A" w:rsidRDefault="00DF186A" w:rsidP="00DF186A"/>
    <w:p w14:paraId="189574C6" w14:textId="39AD28CA" w:rsidR="00D64971" w:rsidRDefault="00D64971" w:rsidP="00D64971">
      <w:pPr>
        <w:pStyle w:val="Heading1"/>
      </w:pPr>
      <w:bookmarkStart w:id="4" w:name="_Toc154535318"/>
      <w:r>
        <w:t>Выводы</w:t>
      </w:r>
      <w:bookmarkEnd w:id="4"/>
    </w:p>
    <w:p w14:paraId="0DC2B10E" w14:textId="77777777" w:rsidR="003024ED" w:rsidRDefault="003024ED" w:rsidP="003024ED">
      <w:pPr>
        <w:ind w:firstLine="360"/>
      </w:pPr>
      <w:r>
        <w:t>В ходе проведения лабораторной работы мы изучили устройство ультразвукового датчика приближения модели ВБ4П.34.хх.TR2000.1.</w:t>
      </w:r>
      <w:proofErr w:type="gramStart"/>
      <w:r>
        <w:t>1.К</w:t>
      </w:r>
      <w:proofErr w:type="gramEnd"/>
      <w:r>
        <w:t xml:space="preserve">, проведя исследование его функционирования на пяти различных материалах. В ходе эксперимента мы выявили ближнюю и дальнюю границы чувствительности датчика, а также выявили наличие области нечувствительности, которую можно назвать "мертвой зоной". Интересно отметить, что у картона было зарегистрировано наименьшее расстояние, на котором датчик срабатывал. </w:t>
      </w:r>
    </w:p>
    <w:p w14:paraId="58883F5C" w14:textId="0027B11F" w:rsidR="00D64971" w:rsidRPr="003028F4" w:rsidRDefault="003024ED" w:rsidP="003024ED">
      <w:pPr>
        <w:ind w:firstLine="360"/>
      </w:pPr>
      <w:r>
        <w:t>Дополнительно, на основе полученных данных, мы построили графики, отражающие зависимость выходного сигнала датчика от расстояния между датчиком и объектом, что позволило более наглядно представить его работу.</w:t>
      </w:r>
    </w:p>
    <w:sectPr w:rsidR="00D64971" w:rsidRPr="00302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F23C0B"/>
    <w:multiLevelType w:val="hybridMultilevel"/>
    <w:tmpl w:val="B2DC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50631"/>
    <w:multiLevelType w:val="hybridMultilevel"/>
    <w:tmpl w:val="8884A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A70A0"/>
    <w:multiLevelType w:val="hybridMultilevel"/>
    <w:tmpl w:val="3BBE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A57C7"/>
    <w:multiLevelType w:val="hybridMultilevel"/>
    <w:tmpl w:val="653A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67F55"/>
    <w:multiLevelType w:val="hybridMultilevel"/>
    <w:tmpl w:val="3634A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B753A"/>
    <w:multiLevelType w:val="multilevel"/>
    <w:tmpl w:val="7292D57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A3B7B93"/>
    <w:multiLevelType w:val="multilevel"/>
    <w:tmpl w:val="1F7C50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90168543">
    <w:abstractNumId w:val="0"/>
  </w:num>
  <w:num w:numId="2" w16cid:durableId="1389768034">
    <w:abstractNumId w:val="14"/>
  </w:num>
  <w:num w:numId="3" w16cid:durableId="1873641311">
    <w:abstractNumId w:val="6"/>
  </w:num>
  <w:num w:numId="4" w16cid:durableId="1077554364">
    <w:abstractNumId w:val="13"/>
  </w:num>
  <w:num w:numId="5" w16cid:durableId="1685783131">
    <w:abstractNumId w:val="15"/>
  </w:num>
  <w:num w:numId="6" w16cid:durableId="1955285808">
    <w:abstractNumId w:val="11"/>
  </w:num>
  <w:num w:numId="7" w16cid:durableId="1399552971">
    <w:abstractNumId w:val="7"/>
  </w:num>
  <w:num w:numId="8" w16cid:durableId="1773016359">
    <w:abstractNumId w:val="5"/>
  </w:num>
  <w:num w:numId="9" w16cid:durableId="720835478">
    <w:abstractNumId w:val="8"/>
  </w:num>
  <w:num w:numId="10" w16cid:durableId="885609374">
    <w:abstractNumId w:val="3"/>
  </w:num>
  <w:num w:numId="11" w16cid:durableId="723023348">
    <w:abstractNumId w:val="12"/>
  </w:num>
  <w:num w:numId="12" w16cid:durableId="137840896">
    <w:abstractNumId w:val="9"/>
  </w:num>
  <w:num w:numId="13" w16cid:durableId="1040086331">
    <w:abstractNumId w:val="4"/>
  </w:num>
  <w:num w:numId="14" w16cid:durableId="1042560622">
    <w:abstractNumId w:val="10"/>
  </w:num>
  <w:num w:numId="15" w16cid:durableId="1102455898">
    <w:abstractNumId w:val="2"/>
  </w:num>
  <w:num w:numId="16" w16cid:durableId="1734543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1770A"/>
    <w:rsid w:val="00041DAD"/>
    <w:rsid w:val="00050563"/>
    <w:rsid w:val="000552D0"/>
    <w:rsid w:val="00062124"/>
    <w:rsid w:val="000706CA"/>
    <w:rsid w:val="00095976"/>
    <w:rsid w:val="00095DD6"/>
    <w:rsid w:val="000E1B5A"/>
    <w:rsid w:val="000F3118"/>
    <w:rsid w:val="000F5CB2"/>
    <w:rsid w:val="000F6676"/>
    <w:rsid w:val="001211FD"/>
    <w:rsid w:val="00140391"/>
    <w:rsid w:val="00192C04"/>
    <w:rsid w:val="001D2AE6"/>
    <w:rsid w:val="001E0C7E"/>
    <w:rsid w:val="002028AD"/>
    <w:rsid w:val="00204FAE"/>
    <w:rsid w:val="00220191"/>
    <w:rsid w:val="0022161F"/>
    <w:rsid w:val="00227FC7"/>
    <w:rsid w:val="002453E8"/>
    <w:rsid w:val="00266B42"/>
    <w:rsid w:val="002909BD"/>
    <w:rsid w:val="002D39A7"/>
    <w:rsid w:val="003024ED"/>
    <w:rsid w:val="003028F4"/>
    <w:rsid w:val="00310160"/>
    <w:rsid w:val="003233DA"/>
    <w:rsid w:val="00342C12"/>
    <w:rsid w:val="0035555E"/>
    <w:rsid w:val="003754C7"/>
    <w:rsid w:val="003842FD"/>
    <w:rsid w:val="0039576A"/>
    <w:rsid w:val="003D17C2"/>
    <w:rsid w:val="003F1DE2"/>
    <w:rsid w:val="003F3A0C"/>
    <w:rsid w:val="00456024"/>
    <w:rsid w:val="00456C3A"/>
    <w:rsid w:val="00476595"/>
    <w:rsid w:val="004943EB"/>
    <w:rsid w:val="00497554"/>
    <w:rsid w:val="004A1638"/>
    <w:rsid w:val="004A6ACB"/>
    <w:rsid w:val="004C38C2"/>
    <w:rsid w:val="004F53C7"/>
    <w:rsid w:val="0050776F"/>
    <w:rsid w:val="00513132"/>
    <w:rsid w:val="00545777"/>
    <w:rsid w:val="00554C31"/>
    <w:rsid w:val="0055731A"/>
    <w:rsid w:val="00571440"/>
    <w:rsid w:val="005859E1"/>
    <w:rsid w:val="00594161"/>
    <w:rsid w:val="005A19F1"/>
    <w:rsid w:val="005A4D2A"/>
    <w:rsid w:val="005B6913"/>
    <w:rsid w:val="005D2E67"/>
    <w:rsid w:val="005D58A9"/>
    <w:rsid w:val="005E15BA"/>
    <w:rsid w:val="00601B0D"/>
    <w:rsid w:val="00625AD5"/>
    <w:rsid w:val="00642EF6"/>
    <w:rsid w:val="00656529"/>
    <w:rsid w:val="00656E71"/>
    <w:rsid w:val="0066131B"/>
    <w:rsid w:val="00677537"/>
    <w:rsid w:val="00681238"/>
    <w:rsid w:val="0068689D"/>
    <w:rsid w:val="00687DAF"/>
    <w:rsid w:val="006A155B"/>
    <w:rsid w:val="006A620C"/>
    <w:rsid w:val="006B210E"/>
    <w:rsid w:val="006C67AE"/>
    <w:rsid w:val="006E1591"/>
    <w:rsid w:val="006E5217"/>
    <w:rsid w:val="00741DBF"/>
    <w:rsid w:val="00746324"/>
    <w:rsid w:val="007567F6"/>
    <w:rsid w:val="00757731"/>
    <w:rsid w:val="00767D7F"/>
    <w:rsid w:val="00797555"/>
    <w:rsid w:val="007B04B8"/>
    <w:rsid w:val="007E2CFB"/>
    <w:rsid w:val="007E60D2"/>
    <w:rsid w:val="008129CC"/>
    <w:rsid w:val="00825DAC"/>
    <w:rsid w:val="00826B03"/>
    <w:rsid w:val="008411ED"/>
    <w:rsid w:val="008739D3"/>
    <w:rsid w:val="0088231C"/>
    <w:rsid w:val="00893A71"/>
    <w:rsid w:val="008965B0"/>
    <w:rsid w:val="008A05BF"/>
    <w:rsid w:val="008A4016"/>
    <w:rsid w:val="008B5BA4"/>
    <w:rsid w:val="008D30C2"/>
    <w:rsid w:val="008F6F31"/>
    <w:rsid w:val="0091493F"/>
    <w:rsid w:val="00923299"/>
    <w:rsid w:val="00924D71"/>
    <w:rsid w:val="009405A7"/>
    <w:rsid w:val="00955956"/>
    <w:rsid w:val="00970E11"/>
    <w:rsid w:val="009A1F64"/>
    <w:rsid w:val="009B08D8"/>
    <w:rsid w:val="009B2138"/>
    <w:rsid w:val="009D0433"/>
    <w:rsid w:val="00A3314A"/>
    <w:rsid w:val="00A409E1"/>
    <w:rsid w:val="00A42F42"/>
    <w:rsid w:val="00A44868"/>
    <w:rsid w:val="00A537A3"/>
    <w:rsid w:val="00A62F04"/>
    <w:rsid w:val="00A72D73"/>
    <w:rsid w:val="00AC6EB4"/>
    <w:rsid w:val="00AD5DA6"/>
    <w:rsid w:val="00AF319C"/>
    <w:rsid w:val="00B167EB"/>
    <w:rsid w:val="00B31688"/>
    <w:rsid w:val="00B4227C"/>
    <w:rsid w:val="00B43ECE"/>
    <w:rsid w:val="00B46FF6"/>
    <w:rsid w:val="00B47E4C"/>
    <w:rsid w:val="00B62807"/>
    <w:rsid w:val="00B62992"/>
    <w:rsid w:val="00B67727"/>
    <w:rsid w:val="00B72156"/>
    <w:rsid w:val="00BA0EEF"/>
    <w:rsid w:val="00BA1A10"/>
    <w:rsid w:val="00BA28F4"/>
    <w:rsid w:val="00BC1C83"/>
    <w:rsid w:val="00BC2805"/>
    <w:rsid w:val="00BD40B4"/>
    <w:rsid w:val="00BD5D02"/>
    <w:rsid w:val="00BE3FEA"/>
    <w:rsid w:val="00C04CE5"/>
    <w:rsid w:val="00C31538"/>
    <w:rsid w:val="00C3366D"/>
    <w:rsid w:val="00C34320"/>
    <w:rsid w:val="00C358E4"/>
    <w:rsid w:val="00C4034C"/>
    <w:rsid w:val="00C54899"/>
    <w:rsid w:val="00C84685"/>
    <w:rsid w:val="00C85F26"/>
    <w:rsid w:val="00C97880"/>
    <w:rsid w:val="00CB48CA"/>
    <w:rsid w:val="00CC1FA5"/>
    <w:rsid w:val="00CE7B2D"/>
    <w:rsid w:val="00CF2B4F"/>
    <w:rsid w:val="00D12EEA"/>
    <w:rsid w:val="00D209E3"/>
    <w:rsid w:val="00D2669D"/>
    <w:rsid w:val="00D34923"/>
    <w:rsid w:val="00D40785"/>
    <w:rsid w:val="00D57C19"/>
    <w:rsid w:val="00D64971"/>
    <w:rsid w:val="00D75AE0"/>
    <w:rsid w:val="00D86038"/>
    <w:rsid w:val="00DA427F"/>
    <w:rsid w:val="00DF186A"/>
    <w:rsid w:val="00DF677F"/>
    <w:rsid w:val="00E20EE3"/>
    <w:rsid w:val="00E549AD"/>
    <w:rsid w:val="00E66407"/>
    <w:rsid w:val="00E73490"/>
    <w:rsid w:val="00E7523D"/>
    <w:rsid w:val="00E94461"/>
    <w:rsid w:val="00EA28ED"/>
    <w:rsid w:val="00EC3237"/>
    <w:rsid w:val="00EC65EC"/>
    <w:rsid w:val="00ED127E"/>
    <w:rsid w:val="00EF37E7"/>
    <w:rsid w:val="00F410BC"/>
    <w:rsid w:val="00F761EF"/>
    <w:rsid w:val="00F9460E"/>
    <w:rsid w:val="00F96F2B"/>
    <w:rsid w:val="00FA2103"/>
    <w:rsid w:val="00FA3F7E"/>
    <w:rsid w:val="00FA6720"/>
    <w:rsid w:val="00FA75DD"/>
    <w:rsid w:val="00FB6310"/>
    <w:rsid w:val="00FC066D"/>
    <w:rsid w:val="00FC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E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1638"/>
    <w:pPr>
      <w:keepNext/>
      <w:keepLines/>
      <w:numPr>
        <w:numId w:val="6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314A"/>
    <w:pPr>
      <w:keepNext/>
      <w:keepLines/>
      <w:spacing w:before="160" w:after="120"/>
      <w:outlineLvl w:val="2"/>
    </w:pPr>
    <w:rPr>
      <w:rFonts w:eastAsiaTheme="minorEastAsia" w:cs="Times New Roman"/>
      <w:b/>
      <w:i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638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3E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3314A"/>
    <w:rPr>
      <w:rFonts w:ascii="Times New Roman" w:eastAsiaTheme="minorEastAsia" w:hAnsi="Times New Roman" w:cs="Times New Roman"/>
      <w:b/>
      <w:iCs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7C19"/>
    <w:pPr>
      <w:spacing w:after="100"/>
      <w:ind w:left="560"/>
    </w:pPr>
  </w:style>
  <w:style w:type="table" w:styleId="TableGridLight">
    <w:name w:val="Grid Table Light"/>
    <w:basedOn w:val="TableNormal"/>
    <w:uiPriority w:val="40"/>
    <w:rsid w:val="00EA2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9cbc6ec00">
    <w:name w:val="s9cbc6ec00"/>
    <w:basedOn w:val="DefaultParagraphFont"/>
    <w:rsid w:val="00D6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0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4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46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88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91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3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27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2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995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4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4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1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59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5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13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2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5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0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7141</TotalTime>
  <Pages>7</Pages>
  <Words>552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83</cp:revision>
  <cp:lastPrinted>2023-12-26T23:09:00Z</cp:lastPrinted>
  <dcterms:created xsi:type="dcterms:W3CDTF">2023-10-12T13:22:00Z</dcterms:created>
  <dcterms:modified xsi:type="dcterms:W3CDTF">2023-12-26T23:09:00Z</dcterms:modified>
</cp:coreProperties>
</file>