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B9DB" w14:textId="6C1E4A0A" w:rsidR="00CA0551" w:rsidRDefault="00873C10">
      <w:r>
        <w:rPr>
          <w:noProof/>
        </w:rPr>
        <w:drawing>
          <wp:inline distT="0" distB="0" distL="0" distR="0" wp14:anchorId="4F5FA909" wp14:editId="37F1BDE7">
            <wp:extent cx="6858000" cy="2395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4D3A" w14:textId="5168D70D" w:rsidR="00873C10" w:rsidRDefault="00873C10">
      <w:proofErr w:type="spellStart"/>
      <w:r w:rsidRPr="00873C10">
        <w:rPr>
          <w:b/>
          <w:bCs/>
        </w:rPr>
        <w:t>Concurrent</w:t>
      </w:r>
      <w:proofErr w:type="spellEnd"/>
      <w:r w:rsidRPr="00873C10">
        <w:rPr>
          <w:b/>
          <w:bCs/>
        </w:rPr>
        <w:t xml:space="preserve"> </w:t>
      </w:r>
      <w:proofErr w:type="spellStart"/>
      <w:r w:rsidRPr="00873C10">
        <w:rPr>
          <w:b/>
          <w:bCs/>
        </w:rPr>
        <w:t>Collections</w:t>
      </w:r>
      <w:proofErr w:type="spellEnd"/>
      <w:r w:rsidRPr="00873C10">
        <w:t xml:space="preserve"> — набор коллекций, более эффективно работающие в многопоточной среде нежели стандартные универсальные коллекции из </w:t>
      </w:r>
      <w:proofErr w:type="spellStart"/>
      <w:proofErr w:type="gramStart"/>
      <w:r w:rsidRPr="00873C10">
        <w:t>java.util</w:t>
      </w:r>
      <w:proofErr w:type="spellEnd"/>
      <w:proofErr w:type="gramEnd"/>
      <w:r w:rsidRPr="00873C10">
        <w:t xml:space="preserve"> пакета. Вместо базового </w:t>
      </w:r>
      <w:proofErr w:type="spellStart"/>
      <w:r w:rsidRPr="00873C10">
        <w:t>враппера</w:t>
      </w:r>
      <w:proofErr w:type="spellEnd"/>
      <w:r w:rsidRPr="00873C10">
        <w:t xml:space="preserve"> </w:t>
      </w:r>
      <w:proofErr w:type="spellStart"/>
      <w:r w:rsidRPr="00873C10">
        <w:t>Collections.synchronizedList</w:t>
      </w:r>
      <w:proofErr w:type="spellEnd"/>
      <w:r w:rsidRPr="00873C10">
        <w:t xml:space="preserve">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 </w:t>
      </w:r>
      <w:proofErr w:type="spellStart"/>
      <w:r w:rsidRPr="00873C10">
        <w:t>wait-free</w:t>
      </w:r>
      <w:proofErr w:type="spellEnd"/>
      <w:r w:rsidRPr="00873C10">
        <w:t> алгоритмам.</w:t>
      </w:r>
    </w:p>
    <w:p w14:paraId="3E0EF101" w14:textId="26977AD4" w:rsidR="00873C10" w:rsidRDefault="00873C10">
      <w:pPr>
        <w:rPr>
          <w:b/>
          <w:bCs/>
        </w:rPr>
      </w:pPr>
      <w:proofErr w:type="spellStart"/>
      <w:r>
        <w:rPr>
          <w:b/>
          <w:bCs/>
          <w:lang w:val="en-US"/>
        </w:rPr>
        <w:t>CopyOnWrite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коллекции</w:t>
      </w:r>
    </w:p>
    <w:p w14:paraId="1C4FD330" w14:textId="25F4DCA9" w:rsidR="00873C10" w:rsidRDefault="00873C10" w:rsidP="00873C10">
      <w:pPr>
        <w:jc w:val="center"/>
      </w:pPr>
      <w:r>
        <w:rPr>
          <w:noProof/>
        </w:rPr>
        <w:drawing>
          <wp:inline distT="0" distB="0" distL="0" distR="0" wp14:anchorId="40F98E37" wp14:editId="60F6F1F7">
            <wp:extent cx="5344795" cy="181038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F32C" w14:textId="32678F84" w:rsidR="00873C10" w:rsidRDefault="00873C10" w:rsidP="00873C10">
      <w:r w:rsidRPr="00873C10">
        <w:t>Название говорит само за себя. Все операции по изменению коллекции (</w:t>
      </w:r>
      <w:proofErr w:type="spellStart"/>
      <w:r w:rsidRPr="00873C10">
        <w:t>add</w:t>
      </w:r>
      <w:proofErr w:type="spellEnd"/>
      <w:r w:rsidRPr="00873C10">
        <w:t xml:space="preserve">, </w:t>
      </w:r>
      <w:proofErr w:type="spellStart"/>
      <w:r w:rsidRPr="00873C10">
        <w:t>set</w:t>
      </w:r>
      <w:proofErr w:type="spellEnd"/>
      <w:r w:rsidRPr="00873C10">
        <w:t xml:space="preserve">, </w:t>
      </w:r>
      <w:proofErr w:type="spellStart"/>
      <w:r w:rsidRPr="00873C10">
        <w:t>remove</w:t>
      </w:r>
      <w:proofErr w:type="spellEnd"/>
      <w:r w:rsidRPr="00873C10">
        <w:t xml:space="preserve">) приводят к созданию новой копии внутреннего массива. Тем самым гарантируется, что при проходе итератором по коллекции не кинется </w:t>
      </w:r>
      <w:proofErr w:type="spellStart"/>
      <w:r w:rsidRPr="00873C10">
        <w:t>ConcurrentModificationException</w:t>
      </w:r>
      <w:proofErr w:type="spellEnd"/>
      <w:r w:rsidRPr="00873C10">
        <w:t>. Следует помнить, что при копировании массива копируются только референсы (ссылки) на объекты (</w:t>
      </w:r>
      <w:proofErr w:type="spellStart"/>
      <w:r w:rsidRPr="00873C10">
        <w:t>shallow</w:t>
      </w:r>
      <w:proofErr w:type="spellEnd"/>
      <w:r w:rsidRPr="00873C10">
        <w:t xml:space="preserve"> </w:t>
      </w:r>
      <w:proofErr w:type="spellStart"/>
      <w:r w:rsidRPr="00873C10">
        <w:t>copy</w:t>
      </w:r>
      <w:proofErr w:type="spellEnd"/>
      <w:r w:rsidRPr="00873C10">
        <w:t xml:space="preserve">), </w:t>
      </w:r>
      <w:proofErr w:type="gramStart"/>
      <w:r w:rsidRPr="00873C10">
        <w:t>т.ч.</w:t>
      </w:r>
      <w:proofErr w:type="gramEnd"/>
      <w:r w:rsidRPr="00873C10">
        <w:t xml:space="preserve"> доступ к полям элементов не </w:t>
      </w:r>
      <w:proofErr w:type="spellStart"/>
      <w:r w:rsidRPr="00873C10">
        <w:t>thread-safe</w:t>
      </w:r>
      <w:proofErr w:type="spellEnd"/>
      <w:r w:rsidRPr="00873C10">
        <w:t xml:space="preserve">. </w:t>
      </w:r>
      <w:proofErr w:type="spellStart"/>
      <w:r w:rsidRPr="00873C10">
        <w:t>CopyOnWrite</w:t>
      </w:r>
      <w:proofErr w:type="spellEnd"/>
      <w:r w:rsidRPr="00873C10">
        <w:t xml:space="preserve"> коллекции удобно использовать, когда </w:t>
      </w:r>
      <w:proofErr w:type="spellStart"/>
      <w:r w:rsidRPr="00873C10">
        <w:t>write</w:t>
      </w:r>
      <w:proofErr w:type="spellEnd"/>
      <w:r w:rsidRPr="00873C10">
        <w:t xml:space="preserve"> операции довольно редки, например при реализации механизма подписки </w:t>
      </w:r>
      <w:proofErr w:type="spellStart"/>
      <w:r w:rsidRPr="00873C10">
        <w:t>listeners</w:t>
      </w:r>
      <w:proofErr w:type="spellEnd"/>
      <w:r w:rsidRPr="00873C10">
        <w:t xml:space="preserve"> и прохода по ним.</w:t>
      </w:r>
    </w:p>
    <w:p w14:paraId="49F99638" w14:textId="318E57A8" w:rsidR="00873C10" w:rsidRDefault="00873C10" w:rsidP="00873C10">
      <w:r w:rsidRPr="00873C10">
        <w:rPr>
          <w:noProof/>
        </w:rPr>
        <w:lastRenderedPageBreak/>
        <w:drawing>
          <wp:inline distT="0" distB="0" distL="0" distR="0" wp14:anchorId="7B2BD42A" wp14:editId="4E65C6F4">
            <wp:extent cx="6858000" cy="5180965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9C7" w14:textId="7A6411F1" w:rsidR="00873C10" w:rsidRDefault="00873C10" w:rsidP="00873C10">
      <w:pPr>
        <w:rPr>
          <w:b/>
          <w:bCs/>
          <w:lang w:val="en-US"/>
        </w:rPr>
      </w:pPr>
      <w:r>
        <w:rPr>
          <w:b/>
          <w:bCs/>
          <w:lang w:val="en-US"/>
        </w:rPr>
        <w:t>Scalable maps</w:t>
      </w:r>
    </w:p>
    <w:p w14:paraId="6C113971" w14:textId="76CA7A64" w:rsidR="00873C10" w:rsidRDefault="00873C10" w:rsidP="00873C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5F1EF0" wp14:editId="1E351DF1">
            <wp:extent cx="6858000" cy="4953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5858" w14:textId="76E152AF" w:rsidR="00873C10" w:rsidRDefault="00873C10" w:rsidP="00873C10">
      <w:r w:rsidRPr="00873C10">
        <w:t xml:space="preserve">Улучшенные реализации </w:t>
      </w:r>
      <w:proofErr w:type="spellStart"/>
      <w:r w:rsidRPr="00873C10">
        <w:t>HashMap</w:t>
      </w:r>
      <w:proofErr w:type="spellEnd"/>
      <w:r w:rsidRPr="00873C10">
        <w:t xml:space="preserve">, </w:t>
      </w:r>
      <w:proofErr w:type="spellStart"/>
      <w:r w:rsidRPr="00873C10">
        <w:t>TreeMap</w:t>
      </w:r>
      <w:proofErr w:type="spellEnd"/>
      <w:r w:rsidRPr="00873C10">
        <w:t xml:space="preserve"> с лучшей поддержкой многопоточности и масштабируемости.</w:t>
      </w:r>
    </w:p>
    <w:p w14:paraId="6D28228B" w14:textId="2546786F" w:rsidR="00873C10" w:rsidRPr="00873C10" w:rsidRDefault="00873C10" w:rsidP="00873C10">
      <w:proofErr w:type="spellStart"/>
      <w:proofErr w:type="gramStart"/>
      <w:r w:rsidRPr="00873C10">
        <w:rPr>
          <w:b/>
          <w:bCs/>
        </w:rPr>
        <w:t>ConcurrentMap</w:t>
      </w:r>
      <w:proofErr w:type="spellEnd"/>
      <w:r w:rsidRPr="00873C10">
        <w:rPr>
          <w:b/>
          <w:bCs/>
        </w:rPr>
        <w:t>&lt;</w:t>
      </w:r>
      <w:proofErr w:type="gramEnd"/>
      <w:r w:rsidRPr="00873C10">
        <w:rPr>
          <w:b/>
          <w:bCs/>
        </w:rPr>
        <w:t>K, V&gt; </w:t>
      </w:r>
      <w:r w:rsidRPr="00873C10">
        <w:rPr>
          <w:b/>
          <w:bCs/>
          <w:noProof/>
        </w:rPr>
        <w:drawing>
          <wp:inline distT="0" distB="0" distL="0" distR="0" wp14:anchorId="4E14DFCC" wp14:editId="2A9B5CDE">
            <wp:extent cx="580390" cy="1555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rPr>
          <w:b/>
          <w:bCs/>
        </w:rPr>
        <w:t> </w:t>
      </w:r>
      <w:r w:rsidRPr="00873C10">
        <w:rPr>
          <w:b/>
          <w:bCs/>
          <w:noProof/>
        </w:rPr>
        <w:drawing>
          <wp:inline distT="0" distB="0" distL="0" distR="0" wp14:anchorId="11DA759F" wp14:editId="644A4749">
            <wp:extent cx="297180" cy="15557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t xml:space="preserve"> — Интерфейс, расширяющий </w:t>
      </w:r>
      <w:proofErr w:type="spellStart"/>
      <w:r w:rsidRPr="00873C10">
        <w:t>Map</w:t>
      </w:r>
      <w:proofErr w:type="spellEnd"/>
      <w:r w:rsidRPr="00873C10">
        <w:t xml:space="preserve"> несколькими дополнительными атомарными операциями.</w:t>
      </w:r>
    </w:p>
    <w:p w14:paraId="37C22735" w14:textId="77777777" w:rsidR="00873C10" w:rsidRPr="00873C10" w:rsidRDefault="00873C10" w:rsidP="00873C10">
      <w:r w:rsidRPr="00873C10">
        <w:rPr>
          <w:b/>
          <w:bCs/>
        </w:rPr>
        <w:t>Дополнительные методы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7888"/>
      </w:tblGrid>
      <w:tr w:rsidR="00873C10" w:rsidRPr="00873C10" w14:paraId="277412B6" w14:textId="77777777" w:rsidTr="00873C10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66E7B5" w14:textId="77777777" w:rsidR="00873C10" w:rsidRPr="00873C10" w:rsidRDefault="00873C10" w:rsidP="00873C10">
            <w:pPr>
              <w:rPr>
                <w:lang w:val="en-US"/>
              </w:rPr>
            </w:pPr>
            <w:r w:rsidRPr="00873C10">
              <w:rPr>
                <w:lang w:val="en-US"/>
              </w:rPr>
              <w:t>V putIfAbsent(K key, V value)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D3E139" w14:textId="77777777" w:rsidR="00873C10" w:rsidRPr="00873C10" w:rsidRDefault="00873C10" w:rsidP="00873C10">
            <w:r w:rsidRPr="00873C10">
              <w:t xml:space="preserve">Добавляет новую пару </w:t>
            </w:r>
            <w:proofErr w:type="spellStart"/>
            <w:r w:rsidRPr="00873C10">
              <w:t>key-value</w:t>
            </w:r>
            <w:proofErr w:type="spellEnd"/>
            <w:r w:rsidRPr="00873C10">
              <w:t xml:space="preserve"> только в том случае, если ключа нет в коллекции. Возвращает предыдущее значение для заданного ключа.</w:t>
            </w:r>
          </w:p>
        </w:tc>
      </w:tr>
      <w:tr w:rsidR="00873C10" w:rsidRPr="00873C10" w14:paraId="7F053B2F" w14:textId="77777777" w:rsidTr="00873C10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FEA324" w14:textId="77777777" w:rsidR="00873C10" w:rsidRPr="00873C10" w:rsidRDefault="00873C10" w:rsidP="00873C10">
            <w:pPr>
              <w:rPr>
                <w:lang w:val="en-US"/>
              </w:rPr>
            </w:pPr>
            <w:r w:rsidRPr="00873C10">
              <w:rPr>
                <w:lang w:val="en-US"/>
              </w:rPr>
              <w:t>boolean remove(Object key, Object value)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C55973" w14:textId="77777777" w:rsidR="00873C10" w:rsidRPr="00873C10" w:rsidRDefault="00873C10" w:rsidP="00873C10">
            <w:r w:rsidRPr="00873C10">
              <w:t xml:space="preserve">Удаляет </w:t>
            </w:r>
            <w:proofErr w:type="spellStart"/>
            <w:r w:rsidRPr="00873C10">
              <w:t>key-value</w:t>
            </w:r>
            <w:proofErr w:type="spellEnd"/>
            <w:r w:rsidRPr="00873C10">
              <w:t xml:space="preserve"> пару только если заданному ключу соответствует заданное значение в </w:t>
            </w:r>
            <w:proofErr w:type="spellStart"/>
            <w:r w:rsidRPr="00873C10">
              <w:t>Map</w:t>
            </w:r>
            <w:proofErr w:type="spellEnd"/>
            <w:r w:rsidRPr="00873C10">
              <w:t xml:space="preserve">. Возвращает </w:t>
            </w:r>
            <w:proofErr w:type="spellStart"/>
            <w:r w:rsidRPr="00873C10">
              <w:t>true</w:t>
            </w:r>
            <w:proofErr w:type="spellEnd"/>
            <w:r w:rsidRPr="00873C10">
              <w:t>, если элемент был успешно удален.</w:t>
            </w:r>
          </w:p>
        </w:tc>
      </w:tr>
      <w:tr w:rsidR="00873C10" w:rsidRPr="00873C10" w14:paraId="2D1E5035" w14:textId="77777777" w:rsidTr="00873C10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BC72F0" w14:textId="77777777" w:rsidR="00873C10" w:rsidRPr="00873C10" w:rsidRDefault="00873C10" w:rsidP="00873C10">
            <w:pPr>
              <w:rPr>
                <w:lang w:val="en-US"/>
              </w:rPr>
            </w:pPr>
            <w:r w:rsidRPr="00873C10">
              <w:rPr>
                <w:lang w:val="en-US"/>
              </w:rPr>
              <w:t>boolean replace(K key, V oldValue, V newValue)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921438" w14:textId="77777777" w:rsidR="00873C10" w:rsidRPr="00873C10" w:rsidRDefault="00873C10" w:rsidP="00873C10">
            <w:r w:rsidRPr="00873C10">
              <w:t xml:space="preserve">Заменяет старое значение на новое по ключу только если старое значение соответствует заданному значению в </w:t>
            </w:r>
            <w:proofErr w:type="spellStart"/>
            <w:r w:rsidRPr="00873C10">
              <w:t>Map</w:t>
            </w:r>
            <w:proofErr w:type="spellEnd"/>
            <w:r w:rsidRPr="00873C10">
              <w:t xml:space="preserve">. Возвращает </w:t>
            </w:r>
            <w:proofErr w:type="spellStart"/>
            <w:r w:rsidRPr="00873C10">
              <w:t>true</w:t>
            </w:r>
            <w:proofErr w:type="spellEnd"/>
            <w:r w:rsidRPr="00873C10">
              <w:t>, если значение было заменено на новое.</w:t>
            </w:r>
          </w:p>
        </w:tc>
      </w:tr>
      <w:tr w:rsidR="00873C10" w:rsidRPr="00873C10" w14:paraId="7662876B" w14:textId="77777777" w:rsidTr="00873C10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F7CD01" w14:textId="77777777" w:rsidR="00873C10" w:rsidRPr="00873C10" w:rsidRDefault="00873C10" w:rsidP="00873C10">
            <w:pPr>
              <w:rPr>
                <w:lang w:val="en-US"/>
              </w:rPr>
            </w:pPr>
            <w:r w:rsidRPr="00873C10">
              <w:rPr>
                <w:lang w:val="en-US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8091B5" w14:textId="77777777" w:rsidR="00873C10" w:rsidRPr="00873C10" w:rsidRDefault="00873C10" w:rsidP="00873C10">
            <w:r w:rsidRPr="00873C10">
              <w:t>Заменяет старое значение на новое по ключу только если ключ ассоциирован с любым значением. Возвращает предыдущее значение для заданного ключа.</w:t>
            </w:r>
          </w:p>
        </w:tc>
      </w:tr>
    </w:tbl>
    <w:p w14:paraId="3CF21CB1" w14:textId="0EE498F4" w:rsidR="00873C10" w:rsidRPr="00873C10" w:rsidRDefault="00873C10" w:rsidP="00873C10">
      <w:r w:rsidRPr="00873C10">
        <w:lastRenderedPageBreak/>
        <w:br/>
      </w:r>
      <w:proofErr w:type="spellStart"/>
      <w:proofErr w:type="gramStart"/>
      <w:r w:rsidRPr="00873C10">
        <w:rPr>
          <w:b/>
          <w:bCs/>
        </w:rPr>
        <w:t>ConcurrentHashMap</w:t>
      </w:r>
      <w:proofErr w:type="spellEnd"/>
      <w:r w:rsidRPr="00873C10">
        <w:rPr>
          <w:b/>
          <w:bCs/>
        </w:rPr>
        <w:t>&lt;</w:t>
      </w:r>
      <w:proofErr w:type="gramEnd"/>
      <w:r w:rsidRPr="00873C10">
        <w:rPr>
          <w:b/>
          <w:bCs/>
        </w:rPr>
        <w:t>K, V&gt; </w:t>
      </w:r>
      <w:r w:rsidRPr="00873C10">
        <w:rPr>
          <w:b/>
          <w:bCs/>
          <w:noProof/>
        </w:rPr>
        <w:drawing>
          <wp:inline distT="0" distB="0" distL="0" distR="0" wp14:anchorId="04DF0671" wp14:editId="08FC7D28">
            <wp:extent cx="429895" cy="15557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rPr>
          <w:b/>
          <w:bCs/>
        </w:rPr>
        <w:t> </w:t>
      </w:r>
      <w:r w:rsidRPr="00873C10">
        <w:rPr>
          <w:b/>
          <w:bCs/>
          <w:noProof/>
        </w:rPr>
        <w:drawing>
          <wp:inline distT="0" distB="0" distL="0" distR="0" wp14:anchorId="7B06E0EF" wp14:editId="30A639AA">
            <wp:extent cx="297180" cy="1555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t xml:space="preserve"> — В отличие от </w:t>
      </w:r>
      <w:proofErr w:type="spellStart"/>
      <w:r w:rsidRPr="00873C10">
        <w:t>Hashtable</w:t>
      </w:r>
      <w:proofErr w:type="spellEnd"/>
      <w:r w:rsidRPr="00873C10">
        <w:t xml:space="preserve"> и блоков </w:t>
      </w:r>
      <w:proofErr w:type="spellStart"/>
      <w:r w:rsidRPr="00873C10">
        <w:t>synhronized</w:t>
      </w:r>
      <w:proofErr w:type="spellEnd"/>
      <w:r w:rsidRPr="00873C10">
        <w:t xml:space="preserve"> на </w:t>
      </w:r>
      <w:proofErr w:type="spellStart"/>
      <w:r w:rsidRPr="00873C10">
        <w:t>HashMap</w:t>
      </w:r>
      <w:proofErr w:type="spellEnd"/>
      <w:r w:rsidRPr="00873C10">
        <w:t xml:space="preserve">, данные представлены в виде сегментов, разбитых по </w:t>
      </w:r>
      <w:proofErr w:type="spellStart"/>
      <w:r w:rsidRPr="00873C10">
        <w:t>hash'ам</w:t>
      </w:r>
      <w:proofErr w:type="spellEnd"/>
      <w:r w:rsidRPr="00873C10">
        <w:t xml:space="preserve"> ключей. В результате</w:t>
      </w:r>
      <w:r w:rsidR="00515E88">
        <w:t xml:space="preserve"> </w:t>
      </w:r>
      <w:r w:rsidRPr="00873C10">
        <w:t xml:space="preserve">доступ к данным </w:t>
      </w:r>
      <w:proofErr w:type="spellStart"/>
      <w:r w:rsidRPr="00873C10">
        <w:t>лочится</w:t>
      </w:r>
      <w:proofErr w:type="spellEnd"/>
      <w:r w:rsidRPr="00873C10">
        <w:t xml:space="preserve"> по сегментам, а не по одному объекту. </w:t>
      </w:r>
      <w:r w:rsidR="00515E88" w:rsidRPr="00873C10">
        <w:t>В дополнение</w:t>
      </w:r>
      <w:r w:rsidRPr="00873C10">
        <w:t xml:space="preserve"> итераторы представляют данные на определенный срез времени и не кидают </w:t>
      </w:r>
      <w:proofErr w:type="spellStart"/>
      <w:r w:rsidRPr="00873C10">
        <w:t>ConcurrentModificationException</w:t>
      </w:r>
      <w:proofErr w:type="spellEnd"/>
      <w:r w:rsidRPr="00873C10">
        <w:t xml:space="preserve">. Более детально </w:t>
      </w:r>
      <w:proofErr w:type="spellStart"/>
      <w:r w:rsidRPr="00873C10">
        <w:t>ConcurrentHashMap</w:t>
      </w:r>
      <w:proofErr w:type="spellEnd"/>
      <w:r w:rsidRPr="00873C10">
        <w:t xml:space="preserve"> описан в </w:t>
      </w:r>
      <w:proofErr w:type="spellStart"/>
      <w:r w:rsidRPr="00873C10">
        <w:t>хабратопике</w:t>
      </w:r>
      <w:proofErr w:type="spellEnd"/>
      <w:r w:rsidRPr="00873C10">
        <w:t> </w:t>
      </w:r>
      <w:hyperlink r:id="rId11" w:history="1">
        <w:r w:rsidRPr="00873C10">
          <w:rPr>
            <w:rStyle w:val="a3"/>
          </w:rPr>
          <w:t>тут</w:t>
        </w:r>
      </w:hyperlink>
      <w:r w:rsidRPr="00873C10">
        <w:t>.</w:t>
      </w:r>
    </w:p>
    <w:p w14:paraId="2F437FDA" w14:textId="77777777" w:rsidR="00873C10" w:rsidRPr="00873C10" w:rsidRDefault="00873C10" w:rsidP="00873C10">
      <w:r w:rsidRPr="00873C10">
        <w:rPr>
          <w:b/>
          <w:bCs/>
        </w:rPr>
        <w:t>Дополнительный конструктор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6803"/>
      </w:tblGrid>
      <w:tr w:rsidR="00873C10" w:rsidRPr="00873C10" w14:paraId="1CC3B70D" w14:textId="77777777" w:rsidTr="00873C10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8CA7F6" w14:textId="77777777" w:rsidR="00873C10" w:rsidRPr="00873C10" w:rsidRDefault="00873C10" w:rsidP="00873C10">
            <w:pPr>
              <w:rPr>
                <w:lang w:val="en-US"/>
              </w:rPr>
            </w:pPr>
            <w:r w:rsidRPr="00873C10">
              <w:rPr>
                <w:lang w:val="en-US"/>
              </w:rPr>
              <w:t>ConcurrentHashMap(int initialCapacity, float loadFactor, int concurrencyLevel)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145311" w14:textId="77777777" w:rsidR="00873C10" w:rsidRPr="00873C10" w:rsidRDefault="00873C10" w:rsidP="00873C10">
            <w:r w:rsidRPr="00873C10">
              <w:t>3-й параметр конструктора — ожидаемое количество одновременно пишущих потоков. Значение по умолчанию 16. Влияет на размер коллекции в памяти и производительность.</w:t>
            </w:r>
          </w:p>
        </w:tc>
      </w:tr>
    </w:tbl>
    <w:p w14:paraId="3D2DF876" w14:textId="63954B81" w:rsidR="00873C10" w:rsidRPr="00515E88" w:rsidRDefault="00873C10" w:rsidP="00873C10">
      <w:r w:rsidRPr="00873C10">
        <w:br/>
      </w:r>
      <w:proofErr w:type="spellStart"/>
      <w:r w:rsidRPr="00873C10">
        <w:rPr>
          <w:b/>
          <w:bCs/>
        </w:rPr>
        <w:t>ConcurrentNavigableMap</w:t>
      </w:r>
      <w:proofErr w:type="spellEnd"/>
      <w:r w:rsidRPr="00873C10">
        <w:rPr>
          <w:b/>
          <w:bCs/>
        </w:rPr>
        <w:t>&lt;</w:t>
      </w:r>
      <w:proofErr w:type="gramStart"/>
      <w:r w:rsidRPr="00873C10">
        <w:rPr>
          <w:b/>
          <w:bCs/>
        </w:rPr>
        <w:t>K,V</w:t>
      </w:r>
      <w:proofErr w:type="gramEnd"/>
      <w:r w:rsidRPr="00873C10">
        <w:rPr>
          <w:b/>
          <w:bCs/>
        </w:rPr>
        <w:t>&gt; </w:t>
      </w:r>
      <w:r w:rsidRPr="00873C10">
        <w:rPr>
          <w:b/>
          <w:bCs/>
          <w:noProof/>
        </w:rPr>
        <w:drawing>
          <wp:inline distT="0" distB="0" distL="0" distR="0" wp14:anchorId="51F02064" wp14:editId="412A7512">
            <wp:extent cx="580390" cy="155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rPr>
          <w:b/>
          <w:bCs/>
        </w:rPr>
        <w:t> </w:t>
      </w:r>
      <w:r w:rsidRPr="00873C10">
        <w:rPr>
          <w:b/>
          <w:bCs/>
          <w:noProof/>
        </w:rPr>
        <w:drawing>
          <wp:inline distT="0" distB="0" distL="0" distR="0" wp14:anchorId="04178801" wp14:editId="2F5BAF42">
            <wp:extent cx="297180" cy="1555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t xml:space="preserve"> — Расширяет интерфейс </w:t>
      </w:r>
      <w:proofErr w:type="spellStart"/>
      <w:r w:rsidRPr="00873C10">
        <w:t>NavigableMap</w:t>
      </w:r>
      <w:proofErr w:type="spellEnd"/>
      <w:r w:rsidRPr="00873C10">
        <w:t xml:space="preserve"> и вынуждает использовать </w:t>
      </w:r>
      <w:proofErr w:type="spellStart"/>
      <w:r w:rsidRPr="00873C10">
        <w:t>ConcurrentNavigableMap</w:t>
      </w:r>
      <w:proofErr w:type="spellEnd"/>
      <w:r w:rsidRPr="00873C10">
        <w:t xml:space="preserve"> объекты в качестве возвращаемых значений. Все итераторы декларируются как безопасные к использованию и не кидают </w:t>
      </w:r>
      <w:proofErr w:type="spellStart"/>
      <w:r w:rsidRPr="00873C10">
        <w:t>ConcurrentModificationException</w:t>
      </w:r>
      <w:proofErr w:type="spellEnd"/>
      <w:r w:rsidRPr="00873C10">
        <w:t>.</w:t>
      </w:r>
      <w:r w:rsidRPr="00873C10">
        <w:br/>
      </w:r>
      <w:r w:rsidRPr="00873C10">
        <w:br/>
      </w:r>
      <w:proofErr w:type="spellStart"/>
      <w:proofErr w:type="gramStart"/>
      <w:r w:rsidRPr="00873C10">
        <w:rPr>
          <w:b/>
          <w:bCs/>
        </w:rPr>
        <w:t>ConcurrentSkipListMap</w:t>
      </w:r>
      <w:proofErr w:type="spellEnd"/>
      <w:r w:rsidRPr="00873C10">
        <w:rPr>
          <w:b/>
          <w:bCs/>
        </w:rPr>
        <w:t>&lt;</w:t>
      </w:r>
      <w:proofErr w:type="gramEnd"/>
      <w:r w:rsidRPr="00873C10">
        <w:rPr>
          <w:b/>
          <w:bCs/>
        </w:rPr>
        <w:t>K, V&gt; </w:t>
      </w:r>
      <w:r w:rsidRPr="00873C10">
        <w:rPr>
          <w:b/>
          <w:bCs/>
          <w:noProof/>
        </w:rPr>
        <w:drawing>
          <wp:inline distT="0" distB="0" distL="0" distR="0" wp14:anchorId="15C94284" wp14:editId="489C3E01">
            <wp:extent cx="429895" cy="15557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rPr>
          <w:b/>
          <w:bCs/>
        </w:rPr>
        <w:t> </w:t>
      </w:r>
      <w:r w:rsidRPr="00873C10">
        <w:rPr>
          <w:b/>
          <w:bCs/>
          <w:noProof/>
        </w:rPr>
        <w:drawing>
          <wp:inline distT="0" distB="0" distL="0" distR="0" wp14:anchorId="6509859D" wp14:editId="49FAD569">
            <wp:extent cx="297180" cy="15557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t xml:space="preserve"> — Является аналогом </w:t>
      </w:r>
      <w:proofErr w:type="spellStart"/>
      <w:r w:rsidRPr="00873C10">
        <w:t>TreeMap</w:t>
      </w:r>
      <w:proofErr w:type="spellEnd"/>
      <w:r w:rsidRPr="00873C10">
        <w:t xml:space="preserve"> с поддержкой многопоточности. Данные также сортируются по ключу и гарантируется усредненная производительность </w:t>
      </w:r>
      <w:proofErr w:type="spellStart"/>
      <w:r w:rsidRPr="00873C10">
        <w:t>log</w:t>
      </w:r>
      <w:proofErr w:type="spellEnd"/>
      <w:r w:rsidRPr="00873C10">
        <w:t xml:space="preserve">(N) для </w:t>
      </w:r>
      <w:proofErr w:type="spellStart"/>
      <w:r w:rsidRPr="00873C10">
        <w:t>containsKey</w:t>
      </w:r>
      <w:proofErr w:type="spellEnd"/>
      <w:r w:rsidRPr="00873C10">
        <w:t xml:space="preserve">, </w:t>
      </w:r>
      <w:proofErr w:type="spellStart"/>
      <w:r w:rsidRPr="00873C10">
        <w:t>get</w:t>
      </w:r>
      <w:proofErr w:type="spellEnd"/>
      <w:r w:rsidRPr="00873C10">
        <w:t xml:space="preserve">, </w:t>
      </w:r>
      <w:proofErr w:type="spellStart"/>
      <w:r w:rsidRPr="00873C10">
        <w:t>put</w:t>
      </w:r>
      <w:proofErr w:type="spellEnd"/>
      <w:r w:rsidRPr="00873C10">
        <w:t xml:space="preserve">, </w:t>
      </w:r>
      <w:proofErr w:type="spellStart"/>
      <w:r w:rsidRPr="00873C10">
        <w:t>remove</w:t>
      </w:r>
      <w:proofErr w:type="spellEnd"/>
      <w:r w:rsidRPr="00873C10">
        <w:t xml:space="preserve"> и других похожих операций. Алгоритм работы </w:t>
      </w:r>
      <w:proofErr w:type="spellStart"/>
      <w:r w:rsidRPr="00873C10">
        <w:t>SkipList</w:t>
      </w:r>
      <w:proofErr w:type="spellEnd"/>
      <w:r w:rsidRPr="00873C10">
        <w:t xml:space="preserve"> описан на </w:t>
      </w:r>
      <w:proofErr w:type="spellStart"/>
      <w:r w:rsidRPr="00873C10">
        <w:fldChar w:fldCharType="begin"/>
      </w:r>
      <w:r w:rsidRPr="00873C10">
        <w:instrText xml:space="preserve"> HYPERLINK "http://ru.wikipedia.org/wiki/%D0%A1%D0%BF%D0%B8%D1%81%D0%BE%D0%BA_%D1%81_%D0%BF%D1%80%D0%BE%D0%BF%D1%83%D1%81%D0%BA%D0%B0%D0%BC%D0%B8" </w:instrText>
      </w:r>
      <w:r w:rsidRPr="00873C10">
        <w:fldChar w:fldCharType="separate"/>
      </w:r>
      <w:r w:rsidRPr="00873C10">
        <w:rPr>
          <w:rStyle w:val="a3"/>
        </w:rPr>
        <w:t>Wiki</w:t>
      </w:r>
      <w:proofErr w:type="spellEnd"/>
      <w:r w:rsidRPr="00873C10">
        <w:fldChar w:fldCharType="end"/>
      </w:r>
      <w:r w:rsidRPr="00873C10">
        <w:t> и </w:t>
      </w:r>
      <w:proofErr w:type="spellStart"/>
      <w:r w:rsidRPr="00873C10">
        <w:fldChar w:fldCharType="begin"/>
      </w:r>
      <w:r w:rsidRPr="00873C10">
        <w:instrText xml:space="preserve"> HYPERLINK "http://habrahabr.ru/post/139870/" </w:instrText>
      </w:r>
      <w:r w:rsidRPr="00873C10">
        <w:fldChar w:fldCharType="separate"/>
      </w:r>
      <w:r w:rsidRPr="00873C10">
        <w:rPr>
          <w:rStyle w:val="a3"/>
        </w:rPr>
        <w:t>хабре</w:t>
      </w:r>
      <w:proofErr w:type="spellEnd"/>
      <w:r w:rsidRPr="00873C10">
        <w:fldChar w:fldCharType="end"/>
      </w:r>
      <w:r w:rsidRPr="00873C10">
        <w:t>.</w:t>
      </w:r>
      <w:r w:rsidRPr="00873C10">
        <w:br/>
      </w:r>
      <w:r w:rsidRPr="00873C10">
        <w:br/>
      </w:r>
      <w:proofErr w:type="spellStart"/>
      <w:r w:rsidRPr="00873C10">
        <w:rPr>
          <w:b/>
          <w:bCs/>
        </w:rPr>
        <w:t>ConcurrentSkipListSet</w:t>
      </w:r>
      <w:proofErr w:type="spellEnd"/>
      <w:r w:rsidRPr="00873C10">
        <w:rPr>
          <w:b/>
          <w:bCs/>
        </w:rPr>
        <w:t>&lt;E&gt; </w:t>
      </w:r>
      <w:r w:rsidRPr="00873C10">
        <w:rPr>
          <w:b/>
          <w:bCs/>
          <w:noProof/>
        </w:rPr>
        <w:drawing>
          <wp:inline distT="0" distB="0" distL="0" distR="0" wp14:anchorId="3957B2B3" wp14:editId="4598F9EC">
            <wp:extent cx="429895" cy="15557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rPr>
          <w:b/>
          <w:bCs/>
        </w:rPr>
        <w:t> </w:t>
      </w:r>
      <w:r w:rsidRPr="00873C10">
        <w:rPr>
          <w:b/>
          <w:bCs/>
          <w:noProof/>
        </w:rPr>
        <w:drawing>
          <wp:inline distT="0" distB="0" distL="0" distR="0" wp14:anchorId="746F4E9F" wp14:editId="1EC51039">
            <wp:extent cx="297180" cy="1555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10">
        <w:t xml:space="preserve"> — Имплементация </w:t>
      </w:r>
      <w:proofErr w:type="spellStart"/>
      <w:r w:rsidRPr="00873C10">
        <w:t>Set</w:t>
      </w:r>
      <w:proofErr w:type="spellEnd"/>
      <w:r w:rsidRPr="00873C10">
        <w:t xml:space="preserve"> интерфейса, выполненная на основе </w:t>
      </w:r>
      <w:proofErr w:type="spellStart"/>
      <w:r w:rsidRPr="00873C10">
        <w:t>ConcurrentSkipListMap</w:t>
      </w:r>
      <w:proofErr w:type="spellEnd"/>
      <w:r w:rsidRPr="00873C10">
        <w:t>.</w:t>
      </w:r>
      <w:r w:rsidR="00515E88" w:rsidRPr="00515E88">
        <w:t xml:space="preserve"> О</w:t>
      </w:r>
      <w:r w:rsidR="00515E88" w:rsidRPr="00515E88">
        <w:t>на представляет собой связный список, где вставка и удаление элементов происходит достаточно быстро. Такая структура данных также хорошо подходит для неблокирующего доступа несколькими потоками, ведь, например, для вставки достаточно заблокировать изменение двух соседних элементов в связном списке.</w:t>
      </w:r>
    </w:p>
    <w:sectPr w:rsidR="00873C10" w:rsidRPr="00515E88" w:rsidSect="00873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6"/>
    <w:rsid w:val="00163235"/>
    <w:rsid w:val="00323C71"/>
    <w:rsid w:val="004A3C56"/>
    <w:rsid w:val="004E1D71"/>
    <w:rsid w:val="00515E88"/>
    <w:rsid w:val="00873C10"/>
    <w:rsid w:val="008B0F62"/>
    <w:rsid w:val="008B68AA"/>
    <w:rsid w:val="00E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0ACD"/>
  <w15:chartTrackingRefBased/>
  <w15:docId w15:val="{198D8E11-B896-4DA4-A3B6-1112C3BF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C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5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2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54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habrahabr.ru/post/132884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</cp:revision>
  <dcterms:created xsi:type="dcterms:W3CDTF">2021-09-25T07:35:00Z</dcterms:created>
  <dcterms:modified xsi:type="dcterms:W3CDTF">2021-10-02T06:57:00Z</dcterms:modified>
</cp:coreProperties>
</file>