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2FF3C" w14:textId="4412B74B" w:rsidR="002F36B1" w:rsidRDefault="00424628" w:rsidP="00424628">
      <w:pPr>
        <w:pStyle w:val="Heading1"/>
      </w:pPr>
      <w:r>
        <w:t>AI USAGE REPORT (Raport privind utilizarea Inteligenței Artificiale)</w:t>
      </w:r>
    </w:p>
    <w:p w14:paraId="1D0E825A" w14:textId="50AB82D2" w:rsidR="00424628" w:rsidRDefault="00424628" w:rsidP="00424628"/>
    <w:p w14:paraId="5EC6A11B" w14:textId="7AD2DBDD" w:rsidR="00424628" w:rsidRDefault="00147646" w:rsidP="00424628">
      <w:pPr>
        <w:pStyle w:val="NoSpacing"/>
        <w:numPr>
          <w:ilvl w:val="0"/>
          <w:numId w:val="1"/>
        </w:numPr>
      </w:pPr>
      <w:r>
        <w:t>Introducere și scop</w:t>
      </w:r>
    </w:p>
    <w:p w14:paraId="0649B848" w14:textId="11EB00BF" w:rsidR="00147646" w:rsidRDefault="00147646" w:rsidP="00147646">
      <w:pPr>
        <w:pStyle w:val="NoSpacing"/>
      </w:pPr>
    </w:p>
    <w:p w14:paraId="67FDE299" w14:textId="57898196" w:rsidR="00147646" w:rsidRDefault="00147646" w:rsidP="00147646">
      <w:r>
        <w:t>Pentru a înțelege mai rapid și mai bine conceptele matematice și arhitectura rețelei DirectNet, am folosit un asistent AI ca suport în faza de documentare. Scopul principal a fost să ne clarificăm rapid logica din spatele formulelor și a fluxurilor de date. Totuși, utilizarea AI-ului a fost doar un punct de sprijin, verificarea informațiilor și întelegerea reală a metodologiei ne aparțin în totalitate.</w:t>
      </w:r>
    </w:p>
    <w:p w14:paraId="64F29687" w14:textId="24F71079" w:rsidR="00147646" w:rsidRDefault="00147646" w:rsidP="00147646">
      <w:pPr>
        <w:pStyle w:val="NoSpacing"/>
        <w:numPr>
          <w:ilvl w:val="0"/>
          <w:numId w:val="1"/>
        </w:numPr>
      </w:pPr>
      <w:r>
        <w:t>Documentarea pe baza articolului științific de referință</w:t>
      </w:r>
    </w:p>
    <w:p w14:paraId="353FBB2A" w14:textId="68FBFF7D" w:rsidR="00147646" w:rsidRDefault="00147646" w:rsidP="00147646">
      <w:pPr>
        <w:pStyle w:val="NoSpacing"/>
      </w:pPr>
    </w:p>
    <w:p w14:paraId="26855852" w14:textId="080C5DAB" w:rsidR="00147646" w:rsidRDefault="00147646" w:rsidP="00147646">
      <w:r>
        <w:t>Un aspect foarte important în această pregătire a fost analiza directă a articolului științific original pe care se bazează proiectul. De fiecare dată când am avut nelămuriri tehnice, am cerut explicații AI-ului pornind strict de la ecuațiile și textul din articol.</w:t>
      </w:r>
    </w:p>
    <w:p w14:paraId="5D72303A" w14:textId="4949B749" w:rsidR="00147646" w:rsidRDefault="00147646" w:rsidP="00147646">
      <w:r>
        <w:t>Această abordare ne-a ajutat să ne asigurăm că explicațiile primite (cum ar fi funcțiile de pierdere sau logica ferestrelor) sunt exact cele gândite de autorii metodei DirectNet, evitând definițiile generale sau ambigue din alte surse.</w:t>
      </w:r>
    </w:p>
    <w:p w14:paraId="072E3546" w14:textId="77777777" w:rsidR="00147646" w:rsidRDefault="00147646" w:rsidP="00147646">
      <w:pPr>
        <w:pStyle w:val="NoSpacing"/>
      </w:pPr>
    </w:p>
    <w:p w14:paraId="39EA2315" w14:textId="10FDDB05" w:rsidR="00147646" w:rsidRDefault="00147646" w:rsidP="00424628">
      <w:pPr>
        <w:pStyle w:val="NoSpacing"/>
        <w:numPr>
          <w:ilvl w:val="0"/>
          <w:numId w:val="1"/>
        </w:numPr>
      </w:pPr>
      <w:r>
        <w:t>Cum ne-a ajutat tehnologia AI</w:t>
      </w:r>
    </w:p>
    <w:p w14:paraId="78E5010B" w14:textId="0465EBD3" w:rsidR="00147646" w:rsidRDefault="00147646" w:rsidP="00147646">
      <w:pPr>
        <w:pStyle w:val="NoSpacing"/>
      </w:pPr>
    </w:p>
    <w:p w14:paraId="5514B59F" w14:textId="4AA1D74A" w:rsidR="00147646" w:rsidRDefault="00147646" w:rsidP="00147646">
      <w:r>
        <w:t>Discuțiile cu modelul AI ne-au ajutat în mod concret în trei direcții mari :</w:t>
      </w:r>
    </w:p>
    <w:p w14:paraId="3DCD0521" w14:textId="078B71D5" w:rsidR="00147646" w:rsidRDefault="00147646" w:rsidP="00147646">
      <w:pPr>
        <w:pStyle w:val="ListParagraph"/>
        <w:numPr>
          <w:ilvl w:val="0"/>
          <w:numId w:val="2"/>
        </w:numPr>
      </w:pPr>
      <w:r>
        <w:t xml:space="preserve">Legătura dintre SVD și PCA : am clarificat </w:t>
      </w:r>
      <w:r w:rsidR="006F15E1">
        <w:t>modul în care descompunerea matematică SVD (Singular Value Decomposition) este folosită ca motor de calcul în spatele PCA (Principal Component Analysis) atunci când datele sunt centrate în zero, dar și de ce bibliotecile de cod moderne preferă SVD pentru că este mai rapid și mai stabil pe matrice mari.</w:t>
      </w:r>
    </w:p>
    <w:p w14:paraId="0B9AAEDB" w14:textId="4ED81FC4" w:rsidR="006F15E1" w:rsidRDefault="006F15E1" w:rsidP="00147646">
      <w:pPr>
        <w:pStyle w:val="ListParagraph"/>
        <w:numPr>
          <w:ilvl w:val="0"/>
          <w:numId w:val="2"/>
        </w:numPr>
      </w:pPr>
      <w:r>
        <w:t>Logica detectorului RX (Reed-Xiaoli) : am analizat formula distanței Mahalanobis, înțelegând exact cum inversa matricei de covarianță reușește să elimine corelația și repetiția de informație dintre canalele spectrale ale imaginii. Totodată, am argumentat de ce Local RX devine extrem de lent (din cauza calculării și inversării repetate a matricei la fiecare pixel în parte).</w:t>
      </w:r>
    </w:p>
    <w:p w14:paraId="5447802A" w14:textId="22960DD0" w:rsidR="006F15E1" w:rsidRDefault="006F15E1" w:rsidP="00147646">
      <w:pPr>
        <w:pStyle w:val="ListParagraph"/>
        <w:numPr>
          <w:ilvl w:val="0"/>
          <w:numId w:val="2"/>
        </w:numPr>
      </w:pPr>
      <w:r>
        <w:t>Concepte de Deep Learning : am corelat conceptul de Câmp Receptiv (Receptive Field) cu proprietatea de Adaptive Depth din DirectNet. Astfel, ne-am lămurit clar că adâncimea se referă la numărul de straturi ale rețelei (care se modifică adaptiv în funcție de mărimea patch-ului), și nu la număru</w:t>
      </w:r>
      <w:r w:rsidR="00096E20">
        <w:t>l</w:t>
      </w:r>
      <w:r>
        <w:t xml:space="preserve"> de canale spectrale.</w:t>
      </w:r>
    </w:p>
    <w:p w14:paraId="374A7DBF" w14:textId="5D8E4A1B" w:rsidR="00147646" w:rsidRDefault="00147646" w:rsidP="00424628">
      <w:pPr>
        <w:pStyle w:val="NoSpacing"/>
        <w:numPr>
          <w:ilvl w:val="0"/>
          <w:numId w:val="1"/>
        </w:numPr>
      </w:pPr>
      <w:r>
        <w:t>Analiza erorilor și halucinațiilor AI</w:t>
      </w:r>
    </w:p>
    <w:p w14:paraId="36BDD37D" w14:textId="0AC751E2" w:rsidR="006F15E1" w:rsidRDefault="006F15E1" w:rsidP="006F15E1">
      <w:pPr>
        <w:pStyle w:val="NoSpacing"/>
      </w:pPr>
    </w:p>
    <w:p w14:paraId="1B9D0386" w14:textId="473F1483" w:rsidR="006F15E1" w:rsidRDefault="006F15E1" w:rsidP="006F15E1">
      <w:r>
        <w:t>Menționăm și o eroare importantă de logică pe care modelul AI a făcut-o în timpul explicațiilor, dar pe care am sesizat-o și corecat-o pe parcurs</w:t>
      </w:r>
      <w:r w:rsidR="00096E20">
        <w:t xml:space="preserve"> :</w:t>
      </w:r>
    </w:p>
    <w:p w14:paraId="5A02BE27" w14:textId="5585E283" w:rsidR="00096E20" w:rsidRDefault="00096E20" w:rsidP="00096E20">
      <w:pPr>
        <w:pStyle w:val="ListParagraph"/>
        <w:numPr>
          <w:ilvl w:val="0"/>
          <w:numId w:val="3"/>
        </w:numPr>
      </w:pPr>
      <w:r>
        <w:lastRenderedPageBreak/>
        <w:t>Inversarea fluxurilor de mascare (Antrenare vs Detecție) : la un moment dat, când discutam despre cum învață rețeaua, AI-ul a inversat frazele. A susținut greșit că la detecție se folosește tot patch-ul original, iar la antrenare se taie zona centrală (Inner Window).</w:t>
      </w:r>
    </w:p>
    <w:p w14:paraId="04C1C6DB" w14:textId="5645DF6B" w:rsidR="00096E20" w:rsidRDefault="00096E20" w:rsidP="00096E20">
      <w:pPr>
        <w:pStyle w:val="ListParagraph"/>
        <w:numPr>
          <w:ilvl w:val="0"/>
          <w:numId w:val="3"/>
        </w:numPr>
      </w:pPr>
      <w:r>
        <w:t>Corecția aplicată : am observat că această explicație contrazice logica din articolul de referință și i-am atras atenția. AI-ul și-a recunoscut greșeala și a reformulat corect fluxul original :</w:t>
      </w:r>
    </w:p>
    <w:p w14:paraId="5198FF7C" w14:textId="2D9D66E2" w:rsidR="00096E20" w:rsidRDefault="00096E20" w:rsidP="00096E20">
      <w:pPr>
        <w:pStyle w:val="ListParagraph"/>
        <w:numPr>
          <w:ilvl w:val="0"/>
          <w:numId w:val="4"/>
        </w:numPr>
      </w:pPr>
      <w:r>
        <w:t>La antrenare (Training) – rețeaua primește patch-ul complet , iar masca de context se aplică abia la final (la calculul Loss-ului), anulând gradienții din centru pentru ca rețeaua să invețe doar textul marginilor (Outer Window).</w:t>
      </w:r>
    </w:p>
    <w:p w14:paraId="0A80A4AD" w14:textId="2B7C8889" w:rsidR="00096E20" w:rsidRDefault="00096E20" w:rsidP="00096E20">
      <w:pPr>
        <w:pStyle w:val="ListParagraph"/>
        <w:numPr>
          <w:ilvl w:val="0"/>
          <w:numId w:val="4"/>
        </w:numPr>
      </w:pPr>
      <w:r>
        <w:t>La detecție (Testing) – masca binară se aplică chiar de la intrare pentru a ascunde anomalia de Inner Window. Rețeaua ghicește centrul pe baza marginilor, iar harta finală se obține prin scăderea dintre pixelul real și cel prezis.</w:t>
      </w:r>
    </w:p>
    <w:p w14:paraId="638EA9D6" w14:textId="6E998ABA" w:rsidR="00096E20" w:rsidRDefault="00096E20" w:rsidP="00096E20">
      <w:pPr>
        <w:pStyle w:val="ListParagraph"/>
        <w:numPr>
          <w:ilvl w:val="0"/>
          <w:numId w:val="5"/>
        </w:numPr>
      </w:pPr>
      <w:r>
        <w:t>Această situație ne-a arătat clar că AI-ul nu trebuie crezut pe cuvânt și că stăpânirea formulelor din articol este esențială pentru a depista la timp astfel de erori înainte de de prezentarea finală.</w:t>
      </w:r>
    </w:p>
    <w:p w14:paraId="2F8B36F0" w14:textId="576583B3" w:rsidR="006F15E1" w:rsidRDefault="006F15E1" w:rsidP="006F15E1">
      <w:pPr>
        <w:pStyle w:val="NoSpacing"/>
      </w:pPr>
    </w:p>
    <w:p w14:paraId="2786C597" w14:textId="136C06A5" w:rsidR="00147646" w:rsidRDefault="00147646" w:rsidP="00424628">
      <w:pPr>
        <w:pStyle w:val="NoSpacing"/>
        <w:numPr>
          <w:ilvl w:val="0"/>
          <w:numId w:val="1"/>
        </w:numPr>
      </w:pPr>
      <w:r>
        <w:t>Concluzii</w:t>
      </w:r>
    </w:p>
    <w:p w14:paraId="3247B232" w14:textId="038C023B" w:rsidR="00096E20" w:rsidRDefault="00096E20" w:rsidP="00096E20">
      <w:pPr>
        <w:pStyle w:val="NoSpacing"/>
      </w:pPr>
    </w:p>
    <w:p w14:paraId="2D3E51A6" w14:textId="07A54FBB" w:rsidR="00096E20" w:rsidRPr="00424628" w:rsidRDefault="00096E20" w:rsidP="00096E20">
      <w:r>
        <w:t>Utilizarea asistentului AI, ghidată permanent de textul articolului științific, ne-a salvat timp prețios de documentare și a fost un partener bun de antrenament pentru alte întrebări. Instrumentul este foarte util, însă a fost nevoie de atenție și de logică solidă din partea noastră pentru a cerne informațiile, a depista erorile și a pune cap la cap , în mod corect, toate argumentele și explicațiile tehnice venite de la AI.</w:t>
      </w:r>
    </w:p>
    <w:sectPr w:rsidR="00096E20" w:rsidRPr="0042462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6213F3"/>
    <w:multiLevelType w:val="hybridMultilevel"/>
    <w:tmpl w:val="FF980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452FB5"/>
    <w:multiLevelType w:val="hybridMultilevel"/>
    <w:tmpl w:val="3C82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5A76EA"/>
    <w:multiLevelType w:val="hybridMultilevel"/>
    <w:tmpl w:val="8CC4DD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D83E07"/>
    <w:multiLevelType w:val="hybridMultilevel"/>
    <w:tmpl w:val="AD02ADC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2ED1645"/>
    <w:multiLevelType w:val="hybridMultilevel"/>
    <w:tmpl w:val="00923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628"/>
    <w:rsid w:val="0007720E"/>
    <w:rsid w:val="00096E20"/>
    <w:rsid w:val="00147646"/>
    <w:rsid w:val="002F36B1"/>
    <w:rsid w:val="00424628"/>
    <w:rsid w:val="0055127D"/>
    <w:rsid w:val="006F15E1"/>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A0532"/>
  <w15:chartTrackingRefBased/>
  <w15:docId w15:val="{2EDCF240-8B0C-4EF0-89CD-7ECFFA4FC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628"/>
    <w:pPr>
      <w:jc w:val="both"/>
    </w:pPr>
    <w:rPr>
      <w:rFonts w:ascii="Times New Roman" w:hAnsi="Times New Roman"/>
      <w:sz w:val="24"/>
    </w:rPr>
  </w:style>
  <w:style w:type="paragraph" w:styleId="Heading1">
    <w:name w:val="heading 1"/>
    <w:basedOn w:val="Normal"/>
    <w:next w:val="Normal"/>
    <w:link w:val="Heading1Char"/>
    <w:uiPriority w:val="9"/>
    <w:qFormat/>
    <w:rsid w:val="00424628"/>
    <w:pPr>
      <w:keepNext/>
      <w:keepLines/>
      <w:spacing w:before="240" w:after="0"/>
      <w:jc w:val="center"/>
      <w:outlineLvl w:val="0"/>
    </w:pPr>
    <w:rPr>
      <w:rFonts w:eastAsiaTheme="majorEastAsia" w:cstheme="majorBidi"/>
      <w:b/>
      <w:i/>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24628"/>
    <w:pPr>
      <w:spacing w:after="0" w:line="240" w:lineRule="auto"/>
      <w:jc w:val="both"/>
    </w:pPr>
    <w:rPr>
      <w:rFonts w:ascii="Times New Roman" w:hAnsi="Times New Roman"/>
      <w:b/>
      <w:sz w:val="24"/>
    </w:rPr>
  </w:style>
  <w:style w:type="character" w:customStyle="1" w:styleId="Heading1Char">
    <w:name w:val="Heading 1 Char"/>
    <w:basedOn w:val="DefaultParagraphFont"/>
    <w:link w:val="Heading1"/>
    <w:uiPriority w:val="9"/>
    <w:rsid w:val="00424628"/>
    <w:rPr>
      <w:rFonts w:ascii="Times New Roman" w:eastAsiaTheme="majorEastAsia" w:hAnsi="Times New Roman" w:cstheme="majorBidi"/>
      <w:b/>
      <w:i/>
      <w:sz w:val="32"/>
      <w:szCs w:val="32"/>
    </w:rPr>
  </w:style>
  <w:style w:type="paragraph" w:styleId="ListParagraph">
    <w:name w:val="List Paragraph"/>
    <w:basedOn w:val="Normal"/>
    <w:uiPriority w:val="34"/>
    <w:qFormat/>
    <w:rsid w:val="001476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2</Pages>
  <Words>590</Words>
  <Characters>3366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Liviu</dc:creator>
  <cp:keywords/>
  <dc:description/>
  <cp:lastModifiedBy>Denis Liviu</cp:lastModifiedBy>
  <cp:revision>1</cp:revision>
  <dcterms:created xsi:type="dcterms:W3CDTF">2026-06-17T08:27:00Z</dcterms:created>
  <dcterms:modified xsi:type="dcterms:W3CDTF">2026-06-17T09:56:00Z</dcterms:modified>
</cp:coreProperties>
</file>