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957A" w14:textId="07C31314" w:rsidR="001D0A90" w:rsidRDefault="00510AF5" w:rsidP="00510AF5">
      <w:pPr>
        <w:jc w:val="center"/>
        <w:rPr>
          <w:b/>
          <w:bCs/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t>Implementarea jocului Hangman pe</w:t>
      </w:r>
    </w:p>
    <w:p w14:paraId="61BFA787" w14:textId="2B0CB147" w:rsidR="00510AF5" w:rsidRDefault="00510AF5" w:rsidP="00510AF5">
      <w:pPr>
        <w:jc w:val="center"/>
        <w:rPr>
          <w:b/>
          <w:bCs/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t>Placa Dragon 12 – Plus 2</w:t>
      </w:r>
    </w:p>
    <w:p w14:paraId="20F9C5B0" w14:textId="75EAFA9E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Sisteme Incorporate</w:t>
      </w:r>
    </w:p>
    <w:p w14:paraId="529D8046" w14:textId="008DDB96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5D2DC37C" w14:textId="3FB15C84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12370B8C" w14:textId="64C2BA4C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1D71D78B" w14:textId="3366B27C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05DA015D" w14:textId="1772F6BF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3070CC70" w14:textId="725FB05D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5BFDCB28" w14:textId="27FB2D2B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Honu Andrei-Laurențiu-Călin</w:t>
      </w:r>
    </w:p>
    <w:p w14:paraId="6A009E3D" w14:textId="2AFD45ED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Mănăilă Denis-Daniel</w:t>
      </w:r>
    </w:p>
    <w:p w14:paraId="51706C50" w14:textId="0C390270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Grupa 4.1</w:t>
      </w:r>
    </w:p>
    <w:p w14:paraId="021F3CE9" w14:textId="65A42606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An 3 CTI-RO</w:t>
      </w:r>
    </w:p>
    <w:p w14:paraId="65539117" w14:textId="665DEE9E" w:rsidR="00917CF6" w:rsidRDefault="00917CF6" w:rsidP="00510AF5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2021-2022</w:t>
      </w:r>
    </w:p>
    <w:p w14:paraId="3C980482" w14:textId="2EF1B24A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09518A2B" w14:textId="182E3976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405F334B" w14:textId="1F3F8C68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63FA222F" w14:textId="0DFE4BF4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6FB4922D" w14:textId="7D58AD93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4E07C987" w14:textId="1BCB13E4" w:rsidR="00917CF6" w:rsidRDefault="00917CF6" w:rsidP="00510AF5">
      <w:pPr>
        <w:jc w:val="center"/>
        <w:rPr>
          <w:sz w:val="36"/>
          <w:szCs w:val="36"/>
          <w:lang w:val="ro-RO"/>
        </w:rPr>
      </w:pPr>
    </w:p>
    <w:p w14:paraId="58C6CF1E" w14:textId="2F7BC160" w:rsidR="00917CF6" w:rsidRDefault="00917CF6" w:rsidP="00917CF6">
      <w:pPr>
        <w:rPr>
          <w:sz w:val="32"/>
          <w:szCs w:val="32"/>
          <w:lang w:val="ro-RO"/>
        </w:rPr>
      </w:pPr>
      <w:r>
        <w:rPr>
          <w:sz w:val="36"/>
          <w:szCs w:val="36"/>
          <w:lang w:val="ro-RO"/>
        </w:rPr>
        <w:lastRenderedPageBreak/>
        <w:t xml:space="preserve">2. </w:t>
      </w:r>
      <w:r w:rsidR="0084648E">
        <w:rPr>
          <w:sz w:val="36"/>
          <w:szCs w:val="36"/>
          <w:lang w:val="ro-RO"/>
        </w:rPr>
        <w:tab/>
      </w:r>
      <w:r>
        <w:rPr>
          <w:sz w:val="32"/>
          <w:szCs w:val="32"/>
          <w:lang w:val="ro-RO"/>
        </w:rPr>
        <w:t>Proiectul implementează jocul Spânzurătoarea pe placa Dragon12, folosindu-se de microprocesorul MC9S12D</w:t>
      </w:r>
      <w:r w:rsidR="0084648E">
        <w:rPr>
          <w:sz w:val="32"/>
          <w:szCs w:val="32"/>
          <w:lang w:val="ro-RO"/>
        </w:rPr>
        <w:t>G</w:t>
      </w:r>
      <w:r>
        <w:rPr>
          <w:sz w:val="32"/>
          <w:szCs w:val="32"/>
          <w:lang w:val="ro-RO"/>
        </w:rPr>
        <w:t>256</w:t>
      </w:r>
      <w:r w:rsidR="0084648E">
        <w:rPr>
          <w:sz w:val="32"/>
          <w:szCs w:val="32"/>
          <w:lang w:val="ro-RO"/>
        </w:rPr>
        <w:t xml:space="preserve">, memorie FLASH, un ecran LCD de 16 caractere pe 2 linii, 4 afișaje cu </w:t>
      </w:r>
      <w:r w:rsidR="00AB0735">
        <w:rPr>
          <w:sz w:val="32"/>
          <w:szCs w:val="32"/>
          <w:lang w:val="ro-RO"/>
        </w:rPr>
        <w:t>7</w:t>
      </w:r>
      <w:r w:rsidR="0084648E">
        <w:rPr>
          <w:sz w:val="32"/>
          <w:szCs w:val="32"/>
          <w:lang w:val="ro-RO"/>
        </w:rPr>
        <w:t xml:space="preserve"> segmente și 3 butoane.</w:t>
      </w:r>
    </w:p>
    <w:p w14:paraId="0E0F1782" w14:textId="0C643112" w:rsidR="0084648E" w:rsidRDefault="0084648E" w:rsidP="00917CF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 xml:space="preserve">Jocul începe prin a afișa pe ecran un nivel de dificultate, ușor sau dificil, și așteaptă ca utilizatorul să aleagă nivelul de dificultate pe care dorește să joace. Apoi </w:t>
      </w:r>
      <w:r w:rsidR="005169A6">
        <w:rPr>
          <w:sz w:val="32"/>
          <w:szCs w:val="32"/>
          <w:lang w:val="ro-RO"/>
        </w:rPr>
        <w:t xml:space="preserve">pe ecran va apărea caracterul </w:t>
      </w:r>
      <w:r w:rsidR="005169A6">
        <w:rPr>
          <w:sz w:val="32"/>
          <w:szCs w:val="32"/>
        </w:rPr>
        <w:t>“_”</w:t>
      </w:r>
      <w:r w:rsidR="005169A6">
        <w:rPr>
          <w:sz w:val="32"/>
          <w:szCs w:val="32"/>
          <w:lang w:val="ro-RO"/>
        </w:rPr>
        <w:t xml:space="preserve"> de atâtea ori câte litere are cuvântul ales și la distanță de un spațiu va fi afișată pe care utilizatorul dorește să o încerce în căutarea cuvântului. </w:t>
      </w:r>
    </w:p>
    <w:p w14:paraId="7ABB284C" w14:textId="20217B3F" w:rsidR="00B53EFF" w:rsidRDefault="00B53EFF" w:rsidP="00917CF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 xml:space="preserve">Utilizatorul are 6 încercări pentru a ghici cuvântul. Aceste încercări sunt afișate pe unul din cele 4 afișaje cu </w:t>
      </w:r>
      <w:r w:rsidR="00AB0735">
        <w:rPr>
          <w:sz w:val="32"/>
          <w:szCs w:val="32"/>
          <w:lang w:val="ro-RO"/>
        </w:rPr>
        <w:t>7</w:t>
      </w:r>
      <w:r>
        <w:rPr>
          <w:sz w:val="32"/>
          <w:szCs w:val="32"/>
          <w:lang w:val="ro-RO"/>
        </w:rPr>
        <w:t xml:space="preserve"> segmente.</w:t>
      </w:r>
    </w:p>
    <w:p w14:paraId="458C5D34" w14:textId="003B114A" w:rsidR="005169A6" w:rsidRDefault="005169A6" w:rsidP="00917CF6">
      <w:pPr>
        <w:rPr>
          <w:sz w:val="32"/>
          <w:szCs w:val="32"/>
        </w:rPr>
      </w:pPr>
      <w:r>
        <w:rPr>
          <w:sz w:val="32"/>
          <w:szCs w:val="32"/>
          <w:lang w:val="ro-RO"/>
        </w:rPr>
        <w:tab/>
        <w:t xml:space="preserve">Litera dorită va fi selectată prin folosirea celor 3 butoane: un buton parcurge în ordine alfabetică, </w:t>
      </w:r>
      <w:r w:rsidR="00B53EFF">
        <w:rPr>
          <w:sz w:val="32"/>
          <w:szCs w:val="32"/>
          <w:lang w:val="ro-RO"/>
        </w:rPr>
        <w:t xml:space="preserve">un buton parcurge în ordine inversă, iar al 3-lea confirmă selecția. Dacă litera aparține cuvântului atunci pe poziția corespunzătoare va fi afișată în loc de </w:t>
      </w:r>
      <w:r w:rsidR="00B53EFF">
        <w:rPr>
          <w:sz w:val="32"/>
          <w:szCs w:val="32"/>
        </w:rPr>
        <w:t>“_”.</w:t>
      </w:r>
    </w:p>
    <w:p w14:paraId="7512F8EE" w14:textId="390B0E43" w:rsidR="00B53EFF" w:rsidRDefault="00B53EFF" w:rsidP="00917CF6">
      <w:pPr>
        <w:rPr>
          <w:sz w:val="32"/>
          <w:szCs w:val="32"/>
          <w:lang w:val="ro-RO"/>
        </w:rPr>
      </w:pPr>
      <w:r>
        <w:rPr>
          <w:sz w:val="32"/>
          <w:szCs w:val="32"/>
        </w:rPr>
        <w:tab/>
      </w:r>
      <w:r w:rsidRPr="00B53EFF">
        <w:rPr>
          <w:sz w:val="32"/>
          <w:szCs w:val="32"/>
          <w:lang w:val="ro-RO"/>
        </w:rPr>
        <w:t>Dacă</w:t>
      </w:r>
      <w:r>
        <w:rPr>
          <w:sz w:val="32"/>
          <w:szCs w:val="32"/>
          <w:lang w:val="ro-RO"/>
        </w:rPr>
        <w:t xml:space="preserve"> litera nu se află în cuvânt atunci jucătorul va pierde o viață. </w:t>
      </w:r>
    </w:p>
    <w:p w14:paraId="6EB07E7F" w14:textId="1EC4EFEB" w:rsidR="00AB0735" w:rsidRDefault="00B53EFF" w:rsidP="00AB0735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Atunci când jucătorul rămâne fără vieți, </w:t>
      </w:r>
      <w:r w:rsidR="00AB0735">
        <w:rPr>
          <w:sz w:val="32"/>
          <w:szCs w:val="32"/>
          <w:lang w:val="ro-RO"/>
        </w:rPr>
        <w:t>afișajele cu 7 segmente se vor aprinde complet și intermitent, iar pe ecranul LCD se afișează un mesaj. Iar dacă jocul este câștigat, adică cuvântul a fost ghicit, pe ecran se afișează un mesaj de felicitare.</w:t>
      </w:r>
    </w:p>
    <w:p w14:paraId="0434C246" w14:textId="770D97DF" w:rsidR="00AB0735" w:rsidRDefault="00AB0735" w:rsidP="00AB0735">
      <w:pPr>
        <w:ind w:firstLine="720"/>
        <w:rPr>
          <w:sz w:val="32"/>
          <w:szCs w:val="32"/>
          <w:lang w:val="ro-RO"/>
        </w:rPr>
      </w:pPr>
    </w:p>
    <w:p w14:paraId="5F8838CD" w14:textId="07F7F4CE" w:rsidR="00AB0735" w:rsidRDefault="00AB0735" w:rsidP="00AB0735">
      <w:pPr>
        <w:ind w:firstLine="720"/>
        <w:rPr>
          <w:sz w:val="32"/>
          <w:szCs w:val="32"/>
          <w:lang w:val="ro-RO"/>
        </w:rPr>
      </w:pPr>
    </w:p>
    <w:p w14:paraId="4E773EA1" w14:textId="4FAA7E61" w:rsidR="00AB0735" w:rsidRDefault="00AB0735" w:rsidP="00AB0735">
      <w:pPr>
        <w:ind w:firstLine="720"/>
        <w:rPr>
          <w:sz w:val="32"/>
          <w:szCs w:val="32"/>
          <w:lang w:val="ro-RO"/>
        </w:rPr>
      </w:pPr>
    </w:p>
    <w:p w14:paraId="5ABF2B8C" w14:textId="72F691AB" w:rsidR="00AB0735" w:rsidRDefault="00AB0735" w:rsidP="00AB0735">
      <w:pPr>
        <w:ind w:firstLine="720"/>
        <w:rPr>
          <w:sz w:val="32"/>
          <w:szCs w:val="32"/>
          <w:lang w:val="ro-RO"/>
        </w:rPr>
      </w:pPr>
    </w:p>
    <w:p w14:paraId="73CE1A97" w14:textId="50E3AC1B" w:rsidR="00AB0735" w:rsidRDefault="00AB0735" w:rsidP="00AB0735">
      <w:pPr>
        <w:rPr>
          <w:sz w:val="32"/>
          <w:szCs w:val="32"/>
          <w:lang w:val="ro-RO"/>
        </w:rPr>
      </w:pPr>
    </w:p>
    <w:p w14:paraId="494E6D56" w14:textId="60C55ACD" w:rsidR="00AB0735" w:rsidRDefault="00AB0735" w:rsidP="00AB0735">
      <w:pPr>
        <w:rPr>
          <w:sz w:val="32"/>
          <w:szCs w:val="32"/>
          <w:lang w:val="ro-RO"/>
        </w:rPr>
      </w:pPr>
    </w:p>
    <w:p w14:paraId="4BB2D57A" w14:textId="68DB7F36" w:rsidR="00941B3E" w:rsidRDefault="00AB0735" w:rsidP="00917CF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 xml:space="preserve">3. </w:t>
      </w:r>
      <w:r>
        <w:rPr>
          <w:sz w:val="32"/>
          <w:szCs w:val="32"/>
          <w:lang w:val="ro-RO"/>
        </w:rPr>
        <w:tab/>
      </w:r>
      <w:r w:rsidR="005B4D01">
        <w:rPr>
          <w:sz w:val="32"/>
          <w:szCs w:val="32"/>
          <w:lang w:val="ro-RO"/>
        </w:rPr>
        <w:t>Placa de dezvoltare Dragon12-Plus2 vine cu microcontrolerul MC9S12DG256 instalat. Acesta</w:t>
      </w:r>
      <w:r w:rsidR="00297846">
        <w:rPr>
          <w:sz w:val="32"/>
          <w:szCs w:val="32"/>
          <w:lang w:val="ro-RO"/>
        </w:rPr>
        <w:t xml:space="preserve"> este construit pe arhitectura HCS12</w:t>
      </w:r>
      <w:r w:rsidR="005B4D01">
        <w:rPr>
          <w:sz w:val="32"/>
          <w:szCs w:val="32"/>
          <w:lang w:val="ro-RO"/>
        </w:rPr>
        <w:t xml:space="preserve"> are un procesor pe 16 biți cu frecvență de </w:t>
      </w:r>
      <w:r w:rsidR="00297846">
        <w:rPr>
          <w:sz w:val="32"/>
          <w:szCs w:val="32"/>
          <w:lang w:val="ro-RO"/>
        </w:rPr>
        <w:t>50</w:t>
      </w:r>
      <w:r w:rsidR="005B4D01">
        <w:rPr>
          <w:sz w:val="32"/>
          <w:szCs w:val="32"/>
          <w:lang w:val="ro-RO"/>
        </w:rPr>
        <w:t xml:space="preserve"> MHz, 256KB de memorie FLASH, 12KB de memorie RAM, 4KB de memorie EEPROM.</w:t>
      </w:r>
      <w:r w:rsidR="00941B3E">
        <w:rPr>
          <w:sz w:val="32"/>
          <w:szCs w:val="32"/>
          <w:lang w:val="ro-RO"/>
        </w:rPr>
        <w:t xml:space="preserve"> </w:t>
      </w:r>
    </w:p>
    <w:p w14:paraId="47AC29F6" w14:textId="79B5CEC6" w:rsidR="004D65E6" w:rsidRDefault="004D65E6" w:rsidP="004D65E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Unitatea include:</w:t>
      </w:r>
      <w:r w:rsidRPr="004D65E6">
        <w:t xml:space="preserve"> </w:t>
      </w:r>
      <w:r w:rsidRPr="004D65E6">
        <w:rPr>
          <w:sz w:val="32"/>
          <w:szCs w:val="32"/>
          <w:lang w:val="ro-RO"/>
        </w:rPr>
        <w:t>interfaţă pentru magistrală externă multiplexată, modul de breackpoint, modul pentru depanare</w:t>
      </w:r>
      <w:r>
        <w:rPr>
          <w:sz w:val="32"/>
          <w:szCs w:val="32"/>
          <w:lang w:val="ro-RO"/>
        </w:rPr>
        <w:t>,</w:t>
      </w:r>
      <w:r w:rsidRPr="004D65E6">
        <w:rPr>
          <w:sz w:val="32"/>
          <w:szCs w:val="32"/>
          <w:lang w:val="ro-RO"/>
        </w:rPr>
        <w:t xml:space="preserve"> modul de tact complex: oscilator cu consum mic, PLL, monitor de tact, COP watchdog</w:t>
      </w:r>
      <w:r>
        <w:rPr>
          <w:sz w:val="32"/>
          <w:szCs w:val="32"/>
          <w:lang w:val="ro-RO"/>
        </w:rPr>
        <w:t>, p</w:t>
      </w:r>
      <w:r w:rsidRPr="004D65E6">
        <w:rPr>
          <w:sz w:val="32"/>
          <w:szCs w:val="32"/>
          <w:lang w:val="ro-RO"/>
        </w:rPr>
        <w:t>orturi pe 8 şi 4 biţi, cu facilităţi de întrerupere</w:t>
      </w:r>
      <w:r>
        <w:rPr>
          <w:sz w:val="32"/>
          <w:szCs w:val="32"/>
          <w:lang w:val="ro-RO"/>
        </w:rPr>
        <w:t>, c</w:t>
      </w:r>
      <w:r w:rsidRPr="004D65E6">
        <w:rPr>
          <w:sz w:val="32"/>
          <w:szCs w:val="32"/>
          <w:lang w:val="ro-RO"/>
        </w:rPr>
        <w:t>ontor pe 16 biţi cu 8 canale de captare/ comparare</w:t>
      </w:r>
      <w:r>
        <w:rPr>
          <w:sz w:val="32"/>
          <w:szCs w:val="32"/>
          <w:lang w:val="ro-RO"/>
        </w:rPr>
        <w:t xml:space="preserve">, </w:t>
      </w:r>
      <w:r w:rsidRPr="004D65E6">
        <w:rPr>
          <w:sz w:val="32"/>
          <w:szCs w:val="32"/>
          <w:lang w:val="ro-RO"/>
        </w:rPr>
        <w:t>contor acumulator (2 pe 8 biţi sau 1 pe 16 biţi)</w:t>
      </w:r>
      <w:r>
        <w:rPr>
          <w:sz w:val="32"/>
          <w:szCs w:val="32"/>
          <w:lang w:val="ro-RO"/>
        </w:rPr>
        <w:t xml:space="preserve">, </w:t>
      </w:r>
      <w:r w:rsidRPr="004D65E6">
        <w:rPr>
          <w:sz w:val="32"/>
          <w:szCs w:val="32"/>
          <w:lang w:val="ro-RO"/>
        </w:rPr>
        <w:t>8 canale PWM</w:t>
      </w:r>
      <w:r>
        <w:rPr>
          <w:sz w:val="32"/>
          <w:szCs w:val="32"/>
          <w:lang w:val="ro-RO"/>
        </w:rPr>
        <w:t xml:space="preserve">, </w:t>
      </w:r>
      <w:r w:rsidRPr="004D65E6">
        <w:rPr>
          <w:sz w:val="32"/>
          <w:szCs w:val="32"/>
          <w:lang w:val="ro-RO"/>
        </w:rPr>
        <w:t>2 interfeţe seriale asincrone şi 3 interfeţe seriale sincrone</w:t>
      </w:r>
      <w:r>
        <w:rPr>
          <w:sz w:val="32"/>
          <w:szCs w:val="32"/>
          <w:lang w:val="ro-RO"/>
        </w:rPr>
        <w:t xml:space="preserve"> și o altă i</w:t>
      </w:r>
      <w:r w:rsidRPr="004D65E6">
        <w:rPr>
          <w:sz w:val="32"/>
          <w:szCs w:val="32"/>
          <w:lang w:val="ro-RO"/>
        </w:rPr>
        <w:t>nterfaţă serială pentru aplicaţii automotive şi interfaţă Inter IC (IIC)</w:t>
      </w:r>
      <w:r w:rsidR="00826258">
        <w:rPr>
          <w:sz w:val="32"/>
          <w:szCs w:val="32"/>
          <w:lang w:val="ro-RO"/>
        </w:rPr>
        <w:t>.</w:t>
      </w:r>
    </w:p>
    <w:p w14:paraId="782EF156" w14:textId="6AC43256" w:rsidR="00B53EFF" w:rsidRDefault="00941B3E" w:rsidP="00941B3E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Ea vine cu port de conversie CAN, 4 afișaje cu 7 segmente multiplexate, 8 LED-uri, 4 pushbutton, o minitastatură cu 16 butoane, port de comunicație VGA, ecran LCD cu 16 locuri pe 2 rânduri, modul XBEE</w:t>
      </w:r>
      <w:r w:rsidR="00C41A71">
        <w:rPr>
          <w:sz w:val="32"/>
          <w:szCs w:val="32"/>
          <w:lang w:val="ro-RO"/>
        </w:rPr>
        <w:t>, breadboard și 8 butoane DIP</w:t>
      </w:r>
      <w:r>
        <w:rPr>
          <w:sz w:val="32"/>
          <w:szCs w:val="32"/>
          <w:lang w:val="ro-RO"/>
        </w:rPr>
        <w:t>.</w:t>
      </w:r>
    </w:p>
    <w:p w14:paraId="64B076D9" w14:textId="77777777" w:rsidR="00F24285" w:rsidRDefault="00941B3E" w:rsidP="00917CF6">
      <w:pPr>
        <w:rPr>
          <w:sz w:val="32"/>
          <w:szCs w:val="32"/>
          <w:lang w:val="ro-RO"/>
        </w:rPr>
      </w:pPr>
      <w:r w:rsidRPr="00941B3E">
        <w:rPr>
          <w:noProof/>
          <w:sz w:val="32"/>
          <w:szCs w:val="32"/>
          <w:lang w:val="ro-RO"/>
        </w:rPr>
        <w:drawing>
          <wp:inline distT="0" distB="0" distL="0" distR="0" wp14:anchorId="4AD0AF13" wp14:editId="51E148CE">
            <wp:extent cx="4804913" cy="33023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683" cy="3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4206" w14:textId="3EDDF944" w:rsidR="00393FCA" w:rsidRDefault="00393FCA" w:rsidP="00F24285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Schema bloc a microcontroller-ului:</w:t>
      </w:r>
    </w:p>
    <w:p w14:paraId="50057672" w14:textId="00A16BE4" w:rsidR="00941B3E" w:rsidRDefault="00393FCA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4D4AA36E" wp14:editId="1570A444">
            <wp:extent cx="5633049" cy="75875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234" cy="76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5C4E" w14:textId="1D5A8897" w:rsidR="00543817" w:rsidRDefault="00543817" w:rsidP="00F24285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Schema bloc și configurația terminalelor microcontroller-ului:</w:t>
      </w:r>
    </w:p>
    <w:p w14:paraId="39508618" w14:textId="7A1D815D" w:rsidR="00543817" w:rsidRDefault="00543817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5B9B5872" wp14:editId="3FF3A7F1">
            <wp:extent cx="5011947" cy="749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864" cy="75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3F2" w14:textId="4620BA36" w:rsidR="00882C62" w:rsidRDefault="00882C62" w:rsidP="00384284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Funcționarea display-ului LCD este realizată cu ajutorul unui controller HD44780</w:t>
      </w:r>
      <w:r w:rsidR="00C46343">
        <w:rPr>
          <w:sz w:val="32"/>
          <w:szCs w:val="32"/>
          <w:lang w:val="ro-RO"/>
        </w:rPr>
        <w:t xml:space="preserve"> care convertește caractere ASCII în Bitmap-uri de dimensiune 5x7</w:t>
      </w:r>
      <w:r>
        <w:rPr>
          <w:sz w:val="32"/>
          <w:szCs w:val="32"/>
          <w:lang w:val="ro-RO"/>
        </w:rPr>
        <w:t>:</w:t>
      </w:r>
    </w:p>
    <w:p w14:paraId="2AB0EF08" w14:textId="32F52795" w:rsidR="00882C62" w:rsidRDefault="000A5D2B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01FC5C6B" wp14:editId="57293951">
            <wp:extent cx="5322498" cy="488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237" cy="48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CCE8" w14:textId="77777777" w:rsidR="00BB34AA" w:rsidRDefault="00882C62" w:rsidP="00917CF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</w:r>
    </w:p>
    <w:p w14:paraId="1691E7B7" w14:textId="77777777" w:rsidR="00BB34AA" w:rsidRDefault="00BB34AA" w:rsidP="00917CF6">
      <w:pPr>
        <w:rPr>
          <w:sz w:val="32"/>
          <w:szCs w:val="32"/>
          <w:lang w:val="ro-RO"/>
        </w:rPr>
      </w:pPr>
    </w:p>
    <w:p w14:paraId="39A885F3" w14:textId="77777777" w:rsidR="00BB34AA" w:rsidRDefault="00BB34AA" w:rsidP="00917CF6">
      <w:pPr>
        <w:rPr>
          <w:sz w:val="32"/>
          <w:szCs w:val="32"/>
          <w:lang w:val="ro-RO"/>
        </w:rPr>
      </w:pPr>
    </w:p>
    <w:p w14:paraId="339993B7" w14:textId="77777777" w:rsidR="00BB34AA" w:rsidRDefault="00BB34AA" w:rsidP="00917CF6">
      <w:pPr>
        <w:rPr>
          <w:sz w:val="32"/>
          <w:szCs w:val="32"/>
          <w:lang w:val="ro-RO"/>
        </w:rPr>
      </w:pPr>
    </w:p>
    <w:p w14:paraId="0179DFA9" w14:textId="77777777" w:rsidR="00BB34AA" w:rsidRDefault="00BB34AA" w:rsidP="00917CF6">
      <w:pPr>
        <w:rPr>
          <w:sz w:val="32"/>
          <w:szCs w:val="32"/>
          <w:lang w:val="ro-RO"/>
        </w:rPr>
      </w:pPr>
    </w:p>
    <w:p w14:paraId="1F720A7B" w14:textId="6CD7DAA7" w:rsidR="00BB34AA" w:rsidRDefault="00BB34AA" w:rsidP="00917CF6">
      <w:pPr>
        <w:rPr>
          <w:sz w:val="32"/>
          <w:szCs w:val="32"/>
          <w:lang w:val="ro-RO"/>
        </w:rPr>
      </w:pPr>
    </w:p>
    <w:p w14:paraId="4F281958" w14:textId="53B5B5F4" w:rsidR="0076421C" w:rsidRDefault="00BB34AA" w:rsidP="00BB34AA">
      <w:pPr>
        <w:ind w:firstLine="720"/>
        <w:rPr>
          <w:sz w:val="32"/>
          <w:szCs w:val="32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88C9AD" wp14:editId="48FFDAB8">
            <wp:simplePos x="0" y="0"/>
            <wp:positionH relativeFrom="column">
              <wp:posOffset>51435</wp:posOffset>
            </wp:positionH>
            <wp:positionV relativeFrom="page">
              <wp:posOffset>2958465</wp:posOffset>
            </wp:positionV>
            <wp:extent cx="6043295" cy="52362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62">
        <w:rPr>
          <w:sz w:val="32"/>
          <w:szCs w:val="32"/>
          <w:lang w:val="ro-RO"/>
        </w:rPr>
        <w:t xml:space="preserve">Port-ul K al microprocesorului este folosit pentru a comanda </w:t>
      </w:r>
      <w:r w:rsidR="00C46343">
        <w:rPr>
          <w:sz w:val="32"/>
          <w:szCs w:val="32"/>
          <w:lang w:val="ro-RO"/>
        </w:rPr>
        <w:t>semnalul de enable</w:t>
      </w:r>
      <w:r w:rsidR="000A5D2B">
        <w:rPr>
          <w:sz w:val="32"/>
          <w:szCs w:val="32"/>
          <w:lang w:val="ro-RO"/>
        </w:rPr>
        <w:t xml:space="preserve"> (PK0)</w:t>
      </w:r>
      <w:r w:rsidR="00C46343">
        <w:rPr>
          <w:sz w:val="32"/>
          <w:szCs w:val="32"/>
          <w:lang w:val="ro-RO"/>
        </w:rPr>
        <w:t xml:space="preserve"> si modul de citire ( instrucțiuni sau date )</w:t>
      </w:r>
      <w:r w:rsidR="00245B20">
        <w:rPr>
          <w:sz w:val="32"/>
          <w:szCs w:val="32"/>
          <w:lang w:val="ro-RO"/>
        </w:rPr>
        <w:t xml:space="preserve"> (PK1)</w:t>
      </w:r>
      <w:r w:rsidR="00C46343">
        <w:rPr>
          <w:sz w:val="32"/>
          <w:szCs w:val="32"/>
          <w:lang w:val="ro-RO"/>
        </w:rPr>
        <w:t>.</w:t>
      </w:r>
      <w:r w:rsidR="00245B20">
        <w:rPr>
          <w:sz w:val="32"/>
          <w:szCs w:val="32"/>
          <w:lang w:val="ro-RO"/>
        </w:rPr>
        <w:t xml:space="preserve"> Pentru comutarea între modurile de citire sau scriere folosim PK7. Acest modul funcționează cu citire de 4 biți în două cicluri de tact diferite pentru a compune cei 8 biți </w:t>
      </w:r>
      <w:r w:rsidR="004205DF">
        <w:rPr>
          <w:sz w:val="32"/>
          <w:szCs w:val="32"/>
          <w:lang w:val="ro-RO"/>
        </w:rPr>
        <w:t>din care este format un caracter ASCII. După prelucrarea datelor</w:t>
      </w:r>
      <w:r w:rsidR="007675BE">
        <w:rPr>
          <w:sz w:val="32"/>
          <w:szCs w:val="32"/>
          <w:lang w:val="ro-RO"/>
        </w:rPr>
        <w:t>,</w:t>
      </w:r>
      <w:r w:rsidR="004205DF">
        <w:rPr>
          <w:sz w:val="32"/>
          <w:szCs w:val="32"/>
          <w:lang w:val="ro-RO"/>
        </w:rPr>
        <w:t xml:space="preserve"> controller-ul HD44780 transmite mai departe harta de pixeli către display-ul LCD.</w:t>
      </w:r>
      <w:r w:rsidR="0076421C">
        <w:rPr>
          <w:sz w:val="32"/>
          <w:szCs w:val="32"/>
          <w:lang w:val="ro-RO"/>
        </w:rPr>
        <w:br w:type="page"/>
      </w:r>
    </w:p>
    <w:p w14:paraId="75EE00A6" w14:textId="1A76A9ED" w:rsidR="007675BE" w:rsidRDefault="007675BE" w:rsidP="00BB34AA">
      <w:pPr>
        <w:ind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Funcționarea sistemului de afișaje cu 7 segmente</w:t>
      </w:r>
      <w:r w:rsidR="00A907BB">
        <w:rPr>
          <w:sz w:val="32"/>
          <w:szCs w:val="32"/>
          <w:lang w:val="ro-RO"/>
        </w:rPr>
        <w:t xml:space="preserve"> multiplexate pe portul P, cu semnal de activare pe portul J</w:t>
      </w:r>
      <w:r>
        <w:rPr>
          <w:sz w:val="32"/>
          <w:szCs w:val="32"/>
          <w:lang w:val="ro-RO"/>
        </w:rPr>
        <w:t>:</w:t>
      </w:r>
      <w:r w:rsidR="00A907BB">
        <w:rPr>
          <w:sz w:val="32"/>
          <w:szCs w:val="32"/>
          <w:lang w:val="ro-RO"/>
        </w:rPr>
        <w:t xml:space="preserve"> Separarea acestora este făcută cu ajutorul unui registru 74AHC367.</w:t>
      </w:r>
    </w:p>
    <w:p w14:paraId="71A9FDB7" w14:textId="0696C9B0" w:rsidR="00A907BB" w:rsidRDefault="00A907BB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20907D25" wp14:editId="5617F4A3">
            <wp:extent cx="5658928" cy="23663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393" cy="23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0A8D" w14:textId="60C91839" w:rsidR="00386373" w:rsidRDefault="00386373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9D8F0" wp14:editId="6BA27240">
            <wp:simplePos x="0" y="0"/>
            <wp:positionH relativeFrom="column">
              <wp:posOffset>612080</wp:posOffset>
            </wp:positionH>
            <wp:positionV relativeFrom="page">
              <wp:posOffset>4882407</wp:posOffset>
            </wp:positionV>
            <wp:extent cx="4573270" cy="45370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ro-RO"/>
        </w:rPr>
        <w:tab/>
        <w:t>Afișajele sunt cu catod comun, iar pentru specificarea căror segmente să se aprindă este folosit port-ul B:</w:t>
      </w:r>
    </w:p>
    <w:p w14:paraId="10371110" w14:textId="6E056A3A" w:rsidR="00386373" w:rsidRDefault="00386373" w:rsidP="00917CF6">
      <w:pPr>
        <w:rPr>
          <w:sz w:val="32"/>
          <w:szCs w:val="32"/>
          <w:lang w:val="ro-RO"/>
        </w:rPr>
      </w:pPr>
    </w:p>
    <w:p w14:paraId="74404DE9" w14:textId="77777777" w:rsidR="00A907BB" w:rsidRDefault="00A907BB" w:rsidP="00917CF6">
      <w:pPr>
        <w:rPr>
          <w:sz w:val="32"/>
          <w:szCs w:val="32"/>
          <w:lang w:val="ro-RO"/>
        </w:rPr>
      </w:pPr>
    </w:p>
    <w:p w14:paraId="71E012C5" w14:textId="6D8B4D5E" w:rsidR="00882C62" w:rsidRDefault="00882C62" w:rsidP="00917CF6">
      <w:pPr>
        <w:rPr>
          <w:sz w:val="32"/>
          <w:szCs w:val="32"/>
          <w:lang w:val="ro-RO"/>
        </w:rPr>
      </w:pPr>
    </w:p>
    <w:p w14:paraId="1424059D" w14:textId="44F81241" w:rsidR="005B384F" w:rsidRDefault="005B384F" w:rsidP="00917CF6">
      <w:pPr>
        <w:rPr>
          <w:sz w:val="32"/>
          <w:szCs w:val="32"/>
          <w:lang w:val="ro-RO"/>
        </w:rPr>
      </w:pPr>
    </w:p>
    <w:p w14:paraId="7BE1269E" w14:textId="079387E5" w:rsidR="005B384F" w:rsidRDefault="005B384F" w:rsidP="00917CF6">
      <w:pPr>
        <w:rPr>
          <w:sz w:val="32"/>
          <w:szCs w:val="32"/>
          <w:lang w:val="ro-RO"/>
        </w:rPr>
      </w:pPr>
    </w:p>
    <w:p w14:paraId="41D0FF7C" w14:textId="09E600BB" w:rsidR="005B384F" w:rsidRDefault="005B384F" w:rsidP="00917CF6">
      <w:pPr>
        <w:rPr>
          <w:sz w:val="32"/>
          <w:szCs w:val="32"/>
          <w:lang w:val="ro-RO"/>
        </w:rPr>
      </w:pPr>
    </w:p>
    <w:p w14:paraId="57B6C0C0" w14:textId="190D7625" w:rsidR="005B384F" w:rsidRDefault="005B384F" w:rsidP="00917CF6">
      <w:pPr>
        <w:rPr>
          <w:sz w:val="32"/>
          <w:szCs w:val="32"/>
          <w:lang w:val="ro-RO"/>
        </w:rPr>
      </w:pPr>
    </w:p>
    <w:p w14:paraId="347A2E9A" w14:textId="4E5A9685" w:rsidR="005B384F" w:rsidRDefault="005B384F" w:rsidP="00917CF6">
      <w:pPr>
        <w:rPr>
          <w:sz w:val="32"/>
          <w:szCs w:val="32"/>
          <w:lang w:val="ro-RO"/>
        </w:rPr>
      </w:pPr>
    </w:p>
    <w:p w14:paraId="044D5E96" w14:textId="2732540B" w:rsidR="005B384F" w:rsidRDefault="005B384F" w:rsidP="00917CF6">
      <w:pPr>
        <w:rPr>
          <w:sz w:val="32"/>
          <w:szCs w:val="32"/>
          <w:lang w:val="ro-RO"/>
        </w:rPr>
      </w:pPr>
    </w:p>
    <w:p w14:paraId="50CF02A3" w14:textId="30A4FC7C" w:rsidR="005B384F" w:rsidRDefault="005B384F" w:rsidP="00917CF6">
      <w:pPr>
        <w:rPr>
          <w:sz w:val="32"/>
          <w:szCs w:val="32"/>
          <w:lang w:val="ro-RO"/>
        </w:rPr>
      </w:pPr>
    </w:p>
    <w:p w14:paraId="180A45D3" w14:textId="5D2578EE" w:rsidR="005B384F" w:rsidRDefault="005B384F" w:rsidP="00917CF6">
      <w:pPr>
        <w:rPr>
          <w:sz w:val="32"/>
          <w:szCs w:val="32"/>
          <w:lang w:val="ro-RO"/>
        </w:rPr>
      </w:pPr>
    </w:p>
    <w:p w14:paraId="019D3508" w14:textId="2C451F8A" w:rsidR="005B384F" w:rsidRDefault="005B384F" w:rsidP="00917CF6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ab/>
        <w:t>Funcționarea butoanelor este legată de un comutator DIP cu 8 switch-uri, push-button-urile inversează poziția comutatoarelor DIP, Acestea sunt conectate la portul H al microcontroller-ului:</w:t>
      </w:r>
    </w:p>
    <w:p w14:paraId="72D7AEDF" w14:textId="3D94A4FE" w:rsidR="002050C4" w:rsidRPr="00B53EFF" w:rsidRDefault="002050C4" w:rsidP="00917CF6">
      <w:pPr>
        <w:rPr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0A8A6EE8" wp14:editId="480BE9DF">
            <wp:extent cx="594360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C4" w:rsidRPr="00B5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A8F6" w14:textId="77777777" w:rsidR="006E1FA8" w:rsidRDefault="006E1FA8" w:rsidP="00510AF5">
      <w:pPr>
        <w:spacing w:after="0" w:line="240" w:lineRule="auto"/>
      </w:pPr>
      <w:r>
        <w:separator/>
      </w:r>
    </w:p>
  </w:endnote>
  <w:endnote w:type="continuationSeparator" w:id="0">
    <w:p w14:paraId="132C460F" w14:textId="77777777" w:rsidR="006E1FA8" w:rsidRDefault="006E1FA8" w:rsidP="0051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AB01" w14:textId="77777777" w:rsidR="006E1FA8" w:rsidRDefault="006E1FA8" w:rsidP="00510AF5">
      <w:pPr>
        <w:spacing w:after="0" w:line="240" w:lineRule="auto"/>
      </w:pPr>
      <w:r>
        <w:separator/>
      </w:r>
    </w:p>
  </w:footnote>
  <w:footnote w:type="continuationSeparator" w:id="0">
    <w:p w14:paraId="3F21A786" w14:textId="77777777" w:rsidR="006E1FA8" w:rsidRDefault="006E1FA8" w:rsidP="00510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0"/>
    <w:rsid w:val="000A5D2B"/>
    <w:rsid w:val="001D0A90"/>
    <w:rsid w:val="002050C4"/>
    <w:rsid w:val="00245B20"/>
    <w:rsid w:val="00297846"/>
    <w:rsid w:val="00301CA0"/>
    <w:rsid w:val="00384284"/>
    <w:rsid w:val="00386373"/>
    <w:rsid w:val="00393FCA"/>
    <w:rsid w:val="004205DF"/>
    <w:rsid w:val="004D65E6"/>
    <w:rsid w:val="00510AF5"/>
    <w:rsid w:val="005169A6"/>
    <w:rsid w:val="0053511A"/>
    <w:rsid w:val="00543817"/>
    <w:rsid w:val="005B073F"/>
    <w:rsid w:val="005B384F"/>
    <w:rsid w:val="005B4D01"/>
    <w:rsid w:val="006E1FA8"/>
    <w:rsid w:val="0076421C"/>
    <w:rsid w:val="007675BE"/>
    <w:rsid w:val="00826258"/>
    <w:rsid w:val="0084648E"/>
    <w:rsid w:val="00882C62"/>
    <w:rsid w:val="00917CF6"/>
    <w:rsid w:val="00941B3E"/>
    <w:rsid w:val="00A907BB"/>
    <w:rsid w:val="00AB0735"/>
    <w:rsid w:val="00B53EFF"/>
    <w:rsid w:val="00BB34AA"/>
    <w:rsid w:val="00C41A71"/>
    <w:rsid w:val="00C46343"/>
    <w:rsid w:val="00C72D09"/>
    <w:rsid w:val="00F24285"/>
    <w:rsid w:val="00F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E50C"/>
  <w15:chartTrackingRefBased/>
  <w15:docId w15:val="{2964D8C0-5799-46E3-BBC6-2408E8E0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F5"/>
  </w:style>
  <w:style w:type="paragraph" w:styleId="Footer">
    <w:name w:val="footer"/>
    <w:basedOn w:val="Normal"/>
    <w:link w:val="FooterChar"/>
    <w:uiPriority w:val="99"/>
    <w:unhideWhenUsed/>
    <w:rsid w:val="00510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3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E3BB-1993-4C74-B2BA-7ED952DF7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539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Honu</dc:creator>
  <cp:keywords/>
  <dc:description/>
  <cp:lastModifiedBy>Denis</cp:lastModifiedBy>
  <cp:revision>22</cp:revision>
  <dcterms:created xsi:type="dcterms:W3CDTF">2022-04-04T08:58:00Z</dcterms:created>
  <dcterms:modified xsi:type="dcterms:W3CDTF">2022-04-05T20:00:00Z</dcterms:modified>
</cp:coreProperties>
</file>