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CENÁRIOS</w:t>
      </w:r>
      <w:r w:rsidDel="00000000" w:rsidR="00000000" w:rsidRPr="00000000">
        <w:rPr>
          <w:b w:val="1"/>
          <w:rtl w:val="0"/>
        </w:rPr>
        <w:t xml:space="preserve"> DOS CASOS DE USO</w:t>
      </w:r>
    </w:p>
    <w:p w:rsidR="00000000" w:rsidDel="00000000" w:rsidP="00000000" w:rsidRDefault="00000000" w:rsidRPr="00000000">
      <w:pPr>
        <w:spacing w:after="200" w:before="240" w:lineRule="auto"/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.1 Caso de Uso: Consultar Projeto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UC01 - Nome: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Projeto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Colaboradores, Gerentes e Departamento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Esse caso de uso descreve como é feita a consulta de projetos no sistema.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Ter realizado loguin no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ator saberá o andamento dos projetos que está envolvido..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 de Eventos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ator realiza o login no sistema..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ator solicita a opção “CONSULTAR PROJETO”.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O sistema mostra ao ator todos os projetos em que ele está envolvido e o seus respectivos status.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ator escolhe o projeto que deseja para obter informações mais detalhadas sobre ele.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240" w:lineRule="auto"/>
        <w:ind w:left="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40" w:lineRule="auto"/>
        <w:ind w:left="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40" w:lineRule="auto"/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1.2 Caso de Uso: Alterar Projeto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UC02 - Nome: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Colaboradores, Gerentes e Departamento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Esse caso de uso descreve como é feita a alteração de um projeto.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ator deverá estar logado no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ator poderá alterar o status de um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 de Eventos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44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realizar a consulta, o ator deverá selecionar qual projeto deseja alterar.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440" w:hanging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ator deverá selecionar a opção “ALTERAR PROJETO”.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44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dará as opções de status que o ator pode determinar para 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4. O ator seleciona a opção que deseja e salva a alteração.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5. O ator volta a tela de seleção de projetos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0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40" w:lineRule="auto"/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1.3 Caso de Uso: Criar Projeto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UC01 - Nome: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Esse caso de uso descreve como é feita a criação de um novo projeto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ator deve estar logado no sistema como administrador.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ator poderá criar novos projetos.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 de Eventos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ator faz login no sistema como administrador.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ator deverá selecionar a opção “CRIAR PROJETO”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pedirá as informações necessárias para a criação de um novo projeto.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ator deverá informar todas as informações requisitadas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ator deverá selecionar a opção “CONFIRMAR”.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6. O sistema irá requisitar que o ator adicione obrigatoriamente um gerente e seus colaboradores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7.O ator informa o gerente e os colaboradores.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8.O ator seleciona a opção “FINALIZAR CRIAÇÃO”.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O sistema irá criar o novo projeto com os dados inseridos, o gerente e os colaborades selecionados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10.O ator deverá fazer logoff do sistema.</w:t>
            </w:r>
          </w:p>
        </w:tc>
      </w:tr>
    </w:tbl>
    <w:p w:rsidR="00000000" w:rsidDel="00000000" w:rsidP="00000000" w:rsidRDefault="00000000" w:rsidRPr="00000000">
      <w:pPr>
        <w:spacing w:after="200" w:before="240" w:lineRule="auto"/>
        <w:ind w:left="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40" w:lineRule="auto"/>
        <w:ind w:left="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40" w:lineRule="auto"/>
        <w:ind w:left="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40" w:lineRule="auto"/>
        <w:ind w:left="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