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6C7" w:rsidRDefault="008176C7"/>
    <w:p w:rsidR="008176C7" w:rsidRDefault="008176C7"/>
    <w:p w:rsidR="008176C7" w:rsidRDefault="008176C7"/>
    <w:p w:rsidR="00015AC9" w:rsidRDefault="005D3B9C">
      <w:r>
        <w:rPr>
          <w:noProof/>
        </w:rPr>
        <w:drawing>
          <wp:inline distT="0" distB="0" distL="0" distR="0">
            <wp:extent cx="2438956" cy="1727594"/>
            <wp:effectExtent l="19050" t="0" r="0" b="0"/>
            <wp:docPr id="2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956" cy="172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C7" w:rsidRDefault="008176C7" w:rsidP="008176C7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68"/>
        <w:gridCol w:w="7920"/>
      </w:tblGrid>
      <w:tr w:rsidR="008176C7" w:rsidTr="008176C7">
        <w:tc>
          <w:tcPr>
            <w:tcW w:w="2968" w:type="dxa"/>
          </w:tcPr>
          <w:p w:rsidR="008176C7" w:rsidRDefault="008176C7" w:rsidP="008176C7"/>
        </w:tc>
        <w:tc>
          <w:tcPr>
            <w:tcW w:w="7920" w:type="dxa"/>
          </w:tcPr>
          <w:p w:rsidR="008176C7" w:rsidRPr="008176C7" w:rsidRDefault="008176C7" w:rsidP="008176C7">
            <w:pPr>
              <w:rPr>
                <w:rFonts w:ascii="Arial Black" w:hAnsi="Arial Black"/>
                <w:sz w:val="40"/>
              </w:rPr>
            </w:pPr>
            <w:r w:rsidRPr="008176C7">
              <w:rPr>
                <w:rFonts w:ascii="Arial Black" w:hAnsi="Arial Black"/>
                <w:sz w:val="40"/>
              </w:rPr>
              <w:t>Asia Gateway Corporate Services</w:t>
            </w:r>
          </w:p>
          <w:p w:rsidR="008176C7" w:rsidRPr="005D3B9C" w:rsidRDefault="008176C7" w:rsidP="008176C7">
            <w:pPr>
              <w:rPr>
                <w:rFonts w:ascii="Arial Black" w:hAnsi="Arial Black"/>
                <w:color w:val="808080" w:themeColor="background1" w:themeShade="80"/>
                <w:sz w:val="36"/>
              </w:rPr>
            </w:pPr>
            <w:r w:rsidRPr="005D3B9C">
              <w:rPr>
                <w:rFonts w:ascii="Arial Black" w:hAnsi="Arial Black"/>
                <w:color w:val="808080" w:themeColor="background1" w:themeShade="80"/>
                <w:sz w:val="36"/>
              </w:rPr>
              <w:t>Your Online Receptionist</w:t>
            </w:r>
          </w:p>
          <w:p w:rsidR="008176C7" w:rsidRPr="005D3B9C" w:rsidRDefault="00186532" w:rsidP="008176C7">
            <w:pPr>
              <w:rPr>
                <w:rFonts w:ascii="Arial Black" w:hAnsi="Arial Black"/>
                <w:color w:val="808080" w:themeColor="background1" w:themeShade="80"/>
                <w:sz w:val="36"/>
                <w:szCs w:val="36"/>
              </w:rPr>
            </w:pPr>
            <w:r>
              <w:rPr>
                <w:rFonts w:ascii="Arial Black" w:hAnsi="Arial Black"/>
                <w:color w:val="808080" w:themeColor="background1" w:themeShade="80"/>
                <w:sz w:val="36"/>
                <w:szCs w:val="36"/>
              </w:rPr>
              <w:t>Agent</w:t>
            </w:r>
            <w:r w:rsidR="00022B0F">
              <w:rPr>
                <w:rFonts w:ascii="Arial Black" w:hAnsi="Arial Black"/>
                <w:color w:val="808080" w:themeColor="background1" w:themeShade="80"/>
                <w:sz w:val="36"/>
                <w:szCs w:val="36"/>
              </w:rPr>
              <w:t xml:space="preserve"> Mobile Platform</w:t>
            </w:r>
            <w:r>
              <w:rPr>
                <w:rFonts w:ascii="Arial Black" w:hAnsi="Arial Black"/>
                <w:color w:val="808080" w:themeColor="background1" w:themeShade="80"/>
                <w:sz w:val="36"/>
                <w:szCs w:val="36"/>
              </w:rPr>
              <w:t xml:space="preserve"> </w:t>
            </w:r>
            <w:r w:rsidR="008176C7" w:rsidRPr="005D3B9C">
              <w:rPr>
                <w:rFonts w:ascii="Arial Black" w:hAnsi="Arial Black"/>
                <w:color w:val="808080" w:themeColor="background1" w:themeShade="80"/>
                <w:sz w:val="36"/>
                <w:szCs w:val="36"/>
              </w:rPr>
              <w:t>User Guide</w:t>
            </w:r>
          </w:p>
          <w:p w:rsidR="008176C7" w:rsidRDefault="008176C7" w:rsidP="008176C7"/>
        </w:tc>
      </w:tr>
      <w:tr w:rsidR="008176C7" w:rsidTr="008176C7">
        <w:tc>
          <w:tcPr>
            <w:tcW w:w="2968" w:type="dxa"/>
          </w:tcPr>
          <w:p w:rsidR="008176C7" w:rsidRDefault="008176C7" w:rsidP="008176C7"/>
        </w:tc>
        <w:tc>
          <w:tcPr>
            <w:tcW w:w="7920" w:type="dxa"/>
          </w:tcPr>
          <w:p w:rsidR="008176C7" w:rsidRDefault="008176C7" w:rsidP="008176C7"/>
        </w:tc>
      </w:tr>
    </w:tbl>
    <w:p w:rsidR="00336E69" w:rsidRDefault="00336E69" w:rsidP="008176C7"/>
    <w:p w:rsidR="00336E69" w:rsidRDefault="00336E69">
      <w: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</w:rPr>
        <w:id w:val="12024426"/>
        <w:docPartObj>
          <w:docPartGallery w:val="Table of Contents"/>
          <w:docPartUnique/>
        </w:docPartObj>
      </w:sdtPr>
      <w:sdtContent>
        <w:p w:rsidR="00B7411B" w:rsidRDefault="00B7411B">
          <w:pPr>
            <w:pStyle w:val="TOCHeading"/>
          </w:pPr>
          <w:r>
            <w:t>Contents</w:t>
          </w:r>
        </w:p>
        <w:p w:rsidR="00324B3D" w:rsidRDefault="009B330B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7411B">
            <w:instrText xml:space="preserve"> TOC \o "1-3" \h \z \u </w:instrText>
          </w:r>
          <w:r>
            <w:fldChar w:fldCharType="separate"/>
          </w:r>
          <w:hyperlink w:anchor="_Toc278240399" w:history="1">
            <w:r w:rsidR="00324B3D" w:rsidRPr="00F95347">
              <w:rPr>
                <w:rStyle w:val="Hyperlink"/>
                <w:noProof/>
              </w:rPr>
              <w:t>1.</w:t>
            </w:r>
            <w:r w:rsidR="00324B3D">
              <w:rPr>
                <w:rFonts w:asciiTheme="minorHAnsi" w:eastAsiaTheme="minorEastAsia" w:hAnsiTheme="minorHAnsi"/>
                <w:noProof/>
              </w:rPr>
              <w:tab/>
            </w:r>
            <w:r w:rsidR="00324B3D" w:rsidRPr="00F95347">
              <w:rPr>
                <w:rStyle w:val="Hyperlink"/>
                <w:noProof/>
              </w:rPr>
              <w:t>Logging into your Agent Account</w:t>
            </w:r>
            <w:r w:rsidR="00324B3D">
              <w:rPr>
                <w:noProof/>
                <w:webHidden/>
              </w:rPr>
              <w:tab/>
            </w:r>
            <w:r w:rsidR="00324B3D">
              <w:rPr>
                <w:noProof/>
                <w:webHidden/>
              </w:rPr>
              <w:fldChar w:fldCharType="begin"/>
            </w:r>
            <w:r w:rsidR="00324B3D">
              <w:rPr>
                <w:noProof/>
                <w:webHidden/>
              </w:rPr>
              <w:instrText xml:space="preserve"> PAGEREF _Toc278240399 \h </w:instrText>
            </w:r>
            <w:r w:rsidR="00324B3D">
              <w:rPr>
                <w:noProof/>
                <w:webHidden/>
              </w:rPr>
            </w:r>
            <w:r w:rsidR="00324B3D">
              <w:rPr>
                <w:noProof/>
                <w:webHidden/>
              </w:rPr>
              <w:fldChar w:fldCharType="separate"/>
            </w:r>
            <w:r w:rsidR="00324B3D">
              <w:rPr>
                <w:noProof/>
                <w:webHidden/>
              </w:rPr>
              <w:t>3</w:t>
            </w:r>
            <w:r w:rsidR="00324B3D">
              <w:rPr>
                <w:noProof/>
                <w:webHidden/>
              </w:rPr>
              <w:fldChar w:fldCharType="end"/>
            </w:r>
          </w:hyperlink>
        </w:p>
        <w:p w:rsidR="00324B3D" w:rsidRDefault="00324B3D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278240400" w:history="1">
            <w:r w:rsidRPr="00F95347">
              <w:rPr>
                <w:rStyle w:val="Hyperlink"/>
                <w:noProof/>
              </w:rPr>
              <w:t>1.1 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_Toc278240400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B3D" w:rsidRDefault="00324B3D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278240401" w:history="1">
            <w:r w:rsidRPr="00F9534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5347">
              <w:rPr>
                <w:rStyle w:val="Hyperlink"/>
                <w:noProof/>
              </w:rPr>
              <w:t>Understanding Your Mobile Agent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_Toc278240401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B3D" w:rsidRDefault="00324B3D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278240402" w:history="1">
            <w:r w:rsidRPr="00F95347">
              <w:rPr>
                <w:rStyle w:val="Hyperlink"/>
                <w:noProof/>
              </w:rPr>
              <w:t>2.1 Understanding Your Mobile Agent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_Toc278240402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B3D" w:rsidRDefault="00324B3D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278240403" w:history="1">
            <w:r w:rsidRPr="00F95347">
              <w:rPr>
                <w:rStyle w:val="Hyperlink"/>
                <w:noProof/>
              </w:rPr>
              <w:t>3. Understanding Menu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_Toc278240403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11B" w:rsidRDefault="009B330B">
          <w:r>
            <w:fldChar w:fldCharType="end"/>
          </w:r>
        </w:p>
      </w:sdtContent>
    </w:sdt>
    <w:p w:rsidR="00303CDD" w:rsidRDefault="00303CDD"/>
    <w:p w:rsidR="006E498E" w:rsidRDefault="006E498E">
      <w:r>
        <w:br w:type="page"/>
      </w:r>
    </w:p>
    <w:p w:rsidR="008176C7" w:rsidRDefault="00E6721B" w:rsidP="00E6721B">
      <w:pPr>
        <w:pStyle w:val="Title"/>
      </w:pPr>
      <w:r>
        <w:lastRenderedPageBreak/>
        <w:t>Getting Started</w:t>
      </w:r>
    </w:p>
    <w:p w:rsidR="00B56A96" w:rsidRDefault="00B56A96" w:rsidP="00B56A96">
      <w:r>
        <w:t>Welcome and thank you for choosing online receptionist as your call centre management facility.</w:t>
      </w:r>
    </w:p>
    <w:p w:rsidR="00B56A96" w:rsidRDefault="00B56A96" w:rsidP="00B56A96">
      <w:r>
        <w:t xml:space="preserve">By now you would have received your Username &amp; </w:t>
      </w:r>
      <w:r w:rsidR="00435FCE">
        <w:t xml:space="preserve">Password, kindly proceed to </w:t>
      </w:r>
      <w:hyperlink r:id="rId9" w:history="1">
        <w:r w:rsidR="00022B0F" w:rsidRPr="00962E64">
          <w:rPr>
            <w:rStyle w:val="Hyperlink"/>
          </w:rPr>
          <w:t>www.online-receptionist.com/mobile</w:t>
        </w:r>
      </w:hyperlink>
      <w:r w:rsidR="00022B0F">
        <w:t xml:space="preserve"> </w:t>
      </w:r>
      <w:r w:rsidR="007F526D">
        <w:t xml:space="preserve">to </w:t>
      </w:r>
      <w:r w:rsidR="006E498E">
        <w:t>login to the call management system.</w:t>
      </w:r>
    </w:p>
    <w:p w:rsidR="00E6721B" w:rsidRDefault="00BD69CF" w:rsidP="00451E5A">
      <w:pPr>
        <w:pStyle w:val="Heading1"/>
        <w:numPr>
          <w:ilvl w:val="0"/>
          <w:numId w:val="1"/>
        </w:numPr>
      </w:pPr>
      <w:bookmarkStart w:id="0" w:name="_Toc278240399"/>
      <w:r>
        <w:t>Logging into your Agent Account</w:t>
      </w:r>
      <w:bookmarkEnd w:id="0"/>
    </w:p>
    <w:p w:rsidR="00E63245" w:rsidRDefault="00342046" w:rsidP="00E63245">
      <w:pPr>
        <w:pStyle w:val="Heading2"/>
        <w:ind w:left="360"/>
      </w:pPr>
      <w:bookmarkStart w:id="1" w:name="_Toc278240400"/>
      <w:r>
        <w:t xml:space="preserve">1.1 </w:t>
      </w:r>
      <w:r w:rsidR="00E63245">
        <w:t>Log in</w:t>
      </w:r>
      <w:bookmarkEnd w:id="1"/>
      <w:r w:rsidR="00E63245">
        <w:t xml:space="preserve"> </w:t>
      </w:r>
    </w:p>
    <w:p w:rsidR="00E63245" w:rsidRDefault="00E63245" w:rsidP="00451E5A">
      <w:pPr>
        <w:pStyle w:val="ListParagraph"/>
        <w:ind w:left="360"/>
      </w:pPr>
    </w:p>
    <w:p w:rsidR="00DC03C4" w:rsidRPr="00E63245" w:rsidRDefault="00DC03C4" w:rsidP="00451E5A">
      <w:pPr>
        <w:pStyle w:val="ListParagraph"/>
        <w:numPr>
          <w:ilvl w:val="0"/>
          <w:numId w:val="2"/>
        </w:numPr>
        <w:rPr>
          <w:rFonts w:cs="Arial"/>
        </w:rPr>
      </w:pPr>
      <w:r w:rsidRPr="00E63245">
        <w:rPr>
          <w:rFonts w:cs="Arial"/>
        </w:rPr>
        <w:t xml:space="preserve">Enter your </w:t>
      </w:r>
      <w:r w:rsidRPr="00E63245">
        <w:rPr>
          <w:rFonts w:cs="Arial"/>
          <w:b/>
        </w:rPr>
        <w:t>Username</w:t>
      </w:r>
      <w:r w:rsidRPr="00E63245">
        <w:rPr>
          <w:rFonts w:cs="Arial"/>
        </w:rPr>
        <w:t xml:space="preserve"> and </w:t>
      </w:r>
      <w:r w:rsidRPr="00E63245">
        <w:rPr>
          <w:rFonts w:cs="Arial"/>
          <w:b/>
        </w:rPr>
        <w:t>Password</w:t>
      </w:r>
      <w:r w:rsidRPr="00E63245">
        <w:rPr>
          <w:rFonts w:cs="Arial"/>
        </w:rPr>
        <w:t xml:space="preserve"> provided to you into the Login </w:t>
      </w:r>
    </w:p>
    <w:p w:rsidR="00451E5A" w:rsidRPr="00E63245" w:rsidRDefault="00E63245" w:rsidP="00451E5A">
      <w:pPr>
        <w:pStyle w:val="ListParagraph"/>
        <w:numPr>
          <w:ilvl w:val="0"/>
          <w:numId w:val="2"/>
        </w:numPr>
        <w:rPr>
          <w:rFonts w:cs="Arial"/>
        </w:rPr>
      </w:pPr>
      <w:r w:rsidRPr="00E63245">
        <w:rPr>
          <w:rFonts w:cs="Arial"/>
        </w:rPr>
        <w:t xml:space="preserve">Enter the dynamic </w:t>
      </w:r>
      <w:r w:rsidRPr="00E63245">
        <w:rPr>
          <w:rFonts w:cs="Arial"/>
          <w:b/>
        </w:rPr>
        <w:t>Security Code</w:t>
      </w:r>
      <w:r w:rsidRPr="00E63245">
        <w:rPr>
          <w:rFonts w:cs="Arial"/>
        </w:rPr>
        <w:t xml:space="preserve"> as shown in the figure below.</w:t>
      </w:r>
    </w:p>
    <w:p w:rsidR="00B56A96" w:rsidRDefault="00BD69CF" w:rsidP="003E712B">
      <w:r>
        <w:rPr>
          <w:noProof/>
        </w:rPr>
        <w:drawing>
          <wp:inline distT="0" distB="0" distL="0" distR="0">
            <wp:extent cx="5441270" cy="2419350"/>
            <wp:effectExtent l="19050" t="0" r="7030" b="0"/>
            <wp:docPr id="3" name="Picture 2" descr="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pag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537" cy="242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45" w:rsidRDefault="00E63245" w:rsidP="00B56A96">
      <w:pPr>
        <w:pStyle w:val="ListParagraph"/>
        <w:numPr>
          <w:ilvl w:val="0"/>
          <w:numId w:val="2"/>
        </w:numPr>
      </w:pPr>
      <w:r>
        <w:t xml:space="preserve">Click on the </w:t>
      </w:r>
      <w:r w:rsidRPr="00E63245">
        <w:rPr>
          <w:b/>
        </w:rPr>
        <w:t>Login</w:t>
      </w:r>
      <w:r>
        <w:t xml:space="preserve"> button.</w:t>
      </w:r>
    </w:p>
    <w:p w:rsidR="00303CDD" w:rsidRDefault="00303CDD" w:rsidP="00B56A96">
      <w:pPr>
        <w:pStyle w:val="ListParagraph"/>
        <w:numPr>
          <w:ilvl w:val="0"/>
          <w:numId w:val="2"/>
        </w:numPr>
      </w:pPr>
      <w:r>
        <w:t xml:space="preserve">If you have entered a wrong password or username, the system will prompt you to re-enter your correct username and password. Please note that your username and password is </w:t>
      </w:r>
      <w:r w:rsidRPr="00303CDD">
        <w:rPr>
          <w:b/>
        </w:rPr>
        <w:t>case-sensitive</w:t>
      </w:r>
      <w:r>
        <w:t>.</w:t>
      </w:r>
    </w:p>
    <w:p w:rsidR="00303CDD" w:rsidRDefault="00BD69CF" w:rsidP="00303CDD">
      <w:r>
        <w:rPr>
          <w:noProof/>
        </w:rPr>
        <w:drawing>
          <wp:inline distT="0" distB="0" distL="0" distR="0">
            <wp:extent cx="2508339" cy="2637444"/>
            <wp:effectExtent l="19050" t="0" r="6261" b="0"/>
            <wp:docPr id="4" name="Picture 3" descr="login wrong pass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wrong passw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840" cy="26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2B" w:rsidRDefault="003E712B" w:rsidP="00303CDD"/>
    <w:p w:rsidR="00D5245B" w:rsidRDefault="00D5245B" w:rsidP="004A67C5">
      <w:pPr>
        <w:pStyle w:val="ListParagraph"/>
        <w:numPr>
          <w:ilvl w:val="0"/>
          <w:numId w:val="1"/>
        </w:numPr>
        <w:rPr>
          <w:rStyle w:val="Heading1Char"/>
        </w:rPr>
      </w:pPr>
      <w:bookmarkStart w:id="2" w:name="_Toc278240401"/>
      <w:r w:rsidRPr="00D5245B">
        <w:rPr>
          <w:rStyle w:val="Heading1Char"/>
        </w:rPr>
        <w:t>Understanding Your</w:t>
      </w:r>
      <w:r w:rsidR="000B752F">
        <w:rPr>
          <w:rStyle w:val="Heading1Char"/>
        </w:rPr>
        <w:t xml:space="preserve"> </w:t>
      </w:r>
      <w:r w:rsidR="00FD32E0">
        <w:rPr>
          <w:rStyle w:val="Heading1Char"/>
        </w:rPr>
        <w:t xml:space="preserve">Mobile </w:t>
      </w:r>
      <w:r w:rsidR="000B752F">
        <w:rPr>
          <w:rStyle w:val="Heading1Char"/>
        </w:rPr>
        <w:t>Agent</w:t>
      </w:r>
      <w:r w:rsidRPr="00D5245B">
        <w:rPr>
          <w:rStyle w:val="Heading1Char"/>
        </w:rPr>
        <w:t xml:space="preserve"> Dashboard</w:t>
      </w:r>
      <w:bookmarkEnd w:id="2"/>
    </w:p>
    <w:p w:rsidR="000B752F" w:rsidRDefault="00BC0576" w:rsidP="00B7411B">
      <w:pPr>
        <w:rPr>
          <w:szCs w:val="28"/>
        </w:rPr>
      </w:pPr>
      <w:r w:rsidRPr="00BC0576">
        <w:rPr>
          <w:szCs w:val="28"/>
        </w:rPr>
        <w:drawing>
          <wp:inline distT="0" distB="0" distL="0" distR="0">
            <wp:extent cx="5679831" cy="3481754"/>
            <wp:effectExtent l="0" t="0" r="0" b="0"/>
            <wp:docPr id="6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91400" cy="4572000"/>
                      <a:chOff x="228600" y="914400"/>
                      <a:chExt cx="7391400" cy="4572000"/>
                    </a:xfrm>
                  </a:grpSpPr>
                  <a:grpSp>
                    <a:nvGrpSpPr>
                      <a:cNvPr id="48" name="Group 47"/>
                      <a:cNvGrpSpPr/>
                    </a:nvGrpSpPr>
                    <a:grpSpPr>
                      <a:xfrm>
                        <a:off x="228600" y="914400"/>
                        <a:ext cx="7391400" cy="4572000"/>
                        <a:chOff x="228600" y="914400"/>
                        <a:chExt cx="7391400" cy="4572000"/>
                      </a:xfrm>
                    </a:grpSpPr>
                    <a:pic>
                      <a:nvPicPr>
                        <a:cNvPr id="1026" name="Picture 2" descr="C:\Work\SVO\ONL RECEP\Mobile Screenshots\IMG_0325.PNG"/>
                        <a:cNvPicPr>
                          <a:picLocks noChangeAspect="1" noChangeArrowheads="1"/>
                        </a:cNvPicPr>
                      </a:nvPicPr>
                      <a:blipFill>
                        <a:blip r:embed="rId12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514600" y="914400"/>
                          <a:ext cx="3048000" cy="457200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7" name="Straight Connector 6"/>
                        <a:cNvCxnSpPr>
                          <a:endCxn id="8" idx="1"/>
                        </a:cNvCxnSpPr>
                      </a:nvCxnSpPr>
                      <a:spPr>
                        <a:xfrm flipV="1">
                          <a:off x="5410200" y="1449290"/>
                          <a:ext cx="838200" cy="45571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6248400" y="1295401"/>
                          <a:ext cx="99060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dirty="0" smtClean="0">
                                <a:latin typeface="Arial" pitchFamily="34" charset="0"/>
                                <a:cs typeface="Arial" pitchFamily="34" charset="0"/>
                              </a:rPr>
                              <a:t>Menu Bar</a:t>
                            </a:r>
                            <a:endParaRPr lang="en-US" sz="140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9" name="Straight Connector 8"/>
                        <a:cNvCxnSpPr>
                          <a:stCxn id="14" idx="3"/>
                        </a:cNvCxnSpPr>
                      </a:nvCxnSpPr>
                      <a:spPr>
                        <a:xfrm>
                          <a:off x="1524000" y="3962402"/>
                          <a:ext cx="1066800" cy="7619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Straight Connector 9"/>
                        <a:cNvCxnSpPr>
                          <a:stCxn id="14" idx="3"/>
                        </a:cNvCxnSpPr>
                      </a:nvCxnSpPr>
                      <a:spPr>
                        <a:xfrm flipV="1">
                          <a:off x="1524000" y="3048004"/>
                          <a:ext cx="2590800" cy="91439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533400" y="3810002"/>
                          <a:ext cx="990600" cy="3048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dirty="0" smtClean="0">
                                <a:latin typeface="Arial" pitchFamily="34" charset="0"/>
                                <a:cs typeface="Arial" pitchFamily="34" charset="0"/>
                              </a:rPr>
                              <a:t>FAQs UI</a:t>
                            </a:r>
                            <a:endParaRPr lang="en-US" sz="140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6705600" y="3200401"/>
                          <a:ext cx="91440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dirty="0" smtClean="0">
                                <a:latin typeface="Arial" pitchFamily="34" charset="0"/>
                                <a:cs typeface="Arial" pitchFamily="34" charset="0"/>
                              </a:rPr>
                              <a:t>Ticket UI</a:t>
                            </a:r>
                            <a:endParaRPr lang="en-US" sz="140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1" name="Straight Connector 20"/>
                        <a:cNvCxnSpPr>
                          <a:endCxn id="20" idx="1"/>
                        </a:cNvCxnSpPr>
                      </a:nvCxnSpPr>
                      <a:spPr>
                        <a:xfrm>
                          <a:off x="5334000" y="3200400"/>
                          <a:ext cx="1371600" cy="1538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Straight Connector 23"/>
                        <a:cNvCxnSpPr>
                          <a:endCxn id="20" idx="1"/>
                        </a:cNvCxnSpPr>
                      </a:nvCxnSpPr>
                      <a:spPr>
                        <a:xfrm flipV="1">
                          <a:off x="4114800" y="3354290"/>
                          <a:ext cx="2590800" cy="76051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1" name="TextBox 30"/>
                        <a:cNvSpPr txBox="1"/>
                      </a:nvSpPr>
                      <a:spPr>
                        <a:xfrm>
                          <a:off x="304800" y="2133601"/>
                          <a:ext cx="1447800" cy="3048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dirty="0" smtClean="0">
                                <a:latin typeface="Arial" pitchFamily="34" charset="0"/>
                                <a:cs typeface="Arial" pitchFamily="34" charset="0"/>
                              </a:rPr>
                              <a:t>User Logged in</a:t>
                            </a:r>
                            <a:endParaRPr lang="en-US" sz="140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2" name="Straight Connector 31"/>
                        <a:cNvCxnSpPr>
                          <a:stCxn id="31" idx="3"/>
                        </a:cNvCxnSpPr>
                      </a:nvCxnSpPr>
                      <a:spPr>
                        <a:xfrm>
                          <a:off x="1752600" y="2286001"/>
                          <a:ext cx="838200" cy="7620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7" name="TextBox 36"/>
                        <a:cNvSpPr txBox="1"/>
                      </a:nvSpPr>
                      <a:spPr>
                        <a:xfrm>
                          <a:off x="228600" y="2590801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dirty="0" smtClean="0">
                                <a:latin typeface="Arial" pitchFamily="34" charset="0"/>
                                <a:cs typeface="Arial" pitchFamily="34" charset="0"/>
                              </a:rPr>
                              <a:t>Property Managed</a:t>
                            </a:r>
                            <a:endParaRPr lang="en-US" sz="140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8" name="Straight Connector 37"/>
                        <a:cNvCxnSpPr>
                          <a:stCxn id="37" idx="3"/>
                        </a:cNvCxnSpPr>
                      </a:nvCxnSpPr>
                      <a:spPr>
                        <a:xfrm>
                          <a:off x="2057400" y="2743201"/>
                          <a:ext cx="685800" cy="7471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B7411B" w:rsidRDefault="00B7411B" w:rsidP="00B7411B">
      <w:pPr>
        <w:rPr>
          <w:szCs w:val="28"/>
        </w:rPr>
      </w:pPr>
      <w:r>
        <w:rPr>
          <w:szCs w:val="28"/>
        </w:rPr>
        <w:t xml:space="preserve">Figure 2a: </w:t>
      </w:r>
      <w:r w:rsidR="00BC0576">
        <w:rPr>
          <w:szCs w:val="28"/>
        </w:rPr>
        <w:t xml:space="preserve">Mobile </w:t>
      </w:r>
      <w:r>
        <w:rPr>
          <w:szCs w:val="28"/>
        </w:rPr>
        <w:t>Agent Dashboard</w:t>
      </w:r>
      <w:r w:rsidR="00EA6527">
        <w:rPr>
          <w:szCs w:val="28"/>
        </w:rPr>
        <w:t xml:space="preserve"> – Home</w:t>
      </w:r>
    </w:p>
    <w:p w:rsidR="00B7411B" w:rsidRPr="00B7411B" w:rsidRDefault="00B7411B" w:rsidP="00B7411B">
      <w:pPr>
        <w:pStyle w:val="Heading2"/>
      </w:pPr>
      <w:bookmarkStart w:id="3" w:name="_Toc278240402"/>
      <w:r>
        <w:t xml:space="preserve">2.1 Understanding Your </w:t>
      </w:r>
      <w:r w:rsidR="00EA6527">
        <w:t xml:space="preserve">Mobile </w:t>
      </w:r>
      <w:r>
        <w:t>Agent Dashboard</w:t>
      </w:r>
      <w:bookmarkEnd w:id="3"/>
    </w:p>
    <w:p w:rsidR="000B752F" w:rsidRDefault="000B752F" w:rsidP="000B752F">
      <w:pPr>
        <w:pStyle w:val="NoSpacing"/>
      </w:pPr>
      <w:proofErr w:type="gramStart"/>
      <w:r>
        <w:t>After logging in correctly with your username and password.</w:t>
      </w:r>
      <w:proofErr w:type="gramEnd"/>
      <w:r>
        <w:t xml:space="preserve"> You will be brought to </w:t>
      </w:r>
      <w:r w:rsidR="005230D6">
        <w:t xml:space="preserve">the </w:t>
      </w:r>
      <w:r w:rsidR="00EA6527" w:rsidRPr="00EA6527">
        <w:rPr>
          <w:b/>
        </w:rPr>
        <w:t>Mobile</w:t>
      </w:r>
      <w:r w:rsidR="00EA6527">
        <w:t xml:space="preserve"> </w:t>
      </w:r>
      <w:r w:rsidR="005230D6" w:rsidRPr="005230D6">
        <w:rPr>
          <w:b/>
        </w:rPr>
        <w:t>Agent Dashboard</w:t>
      </w:r>
      <w:r w:rsidR="005230D6">
        <w:t>.</w:t>
      </w:r>
    </w:p>
    <w:p w:rsidR="005230D6" w:rsidRDefault="005230D6" w:rsidP="000B752F">
      <w:pPr>
        <w:pStyle w:val="NoSpacing"/>
      </w:pPr>
    </w:p>
    <w:p w:rsidR="000B752F" w:rsidRDefault="000B752F" w:rsidP="000B752F">
      <w:pPr>
        <w:pStyle w:val="NoSpacing"/>
      </w:pPr>
      <w:r>
        <w:t xml:space="preserve">The </w:t>
      </w:r>
      <w:r w:rsidR="00EA6527">
        <w:t xml:space="preserve">Mobile </w:t>
      </w:r>
      <w:r w:rsidR="005230D6">
        <w:t>A</w:t>
      </w:r>
      <w:r>
        <w:t xml:space="preserve">gent </w:t>
      </w:r>
      <w:r w:rsidR="005230D6">
        <w:t>D</w:t>
      </w:r>
      <w:r>
        <w:t>ashboard is split into 3 main sections as shown in Figure 2a.</w:t>
      </w:r>
    </w:p>
    <w:p w:rsidR="005230D6" w:rsidRDefault="005230D6" w:rsidP="005230D6">
      <w:pPr>
        <w:pStyle w:val="NoSpacing"/>
      </w:pPr>
    </w:p>
    <w:p w:rsidR="005230D6" w:rsidRDefault="005230D6" w:rsidP="005230D6">
      <w:pPr>
        <w:pStyle w:val="NoSpacing"/>
      </w:pPr>
      <w:r>
        <w:t>The interactive menu</w:t>
      </w:r>
      <w:r w:rsidR="00947414">
        <w:t xml:space="preserve"> sections</w:t>
      </w:r>
      <w:r>
        <w:t xml:space="preserve"> </w:t>
      </w:r>
      <w:r w:rsidR="00947414">
        <w:t xml:space="preserve">each </w:t>
      </w:r>
      <w:r>
        <w:t>cover different aspects</w:t>
      </w:r>
      <w:r w:rsidR="00947414">
        <w:t xml:space="preserve"> for a manager</w:t>
      </w:r>
      <w:r>
        <w:t xml:space="preserve"> of a call centre agent </w:t>
      </w:r>
      <w:proofErr w:type="gramStart"/>
      <w:r>
        <w:t>requirements .</w:t>
      </w:r>
      <w:proofErr w:type="gramEnd"/>
    </w:p>
    <w:p w:rsidR="005230D6" w:rsidRDefault="005230D6" w:rsidP="005230D6">
      <w:pPr>
        <w:pStyle w:val="NoSpacing"/>
      </w:pPr>
      <w:r>
        <w:t xml:space="preserve">The following is a quick </w:t>
      </w:r>
      <w:r w:rsidR="007C01CB">
        <w:t>summary</w:t>
      </w:r>
      <w:r>
        <w:t xml:space="preserve"> of each of the menu tab functionalities</w:t>
      </w:r>
    </w:p>
    <w:p w:rsidR="005230D6" w:rsidRDefault="005230D6" w:rsidP="005230D6">
      <w:pPr>
        <w:pStyle w:val="NoSpacing"/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8"/>
        <w:gridCol w:w="2232"/>
        <w:gridCol w:w="7776"/>
      </w:tblGrid>
      <w:tr w:rsidR="007C01CB" w:rsidTr="00A31C76">
        <w:tc>
          <w:tcPr>
            <w:tcW w:w="288" w:type="dxa"/>
          </w:tcPr>
          <w:p w:rsidR="007C01CB" w:rsidRPr="007C01CB" w:rsidRDefault="007C01CB" w:rsidP="007C01CB">
            <w:pPr>
              <w:pStyle w:val="NoSpacing"/>
              <w:numPr>
                <w:ilvl w:val="0"/>
                <w:numId w:val="3"/>
              </w:numPr>
              <w:ind w:left="90" w:hanging="180"/>
              <w:rPr>
                <w:b/>
              </w:rPr>
            </w:pPr>
          </w:p>
        </w:tc>
        <w:tc>
          <w:tcPr>
            <w:tcW w:w="2232" w:type="dxa"/>
          </w:tcPr>
          <w:p w:rsidR="007C01CB" w:rsidRPr="007C01CB" w:rsidRDefault="00EA6527" w:rsidP="007C01CB">
            <w:pPr>
              <w:pStyle w:val="NoSpacing"/>
              <w:rPr>
                <w:b/>
              </w:rPr>
            </w:pPr>
            <w:r>
              <w:rPr>
                <w:b/>
              </w:rPr>
              <w:t>Menu Bar</w:t>
            </w:r>
          </w:p>
        </w:tc>
        <w:tc>
          <w:tcPr>
            <w:tcW w:w="7776" w:type="dxa"/>
          </w:tcPr>
          <w:p w:rsidR="007C01CB" w:rsidRDefault="00EA6527" w:rsidP="00EA6527">
            <w:pPr>
              <w:pStyle w:val="NoSpacing"/>
            </w:pPr>
            <w:r>
              <w:t>This button will allow user to perform one of the following options:</w:t>
            </w:r>
          </w:p>
          <w:p w:rsidR="00EA6527" w:rsidRDefault="00EA6527" w:rsidP="00EA6527">
            <w:pPr>
              <w:pStyle w:val="NoSpacing"/>
              <w:numPr>
                <w:ilvl w:val="0"/>
                <w:numId w:val="12"/>
              </w:numPr>
            </w:pPr>
            <w:r>
              <w:t>Home</w:t>
            </w:r>
          </w:p>
          <w:p w:rsidR="00EA6527" w:rsidRDefault="00EA6527" w:rsidP="00EA6527">
            <w:pPr>
              <w:pStyle w:val="NoSpacing"/>
              <w:numPr>
                <w:ilvl w:val="0"/>
                <w:numId w:val="12"/>
              </w:numPr>
            </w:pPr>
            <w:r>
              <w:t>My Profile</w:t>
            </w:r>
          </w:p>
          <w:p w:rsidR="00EA6527" w:rsidRDefault="00EA6527" w:rsidP="00EA6527">
            <w:pPr>
              <w:pStyle w:val="NoSpacing"/>
              <w:numPr>
                <w:ilvl w:val="0"/>
                <w:numId w:val="12"/>
              </w:numPr>
            </w:pPr>
            <w:r>
              <w:t>Logout</w:t>
            </w:r>
          </w:p>
        </w:tc>
      </w:tr>
      <w:tr w:rsidR="007C01CB" w:rsidTr="00A31C76">
        <w:tc>
          <w:tcPr>
            <w:tcW w:w="288" w:type="dxa"/>
          </w:tcPr>
          <w:p w:rsidR="007C01CB" w:rsidRPr="007C01CB" w:rsidRDefault="007C01CB" w:rsidP="007C01CB">
            <w:pPr>
              <w:pStyle w:val="NoSpacing"/>
              <w:numPr>
                <w:ilvl w:val="0"/>
                <w:numId w:val="3"/>
              </w:numPr>
              <w:ind w:left="90" w:hanging="180"/>
              <w:rPr>
                <w:b/>
              </w:rPr>
            </w:pPr>
          </w:p>
        </w:tc>
        <w:tc>
          <w:tcPr>
            <w:tcW w:w="2232" w:type="dxa"/>
          </w:tcPr>
          <w:p w:rsidR="007C01CB" w:rsidRPr="007C01CB" w:rsidRDefault="007C01CB" w:rsidP="007C01CB">
            <w:pPr>
              <w:pStyle w:val="NoSpacing"/>
              <w:rPr>
                <w:b/>
              </w:rPr>
            </w:pPr>
            <w:r w:rsidRPr="007C01CB">
              <w:rPr>
                <w:b/>
              </w:rPr>
              <w:t>FAQs</w:t>
            </w:r>
            <w:r w:rsidR="00B85DAB">
              <w:rPr>
                <w:b/>
              </w:rPr>
              <w:t xml:space="preserve"> UI</w:t>
            </w:r>
            <w:r w:rsidRPr="007C01CB">
              <w:rPr>
                <w:b/>
              </w:rPr>
              <w:t>:</w:t>
            </w:r>
          </w:p>
        </w:tc>
        <w:tc>
          <w:tcPr>
            <w:tcW w:w="7776" w:type="dxa"/>
          </w:tcPr>
          <w:p w:rsidR="00947414" w:rsidRDefault="007C01CB" w:rsidP="00947414">
            <w:pPr>
              <w:pStyle w:val="NoSpacing"/>
            </w:pPr>
            <w:r>
              <w:t xml:space="preserve">This </w:t>
            </w:r>
            <w:r w:rsidR="00947414">
              <w:t>section will</w:t>
            </w:r>
            <w:r>
              <w:t xml:space="preserve"> </w:t>
            </w:r>
            <w:r w:rsidR="00947414">
              <w:t>display</w:t>
            </w:r>
            <w:r>
              <w:t xml:space="preserve"> Frequently Asked Questions, and can be</w:t>
            </w:r>
            <w:r w:rsidR="00A31C76">
              <w:t xml:space="preserve"> referenced as a knowledge base</w:t>
            </w:r>
            <w:r>
              <w:t xml:space="preserve">. </w:t>
            </w:r>
          </w:p>
          <w:p w:rsidR="00947414" w:rsidRDefault="007C01CB" w:rsidP="00947414">
            <w:pPr>
              <w:pStyle w:val="NoSpacing"/>
              <w:numPr>
                <w:ilvl w:val="0"/>
                <w:numId w:val="12"/>
              </w:numPr>
            </w:pPr>
            <w:r>
              <w:t>New questions can also be posted to the system and assigned to a staff member for an answer.</w:t>
            </w:r>
            <w:r w:rsidR="00947414">
              <w:t xml:space="preserve"> </w:t>
            </w:r>
          </w:p>
          <w:p w:rsidR="00947414" w:rsidRDefault="00947414" w:rsidP="00947414">
            <w:pPr>
              <w:pStyle w:val="NoSpacing"/>
              <w:numPr>
                <w:ilvl w:val="0"/>
                <w:numId w:val="12"/>
              </w:numPr>
            </w:pPr>
            <w:r>
              <w:t xml:space="preserve">Users can also look up for an existing question using the search functionality. </w:t>
            </w:r>
          </w:p>
          <w:p w:rsidR="007C01CB" w:rsidRDefault="00947414" w:rsidP="00947414">
            <w:pPr>
              <w:pStyle w:val="NoSpacing"/>
              <w:numPr>
                <w:ilvl w:val="0"/>
                <w:numId w:val="12"/>
              </w:numPr>
            </w:pPr>
            <w:r>
              <w:t>Managers can also respond to Open Questions with answers.</w:t>
            </w:r>
          </w:p>
        </w:tc>
      </w:tr>
      <w:tr w:rsidR="007C01CB" w:rsidTr="00A31C76">
        <w:tc>
          <w:tcPr>
            <w:tcW w:w="288" w:type="dxa"/>
          </w:tcPr>
          <w:p w:rsidR="007C01CB" w:rsidRPr="007C01CB" w:rsidRDefault="007C01CB" w:rsidP="007C01CB">
            <w:pPr>
              <w:pStyle w:val="NoSpacing"/>
              <w:numPr>
                <w:ilvl w:val="0"/>
                <w:numId w:val="3"/>
              </w:numPr>
              <w:ind w:left="90" w:hanging="180"/>
              <w:rPr>
                <w:b/>
              </w:rPr>
            </w:pPr>
          </w:p>
        </w:tc>
        <w:tc>
          <w:tcPr>
            <w:tcW w:w="2232" w:type="dxa"/>
          </w:tcPr>
          <w:p w:rsidR="007C01CB" w:rsidRPr="007C01CB" w:rsidRDefault="007C01CB" w:rsidP="007C01CB">
            <w:pPr>
              <w:pStyle w:val="NoSpacing"/>
              <w:rPr>
                <w:b/>
              </w:rPr>
            </w:pPr>
            <w:r>
              <w:rPr>
                <w:b/>
              </w:rPr>
              <w:t>Ticket</w:t>
            </w:r>
            <w:r w:rsidR="00B85DAB">
              <w:rPr>
                <w:b/>
              </w:rPr>
              <w:t xml:space="preserve"> UI</w:t>
            </w:r>
            <w:r>
              <w:rPr>
                <w:b/>
              </w:rPr>
              <w:t>:</w:t>
            </w:r>
          </w:p>
        </w:tc>
        <w:tc>
          <w:tcPr>
            <w:tcW w:w="7776" w:type="dxa"/>
          </w:tcPr>
          <w:p w:rsidR="00B85DAB" w:rsidRDefault="007C01CB" w:rsidP="00B85DAB">
            <w:pPr>
              <w:pStyle w:val="NoSpacing"/>
            </w:pPr>
            <w:r>
              <w:t xml:space="preserve">In the event, when a caller has dialed into the call centre for an issue to be resolved, a ticket </w:t>
            </w:r>
            <w:r w:rsidR="00B85DAB">
              <w:t>will</w:t>
            </w:r>
            <w:r>
              <w:t xml:space="preserve"> be raised by the call agent</w:t>
            </w:r>
            <w:r w:rsidR="00B85DAB">
              <w:t>.</w:t>
            </w:r>
            <w:r>
              <w:t xml:space="preserve"> </w:t>
            </w:r>
            <w:proofErr w:type="gramStart"/>
            <w:r w:rsidR="00B85DAB">
              <w:t>Managers</w:t>
            </w:r>
            <w:proofErr w:type="gramEnd"/>
            <w:r w:rsidR="00B85DAB">
              <w:t xml:space="preserve"> who have access to this mobile platform, can closed out tickets assigned to them.</w:t>
            </w:r>
          </w:p>
          <w:p w:rsidR="007C01CB" w:rsidRDefault="007C01CB" w:rsidP="007C01CB">
            <w:pPr>
              <w:pStyle w:val="NoSpacing"/>
            </w:pPr>
          </w:p>
        </w:tc>
      </w:tr>
    </w:tbl>
    <w:p w:rsidR="007C01CB" w:rsidRDefault="007C01CB" w:rsidP="007C01CB">
      <w:pPr>
        <w:pStyle w:val="NoSpacing"/>
        <w:ind w:left="720"/>
      </w:pPr>
    </w:p>
    <w:p w:rsidR="007C01CB" w:rsidRDefault="007C01CB" w:rsidP="007C01CB">
      <w:pPr>
        <w:pStyle w:val="NoSpacing"/>
      </w:pPr>
    </w:p>
    <w:p w:rsidR="00E46E2C" w:rsidRDefault="00E46E2C" w:rsidP="00E46E2C">
      <w:pPr>
        <w:pStyle w:val="Heading1"/>
      </w:pPr>
      <w:bookmarkStart w:id="4" w:name="_Toc278240403"/>
      <w:r>
        <w:lastRenderedPageBreak/>
        <w:t>3. Understanding Menu Tab</w:t>
      </w:r>
      <w:bookmarkEnd w:id="4"/>
      <w:r w:rsidR="00CE76CB">
        <w:t xml:space="preserve"> </w:t>
      </w:r>
    </w:p>
    <w:p w:rsidR="00B85DAB" w:rsidRDefault="00B85DAB" w:rsidP="00E46E2C">
      <w:r w:rsidRPr="00B85DAB">
        <w:drawing>
          <wp:inline distT="0" distB="0" distL="0" distR="0">
            <wp:extent cx="4227635" cy="3472962"/>
            <wp:effectExtent l="19050" t="0" r="0" b="0"/>
            <wp:docPr id="1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15000" cy="4572000"/>
                      <a:chOff x="609600" y="838200"/>
                      <a:chExt cx="5715000" cy="4572000"/>
                    </a:xfrm>
                  </a:grpSpPr>
                  <a:grpSp>
                    <a:nvGrpSpPr>
                      <a:cNvPr id="15" name="Group 14"/>
                      <a:cNvGrpSpPr/>
                    </a:nvGrpSpPr>
                    <a:grpSpPr>
                      <a:xfrm>
                        <a:off x="609600" y="838200"/>
                        <a:ext cx="5715000" cy="4572000"/>
                        <a:chOff x="609600" y="838200"/>
                        <a:chExt cx="5715000" cy="4572000"/>
                      </a:xfrm>
                    </a:grpSpPr>
                    <a:pic>
                      <a:nvPicPr>
                        <a:cNvPr id="2050" name="Picture 2" descr="C:\Work\SVO\ONL RECEP\Mobile Screenshots\IMG_0326.PNG"/>
                        <a:cNvPicPr>
                          <a:picLocks noChangeAspect="1" noChangeArrowheads="1"/>
                        </a:cNvPicPr>
                      </a:nvPicPr>
                      <a:blipFill>
                        <a:blip r:embed="rId13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09600" y="838200"/>
                          <a:ext cx="3048000" cy="457200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5" name="Straight Connector 4"/>
                        <a:cNvCxnSpPr>
                          <a:endCxn id="6" idx="1"/>
                        </a:cNvCxnSpPr>
                      </a:nvCxnSpPr>
                      <a:spPr>
                        <a:xfrm flipV="1">
                          <a:off x="3581400" y="1830289"/>
                          <a:ext cx="1219200" cy="83671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4800600" y="1676400"/>
                          <a:ext cx="152400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dirty="0" smtClean="0">
                                <a:latin typeface="Arial" pitchFamily="34" charset="0"/>
                                <a:cs typeface="Arial" pitchFamily="34" charset="0"/>
                              </a:rPr>
                              <a:t>Edit User Profile</a:t>
                            </a:r>
                            <a:endParaRPr lang="en-US" sz="140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3" name="Straight Connector 12"/>
                        <a:cNvCxnSpPr>
                          <a:endCxn id="14" idx="1"/>
                        </a:cNvCxnSpPr>
                      </a:nvCxnSpPr>
                      <a:spPr>
                        <a:xfrm flipV="1">
                          <a:off x="3429000" y="2516089"/>
                          <a:ext cx="1219200" cy="83671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4648200" y="2362200"/>
                          <a:ext cx="152400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dirty="0" smtClean="0">
                                <a:latin typeface="Arial" pitchFamily="34" charset="0"/>
                                <a:cs typeface="Arial" pitchFamily="34" charset="0"/>
                              </a:rPr>
                              <a:t>Logout User</a:t>
                            </a:r>
                            <a:endParaRPr lang="en-US" sz="140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52893" w:rsidRPr="00324B3D" w:rsidRDefault="00B52893" w:rsidP="00324B3D">
      <w:pPr>
        <w:contextualSpacing/>
        <w:rPr>
          <w:b/>
        </w:rPr>
      </w:pPr>
      <w:r w:rsidRPr="00324B3D">
        <w:rPr>
          <w:b/>
        </w:rPr>
        <w:t>Figure 3a: Menu options</w:t>
      </w:r>
    </w:p>
    <w:p w:rsidR="00E46E2C" w:rsidRDefault="00B85DAB" w:rsidP="00324B3D">
      <w:pPr>
        <w:spacing w:after="0" w:line="240" w:lineRule="auto"/>
        <w:contextualSpacing/>
      </w:pPr>
      <w:r>
        <w:t xml:space="preserve">When a Team member </w:t>
      </w:r>
      <w:r w:rsidR="00CE76CB">
        <w:t>click</w:t>
      </w:r>
      <w:r>
        <w:t>s</w:t>
      </w:r>
      <w:r w:rsidR="00CE76CB">
        <w:t xml:space="preserve"> on the </w:t>
      </w:r>
      <w:r>
        <w:t>Menu</w:t>
      </w:r>
      <w:r w:rsidR="00CE76CB">
        <w:t xml:space="preserve"> </w:t>
      </w:r>
      <w:r w:rsidR="00B52893">
        <w:t>button, they are brought to the following options.</w:t>
      </w:r>
    </w:p>
    <w:p w:rsidR="00B52893" w:rsidRDefault="00B52893" w:rsidP="00324B3D">
      <w:pPr>
        <w:pStyle w:val="ListParagraph"/>
        <w:numPr>
          <w:ilvl w:val="0"/>
          <w:numId w:val="12"/>
        </w:numPr>
        <w:spacing w:after="0" w:line="240" w:lineRule="auto"/>
      </w:pPr>
      <w:r>
        <w:t>Home</w:t>
      </w:r>
    </w:p>
    <w:p w:rsidR="00B52893" w:rsidRDefault="00B52893" w:rsidP="00324B3D">
      <w:pPr>
        <w:pStyle w:val="ListParagraph"/>
        <w:numPr>
          <w:ilvl w:val="0"/>
          <w:numId w:val="12"/>
        </w:numPr>
        <w:spacing w:after="0" w:line="240" w:lineRule="auto"/>
      </w:pPr>
      <w:r>
        <w:t>My Profile</w:t>
      </w:r>
    </w:p>
    <w:p w:rsidR="00B52893" w:rsidRDefault="00B52893" w:rsidP="00324B3D">
      <w:pPr>
        <w:pStyle w:val="ListParagraph"/>
        <w:numPr>
          <w:ilvl w:val="0"/>
          <w:numId w:val="12"/>
        </w:numPr>
        <w:spacing w:after="0" w:line="240" w:lineRule="auto"/>
      </w:pPr>
      <w:r>
        <w:t>Logout</w:t>
      </w:r>
    </w:p>
    <w:p w:rsidR="00324B3D" w:rsidRDefault="00324B3D" w:rsidP="00324B3D">
      <w:pPr>
        <w:pStyle w:val="ListParagraph"/>
        <w:spacing w:after="0" w:line="240" w:lineRule="auto"/>
      </w:pPr>
    </w:p>
    <w:p w:rsidR="00B52893" w:rsidRDefault="00324B3D" w:rsidP="00324B3D">
      <w:pPr>
        <w:spacing w:after="0" w:line="240" w:lineRule="auto"/>
      </w:pPr>
      <w:r>
        <w:t>3.1</w:t>
      </w:r>
      <w:r>
        <w:tab/>
      </w:r>
      <w:r w:rsidR="00B52893">
        <w:t>Selecting the Home option, will bring the user back to the previous UI.</w:t>
      </w:r>
    </w:p>
    <w:p w:rsidR="00324B3D" w:rsidRDefault="00324B3D" w:rsidP="00324B3D">
      <w:pPr>
        <w:spacing w:after="0" w:line="240" w:lineRule="auto"/>
      </w:pPr>
      <w:r>
        <w:t xml:space="preserve">3.2 </w:t>
      </w:r>
      <w:r>
        <w:tab/>
      </w:r>
      <w:r w:rsidR="00B52893">
        <w:t>Selecting My Profile option will allow the use</w:t>
      </w:r>
      <w:r>
        <w:t>r to edit their contact details. (Refer to Figure 3b).</w:t>
      </w:r>
    </w:p>
    <w:p w:rsidR="00CE76CB" w:rsidRPr="0056454D" w:rsidRDefault="00324B3D" w:rsidP="00E46E2C">
      <w:pPr>
        <w:rPr>
          <w:b/>
        </w:rPr>
      </w:pPr>
      <w:r>
        <w:rPr>
          <w:noProof/>
        </w:rPr>
        <w:drawing>
          <wp:inline distT="0" distB="0" distL="0" distR="0">
            <wp:extent cx="2405734" cy="3604846"/>
            <wp:effectExtent l="19050" t="0" r="0" b="0"/>
            <wp:docPr id="29" name="Picture 1" descr="C:\Work\SVO\ONL RECEP\Mobile Screenshots\IMG_0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SVO\ONL RECEP\Mobile Screenshots\IMG_032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083" cy="360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Figure 3b</w:t>
      </w:r>
      <w:r w:rsidR="00CE76CB" w:rsidRPr="0056454D">
        <w:rPr>
          <w:b/>
        </w:rPr>
        <w:t xml:space="preserve">: </w:t>
      </w:r>
      <w:r>
        <w:rPr>
          <w:b/>
        </w:rPr>
        <w:t>Modify Profile UI</w:t>
      </w:r>
    </w:p>
    <w:p w:rsidR="00324B3D" w:rsidRDefault="00324B3D" w:rsidP="00324B3D">
      <w:pPr>
        <w:pStyle w:val="ListParagraph"/>
        <w:numPr>
          <w:ilvl w:val="1"/>
          <w:numId w:val="3"/>
        </w:numPr>
        <w:spacing w:after="0" w:line="240" w:lineRule="auto"/>
      </w:pPr>
      <w:r>
        <w:lastRenderedPageBreak/>
        <w:t xml:space="preserve">Selecting </w:t>
      </w:r>
      <w:r w:rsidRPr="00324B3D">
        <w:rPr>
          <w:b/>
        </w:rPr>
        <w:t>Logout</w:t>
      </w:r>
      <w:r>
        <w:t xml:space="preserve"> option will allow the user to exit the Mobile Agent Dashboard.</w:t>
      </w:r>
    </w:p>
    <w:p w:rsidR="00324B3D" w:rsidRDefault="00324B3D" w:rsidP="00324B3D">
      <w:pPr>
        <w:spacing w:after="0" w:line="240" w:lineRule="auto"/>
        <w:ind w:left="360"/>
      </w:pPr>
    </w:p>
    <w:p w:rsidR="00324B3D" w:rsidRDefault="00324B3D" w:rsidP="00324B3D">
      <w:pPr>
        <w:spacing w:after="0" w:line="240" w:lineRule="auto"/>
        <w:ind w:left="360"/>
      </w:pPr>
    </w:p>
    <w:p w:rsidR="007020B6" w:rsidRDefault="007020B6" w:rsidP="001504B2">
      <w:pPr>
        <w:pStyle w:val="NoSpacing"/>
        <w:rPr>
          <w:color w:val="000000" w:themeColor="text1"/>
        </w:rPr>
      </w:pPr>
    </w:p>
    <w:p w:rsidR="00C32E9A" w:rsidRPr="00C32E9A" w:rsidRDefault="00C32E9A" w:rsidP="001504B2">
      <w:pPr>
        <w:pStyle w:val="NoSpacing"/>
        <w:rPr>
          <w:color w:val="000000" w:themeColor="text1"/>
        </w:rPr>
      </w:pPr>
    </w:p>
    <w:sectPr w:rsidR="00C32E9A" w:rsidRPr="00C32E9A" w:rsidSect="003157B8">
      <w:footerReference w:type="default" r:id="rId15"/>
      <w:pgSz w:w="12240" w:h="15840"/>
      <w:pgMar w:top="54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BFD" w:rsidRDefault="00E44BFD" w:rsidP="003157B8">
      <w:pPr>
        <w:spacing w:after="0" w:line="240" w:lineRule="auto"/>
      </w:pPr>
      <w:r>
        <w:separator/>
      </w:r>
    </w:p>
  </w:endnote>
  <w:endnote w:type="continuationSeparator" w:id="0">
    <w:p w:rsidR="00E44BFD" w:rsidRDefault="00E44BFD" w:rsidP="0031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7B8" w:rsidRDefault="003157B8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fldSimple w:instr=" PAGE   \* MERGEFORMAT ">
      <w:r w:rsidR="00324B3D" w:rsidRPr="00324B3D">
        <w:rPr>
          <w:b/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BFD" w:rsidRDefault="00E44BFD" w:rsidP="003157B8">
      <w:pPr>
        <w:spacing w:after="0" w:line="240" w:lineRule="auto"/>
      </w:pPr>
      <w:r>
        <w:separator/>
      </w:r>
    </w:p>
  </w:footnote>
  <w:footnote w:type="continuationSeparator" w:id="0">
    <w:p w:rsidR="00E44BFD" w:rsidRDefault="00E44BFD" w:rsidP="00315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65B04"/>
    <w:multiLevelType w:val="multilevel"/>
    <w:tmpl w:val="893EB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8FC588F"/>
    <w:multiLevelType w:val="hybridMultilevel"/>
    <w:tmpl w:val="14320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02361"/>
    <w:multiLevelType w:val="hybridMultilevel"/>
    <w:tmpl w:val="6750C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20F38"/>
    <w:multiLevelType w:val="multilevel"/>
    <w:tmpl w:val="9F364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82A2725"/>
    <w:multiLevelType w:val="multilevel"/>
    <w:tmpl w:val="C7324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BBE5002"/>
    <w:multiLevelType w:val="hybridMultilevel"/>
    <w:tmpl w:val="CAB04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41479"/>
    <w:multiLevelType w:val="hybridMultilevel"/>
    <w:tmpl w:val="A23C6BD8"/>
    <w:lvl w:ilvl="0" w:tplc="2F36A7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677522"/>
    <w:multiLevelType w:val="hybridMultilevel"/>
    <w:tmpl w:val="F244C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0A273A"/>
    <w:multiLevelType w:val="hybridMultilevel"/>
    <w:tmpl w:val="4434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BA6DCC6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A012A1"/>
    <w:multiLevelType w:val="hybridMultilevel"/>
    <w:tmpl w:val="D3920B72"/>
    <w:lvl w:ilvl="0" w:tplc="8A0C677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0712FA"/>
    <w:multiLevelType w:val="multilevel"/>
    <w:tmpl w:val="B62AD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316731C"/>
    <w:multiLevelType w:val="multilevel"/>
    <w:tmpl w:val="4434D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789B"/>
    <w:rsid w:val="00015AC9"/>
    <w:rsid w:val="000215CF"/>
    <w:rsid w:val="00022B0F"/>
    <w:rsid w:val="00060025"/>
    <w:rsid w:val="000651B9"/>
    <w:rsid w:val="0008385F"/>
    <w:rsid w:val="00086101"/>
    <w:rsid w:val="000B4DE4"/>
    <w:rsid w:val="000B752F"/>
    <w:rsid w:val="000E0082"/>
    <w:rsid w:val="001007B0"/>
    <w:rsid w:val="00111BAD"/>
    <w:rsid w:val="00130DF2"/>
    <w:rsid w:val="00131B1A"/>
    <w:rsid w:val="001325FA"/>
    <w:rsid w:val="001504B2"/>
    <w:rsid w:val="00176AFB"/>
    <w:rsid w:val="00181CE4"/>
    <w:rsid w:val="00186532"/>
    <w:rsid w:val="001E0B15"/>
    <w:rsid w:val="001E2C13"/>
    <w:rsid w:val="001E5CA6"/>
    <w:rsid w:val="001E78D7"/>
    <w:rsid w:val="002201F8"/>
    <w:rsid w:val="00293A87"/>
    <w:rsid w:val="002D6ECA"/>
    <w:rsid w:val="002F0B10"/>
    <w:rsid w:val="0030112F"/>
    <w:rsid w:val="003019F0"/>
    <w:rsid w:val="00303CDD"/>
    <w:rsid w:val="003157B8"/>
    <w:rsid w:val="00324B3D"/>
    <w:rsid w:val="0033107C"/>
    <w:rsid w:val="00336E69"/>
    <w:rsid w:val="00342046"/>
    <w:rsid w:val="00391239"/>
    <w:rsid w:val="003C1AE5"/>
    <w:rsid w:val="003E712B"/>
    <w:rsid w:val="00435FCE"/>
    <w:rsid w:val="00451E5A"/>
    <w:rsid w:val="0048778E"/>
    <w:rsid w:val="004A1CB2"/>
    <w:rsid w:val="004A67C5"/>
    <w:rsid w:val="004A6E78"/>
    <w:rsid w:val="005022AB"/>
    <w:rsid w:val="005230D6"/>
    <w:rsid w:val="00533CCA"/>
    <w:rsid w:val="00534B56"/>
    <w:rsid w:val="005456D8"/>
    <w:rsid w:val="0056454D"/>
    <w:rsid w:val="00577F73"/>
    <w:rsid w:val="00585584"/>
    <w:rsid w:val="005D3B9C"/>
    <w:rsid w:val="005E36BB"/>
    <w:rsid w:val="005F1120"/>
    <w:rsid w:val="005F77A0"/>
    <w:rsid w:val="00654A17"/>
    <w:rsid w:val="006A04AD"/>
    <w:rsid w:val="006E498E"/>
    <w:rsid w:val="006E59A9"/>
    <w:rsid w:val="006E5B88"/>
    <w:rsid w:val="007020B6"/>
    <w:rsid w:val="00736794"/>
    <w:rsid w:val="00752C81"/>
    <w:rsid w:val="007912D0"/>
    <w:rsid w:val="007A284B"/>
    <w:rsid w:val="007C01CB"/>
    <w:rsid w:val="007F526D"/>
    <w:rsid w:val="008176C7"/>
    <w:rsid w:val="00834DE0"/>
    <w:rsid w:val="00851089"/>
    <w:rsid w:val="00852A3A"/>
    <w:rsid w:val="00924D03"/>
    <w:rsid w:val="0093431B"/>
    <w:rsid w:val="00947414"/>
    <w:rsid w:val="00963271"/>
    <w:rsid w:val="0099173A"/>
    <w:rsid w:val="009A7EA0"/>
    <w:rsid w:val="009B330B"/>
    <w:rsid w:val="00A20DA3"/>
    <w:rsid w:val="00A31C76"/>
    <w:rsid w:val="00A52CEE"/>
    <w:rsid w:val="00A74F18"/>
    <w:rsid w:val="00AC789B"/>
    <w:rsid w:val="00AD2580"/>
    <w:rsid w:val="00AE59E0"/>
    <w:rsid w:val="00AF0E9F"/>
    <w:rsid w:val="00B45429"/>
    <w:rsid w:val="00B52893"/>
    <w:rsid w:val="00B56A96"/>
    <w:rsid w:val="00B7411B"/>
    <w:rsid w:val="00B85DAB"/>
    <w:rsid w:val="00BC0576"/>
    <w:rsid w:val="00BC32CF"/>
    <w:rsid w:val="00BD69CF"/>
    <w:rsid w:val="00C32E9A"/>
    <w:rsid w:val="00CE76CB"/>
    <w:rsid w:val="00D157F3"/>
    <w:rsid w:val="00D5245B"/>
    <w:rsid w:val="00D71321"/>
    <w:rsid w:val="00DB468F"/>
    <w:rsid w:val="00DC03C4"/>
    <w:rsid w:val="00DD5301"/>
    <w:rsid w:val="00DE53A8"/>
    <w:rsid w:val="00E03D03"/>
    <w:rsid w:val="00E17DC7"/>
    <w:rsid w:val="00E35EC9"/>
    <w:rsid w:val="00E44BFD"/>
    <w:rsid w:val="00E46E2C"/>
    <w:rsid w:val="00E516E5"/>
    <w:rsid w:val="00E63245"/>
    <w:rsid w:val="00E6721B"/>
    <w:rsid w:val="00E861A3"/>
    <w:rsid w:val="00EA6527"/>
    <w:rsid w:val="00F20616"/>
    <w:rsid w:val="00F30847"/>
    <w:rsid w:val="00F47B09"/>
    <w:rsid w:val="00F61879"/>
    <w:rsid w:val="00F9186E"/>
    <w:rsid w:val="00FC4E67"/>
    <w:rsid w:val="00FD3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AC9"/>
  </w:style>
  <w:style w:type="paragraph" w:styleId="Heading1">
    <w:name w:val="heading 1"/>
    <w:basedOn w:val="Normal"/>
    <w:next w:val="Normal"/>
    <w:link w:val="Heading1Char"/>
    <w:uiPriority w:val="9"/>
    <w:qFormat/>
    <w:rsid w:val="00E67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2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E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6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7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7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21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E67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F52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1E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3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93A87"/>
    <w:pPr>
      <w:tabs>
        <w:tab w:val="left" w:pos="90"/>
        <w:tab w:val="left" w:pos="270"/>
        <w:tab w:val="right" w:leader="do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D5301"/>
    <w:pPr>
      <w:tabs>
        <w:tab w:val="right" w:leader="dot" w:pos="10790"/>
      </w:tabs>
      <w:spacing w:after="100"/>
      <w:ind w:left="630" w:firstLine="90"/>
    </w:pPr>
  </w:style>
  <w:style w:type="character" w:customStyle="1" w:styleId="Heading3Char">
    <w:name w:val="Heading 3 Char"/>
    <w:basedOn w:val="DefaultParagraphFont"/>
    <w:link w:val="Heading3"/>
    <w:uiPriority w:val="9"/>
    <w:rsid w:val="00E35E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35EC9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93A87"/>
    <w:pPr>
      <w:tabs>
        <w:tab w:val="right" w:leader="dot" w:pos="10790"/>
      </w:tabs>
      <w:spacing w:after="100"/>
      <w:ind w:left="1080"/>
    </w:pPr>
  </w:style>
  <w:style w:type="paragraph" w:styleId="Header">
    <w:name w:val="header"/>
    <w:basedOn w:val="Normal"/>
    <w:link w:val="HeaderChar"/>
    <w:uiPriority w:val="99"/>
    <w:semiHidden/>
    <w:unhideWhenUsed/>
    <w:rsid w:val="00315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57B8"/>
  </w:style>
  <w:style w:type="paragraph" w:styleId="Footer">
    <w:name w:val="footer"/>
    <w:basedOn w:val="Normal"/>
    <w:link w:val="FooterChar"/>
    <w:uiPriority w:val="99"/>
    <w:semiHidden/>
    <w:unhideWhenUsed/>
    <w:rsid w:val="00315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57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online-receptionist.com/mobil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74342-6E02-450D-BDF2-0044A1E4F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4</cp:revision>
  <dcterms:created xsi:type="dcterms:W3CDTF">2010-11-14T12:26:00Z</dcterms:created>
  <dcterms:modified xsi:type="dcterms:W3CDTF">2010-11-22T17:51:00Z</dcterms:modified>
</cp:coreProperties>
</file>