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Minesweeper</w:t>
      </w:r>
    </w:p>
    <w:p w:rsidR="00000000" w:rsidDel="00000000" w:rsidP="00000000" w:rsidRDefault="00000000" w:rsidRPr="00000000" w14:paraId="00000002">
      <w:pPr>
        <w:pStyle w:val="Subtitle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Jack Clayton</w:t>
      </w:r>
    </w:p>
    <w:tbl>
      <w:tblPr>
        <w:tblStyle w:val="Table1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5"/>
        <w:gridCol w:w="7455"/>
        <w:tblGridChange w:id="0">
          <w:tblGrid>
            <w:gridCol w:w="1755"/>
            <w:gridCol w:w="74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JetBrains Mono" w:cs="JetBrains Mono" w:eastAsia="JetBrains Mono" w:hAnsi="JetBrains Mono"/>
                <w:b w:val="1"/>
                <w:bCs w:val="1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JetBrains Mono" w:cs="JetBrains Mono" w:eastAsia="JetBrains Mono" w:hAnsi="JetBrains Mono"/>
                <w:b w:val="1"/>
                <w:bCs w:val="1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b w:val="1"/>
                <w:bCs w:val="1"/>
                <w:rtl w:val="0"/>
              </w:rPr>
              <w:t xml:space="preserve">Screens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Main menu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Welcome to Minesweeper.</w:t>
            </w:r>
          </w:p>
          <w:p w:rsidR="00000000" w:rsidDel="00000000" w:rsidP="00000000" w:rsidRDefault="00000000" w:rsidRPr="00000000" w14:paraId="00000007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Select a difficulty by entering the associated number, or enter a command. </w:t>
            </w:r>
          </w:p>
          <w:p w:rsidR="00000000" w:rsidDel="00000000" w:rsidP="00000000" w:rsidRDefault="00000000" w:rsidRPr="00000000" w14:paraId="00000008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ind w:left="0" w:firstLine="0"/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[1]: Easy</w:t>
            </w:r>
          </w:p>
          <w:p w:rsidR="00000000" w:rsidDel="00000000" w:rsidP="00000000" w:rsidRDefault="00000000" w:rsidRPr="00000000" w14:paraId="0000000A">
            <w:pPr>
              <w:ind w:left="0" w:firstLine="0"/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[2]: Intermediate</w:t>
            </w:r>
          </w:p>
          <w:p w:rsidR="00000000" w:rsidDel="00000000" w:rsidP="00000000" w:rsidRDefault="00000000" w:rsidRPr="00000000" w14:paraId="0000000B">
            <w:pPr>
              <w:ind w:left="0" w:firstLine="0"/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[3]: Expert</w:t>
            </w:r>
          </w:p>
          <w:p w:rsidR="00000000" w:rsidDel="00000000" w:rsidP="00000000" w:rsidRDefault="00000000" w:rsidRPr="00000000" w14:paraId="0000000C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For information on how to play this game, and commands supported in this menu, type ‘?’.</w:t>
            </w:r>
          </w:p>
          <w:p w:rsidR="00000000" w:rsidDel="00000000" w:rsidP="00000000" w:rsidRDefault="00000000" w:rsidRPr="00000000" w14:paraId="0000000E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Enter a command or select an option:</w:t>
            </w:r>
          </w:p>
          <w:p w:rsidR="00000000" w:rsidDel="00000000" w:rsidP="00000000" w:rsidRDefault="00000000" w:rsidRPr="00000000" w14:paraId="0000000F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Help tab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Are you familiar with the rules of minesweeper?</w:t>
            </w:r>
          </w:p>
          <w:p w:rsidR="00000000" w:rsidDel="00000000" w:rsidP="00000000" w:rsidRDefault="00000000" w:rsidRPr="00000000" w14:paraId="00000012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(Y/N):</w:t>
            </w:r>
          </w:p>
          <w:p w:rsidR="00000000" w:rsidDel="00000000" w:rsidP="00000000" w:rsidRDefault="00000000" w:rsidRPr="00000000" w14:paraId="00000013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Courier New" w:cs="Courier New" w:eastAsia="Courier New" w:hAnsi="Courier New"/>
                <w:color w:val="4a86e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[If user inputs N, provide a link to how to play minesweeper, then move on. If Y is inputted, simply move on]</w:t>
            </w:r>
          </w:p>
          <w:p w:rsidR="00000000" w:rsidDel="00000000" w:rsidP="00000000" w:rsidRDefault="00000000" w:rsidRPr="00000000" w14:paraId="00000015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The following are symbols used to represent those found in other versions of minesweeper, as they will appear in game.</w:t>
            </w:r>
          </w:p>
          <w:p w:rsidR="00000000" w:rsidDel="00000000" w:rsidP="00000000" w:rsidRDefault="00000000" w:rsidRPr="00000000" w14:paraId="00000017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🚩 = Flag</w:t>
            </w:r>
          </w:p>
          <w:p w:rsidR="00000000" w:rsidDel="00000000" w:rsidP="00000000" w:rsidRDefault="00000000" w:rsidRPr="00000000" w14:paraId="00000019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💣 = Bomb</w:t>
            </w:r>
          </w:p>
          <w:p w:rsidR="00000000" w:rsidDel="00000000" w:rsidP="00000000" w:rsidRDefault="00000000" w:rsidRPr="00000000" w14:paraId="0000001A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The appearance of your flags and bombs can be altered.</w:t>
            </w:r>
          </w:p>
          <w:p w:rsidR="00000000" w:rsidDel="00000000" w:rsidP="00000000" w:rsidRDefault="00000000" w:rsidRPr="00000000" w14:paraId="0000001C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To do this, enter the command ‘settings’ on the main menu.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Settings menu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In this menu, various aspects of the game can be changed. </w:t>
            </w:r>
          </w:p>
          <w:p w:rsidR="00000000" w:rsidDel="00000000" w:rsidP="00000000" w:rsidRDefault="00000000" w:rsidRPr="00000000" w14:paraId="0000001F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[1]: Customise icons</w:t>
            </w:r>
          </w:p>
          <w:p w:rsidR="00000000" w:rsidDel="00000000" w:rsidP="00000000" w:rsidRDefault="00000000" w:rsidRPr="00000000" w14:paraId="00000021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[2]: Customise colours</w:t>
            </w:r>
          </w:p>
          <w:p w:rsidR="00000000" w:rsidDel="00000000" w:rsidP="00000000" w:rsidRDefault="00000000" w:rsidRPr="00000000" w14:paraId="00000022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[3]: Toggle sounds</w:t>
            </w:r>
          </w:p>
          <w:p w:rsidR="00000000" w:rsidDel="00000000" w:rsidP="00000000" w:rsidRDefault="00000000" w:rsidRPr="00000000" w14:paraId="00000023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[R]: Return</w:t>
            </w:r>
          </w:p>
          <w:p w:rsidR="00000000" w:rsidDel="00000000" w:rsidP="00000000" w:rsidRDefault="00000000" w:rsidRPr="00000000" w14:paraId="00000025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[Each menu item would of course contain contextual actions the user could take. Considering that these are subject to change and rather numerous, I have chosen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a86e8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 to include them here.</w:t>
            </w: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Game Window: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2A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    a   b   c   d   e   f   g   h   i</w:t>
            </w:r>
          </w:p>
          <w:p w:rsidR="00000000" w:rsidDel="00000000" w:rsidP="00000000" w:rsidRDefault="00000000" w:rsidRPr="00000000" w14:paraId="0000002F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  -------------------------------------</w:t>
            </w:r>
          </w:p>
          <w:p w:rsidR="00000000" w:rsidDel="00000000" w:rsidP="00000000" w:rsidRDefault="00000000" w:rsidRPr="00000000" w14:paraId="00000030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1 |   |   |   |   |   |   |   |   |   |</w:t>
            </w:r>
          </w:p>
          <w:p w:rsidR="00000000" w:rsidDel="00000000" w:rsidP="00000000" w:rsidRDefault="00000000" w:rsidRPr="00000000" w14:paraId="00000031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  -------------------------------------</w:t>
            </w:r>
          </w:p>
          <w:p w:rsidR="00000000" w:rsidDel="00000000" w:rsidP="00000000" w:rsidRDefault="00000000" w:rsidRPr="00000000" w14:paraId="00000032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2 |   |   |   |   |   |   |   |   |   |</w:t>
            </w:r>
          </w:p>
          <w:p w:rsidR="00000000" w:rsidDel="00000000" w:rsidP="00000000" w:rsidRDefault="00000000" w:rsidRPr="00000000" w14:paraId="00000033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  -------------------------------------</w:t>
            </w:r>
          </w:p>
          <w:p w:rsidR="00000000" w:rsidDel="00000000" w:rsidP="00000000" w:rsidRDefault="00000000" w:rsidRPr="00000000" w14:paraId="00000034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3 |   |   |   |   |   |   |   |   |   |</w:t>
            </w:r>
          </w:p>
          <w:p w:rsidR="00000000" w:rsidDel="00000000" w:rsidP="00000000" w:rsidRDefault="00000000" w:rsidRPr="00000000" w14:paraId="00000035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  -------------------------------------</w:t>
            </w:r>
          </w:p>
          <w:p w:rsidR="00000000" w:rsidDel="00000000" w:rsidP="00000000" w:rsidRDefault="00000000" w:rsidRPr="00000000" w14:paraId="00000036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4 |   |   |   |   |   |   |   |   |   |</w:t>
            </w:r>
          </w:p>
          <w:p w:rsidR="00000000" w:rsidDel="00000000" w:rsidP="00000000" w:rsidRDefault="00000000" w:rsidRPr="00000000" w14:paraId="00000037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  -------------------------------------</w:t>
            </w:r>
          </w:p>
          <w:p w:rsidR="00000000" w:rsidDel="00000000" w:rsidP="00000000" w:rsidRDefault="00000000" w:rsidRPr="00000000" w14:paraId="00000038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5 |   |   |   |   |   |   |   |   |   |</w:t>
            </w:r>
          </w:p>
          <w:p w:rsidR="00000000" w:rsidDel="00000000" w:rsidP="00000000" w:rsidRDefault="00000000" w:rsidRPr="00000000" w14:paraId="00000039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  -------------------------------------</w:t>
            </w:r>
          </w:p>
          <w:p w:rsidR="00000000" w:rsidDel="00000000" w:rsidP="00000000" w:rsidRDefault="00000000" w:rsidRPr="00000000" w14:paraId="0000003A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6 |   |   |   |   |   |   |   |   |   |</w:t>
            </w:r>
          </w:p>
          <w:p w:rsidR="00000000" w:rsidDel="00000000" w:rsidP="00000000" w:rsidRDefault="00000000" w:rsidRPr="00000000" w14:paraId="0000003B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  -------------------------------------</w:t>
            </w:r>
          </w:p>
          <w:p w:rsidR="00000000" w:rsidDel="00000000" w:rsidP="00000000" w:rsidRDefault="00000000" w:rsidRPr="00000000" w14:paraId="0000003C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7 |   |   |   |   |   |   |   |   |   |</w:t>
            </w:r>
          </w:p>
          <w:p w:rsidR="00000000" w:rsidDel="00000000" w:rsidP="00000000" w:rsidRDefault="00000000" w:rsidRPr="00000000" w14:paraId="0000003D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  -------------------------------------</w:t>
            </w:r>
          </w:p>
          <w:p w:rsidR="00000000" w:rsidDel="00000000" w:rsidP="00000000" w:rsidRDefault="00000000" w:rsidRPr="00000000" w14:paraId="0000003E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8 |   |   |   |   |   |   |   |   |   |</w:t>
            </w:r>
          </w:p>
          <w:p w:rsidR="00000000" w:rsidDel="00000000" w:rsidP="00000000" w:rsidRDefault="00000000" w:rsidRPr="00000000" w14:paraId="0000003F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  -------------------------------------</w:t>
            </w:r>
          </w:p>
          <w:p w:rsidR="00000000" w:rsidDel="00000000" w:rsidP="00000000" w:rsidRDefault="00000000" w:rsidRPr="00000000" w14:paraId="00000040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9 |   |   |   |   |   |   |   |   |   |</w:t>
            </w:r>
          </w:p>
          <w:p w:rsidR="00000000" w:rsidDel="00000000" w:rsidP="00000000" w:rsidRDefault="00000000" w:rsidRPr="00000000" w14:paraId="00000041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  -------------------------------------</w:t>
            </w:r>
          </w:p>
          <w:p w:rsidR="00000000" w:rsidDel="00000000" w:rsidP="00000000" w:rsidRDefault="00000000" w:rsidRPr="00000000" w14:paraId="00000042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Enter the Column, then row. (e.g. a1).</w:t>
            </w:r>
          </w:p>
          <w:p w:rsidR="00000000" w:rsidDel="00000000" w:rsidP="00000000" w:rsidRDefault="00000000" w:rsidRPr="00000000" w14:paraId="00000044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To place a flag, type ‘flag’, then the coordinates. (e.g. flag a1).</w:t>
            </w:r>
          </w:p>
          <w:p w:rsidR="00000000" w:rsidDel="00000000" w:rsidP="00000000" w:rsidRDefault="00000000" w:rsidRPr="00000000" w14:paraId="00000045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JetBrains Mono" w:cs="JetBrains Mono" w:eastAsia="JetBrains Mono" w:hAnsi="JetBrains Mono"/>
                <w:color w:val="00ff00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color w:val="00ff00"/>
                <w:rtl w:val="0"/>
              </w:rPr>
              <w:t xml:space="preserve">To hide the help text, type ‘hide’. It can be shown again by typing ‘show’ or ‘unhide’. To change settings, type ‘settings’. This message will only be displayed once. </w:t>
            </w:r>
          </w:p>
          <w:p w:rsidR="00000000" w:rsidDel="00000000" w:rsidP="00000000" w:rsidRDefault="00000000" w:rsidRPr="00000000" w14:paraId="00000047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JetBrains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3712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3712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3712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3712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3712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3712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3712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3712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3712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3712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3712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3712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3712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3712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3712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3712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3712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3712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3712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3712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3712B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F5138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JetBrainsMono-regular.ttf"/><Relationship Id="rId4" Type="http://schemas.openxmlformats.org/officeDocument/2006/relationships/font" Target="fonts/JetBrainsMono-bold.ttf"/><Relationship Id="rId5" Type="http://schemas.openxmlformats.org/officeDocument/2006/relationships/font" Target="fonts/JetBrainsMono-italic.ttf"/><Relationship Id="rId6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3E2I/nFmn3FxNzaHP4U1teGM5w==">CgMxLjA4AHIhMXAyeWxhOEp2T3hha0V2cGp4d3VJWnZfQ2s0VHY4S3Zj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2026-02-22T21:01:00Z</dcterms:created>
  <dc:creator>Jon Blencowe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3dfd7-d93a-4381-a340-2995d8282205_Enabled">
    <vt:lpwstr>true</vt:lpwstr>
  </property>
  <property fmtid="{D5CDD505-2E9C-101B-9397-08002B2CF9AE}" pid="3" name="MSIP_Label_b603dfd7-d93a-4381-a340-2995d8282205_SetDate">
    <vt:lpwstr>2026-02-22T21:04:29Z</vt:lpwstr>
  </property>
  <property fmtid="{D5CDD505-2E9C-101B-9397-08002B2CF9AE}" pid="4" name="MSIP_Label_b603dfd7-d93a-4381-a340-2995d8282205_Method">
    <vt:lpwstr>Standard</vt:lpwstr>
  </property>
  <property fmtid="{D5CDD505-2E9C-101B-9397-08002B2CF9AE}" pid="5" name="MSIP_Label_b603dfd7-d93a-4381-a340-2995d8282205_Name">
    <vt:lpwstr>OFFICIAL</vt:lpwstr>
  </property>
  <property fmtid="{D5CDD505-2E9C-101B-9397-08002B2CF9AE}" pid="6" name="MSIP_Label_b603dfd7-d93a-4381-a340-2995d8282205_SiteId">
    <vt:lpwstr>05a0e69a-418a-47c1-9c25-9387261bf991</vt:lpwstr>
  </property>
  <property fmtid="{D5CDD505-2E9C-101B-9397-08002B2CF9AE}" pid="7" name="MSIP_Label_b603dfd7-d93a-4381-a340-2995d8282205_ActionId">
    <vt:lpwstr>471a3c5f-3552-4d06-81c7-b4ac877d603f</vt:lpwstr>
  </property>
  <property fmtid="{D5CDD505-2E9C-101B-9397-08002B2CF9AE}" pid="8" name="MSIP_Label_b603dfd7-d93a-4381-a340-2995d8282205_ContentBits">
    <vt:lpwstr>0</vt:lpwstr>
  </property>
  <property fmtid="{D5CDD505-2E9C-101B-9397-08002B2CF9AE}" pid="9" name="MSIP_Label_b603dfd7-d93a-4381-a340-2995d8282205_Tag">
    <vt:lpwstr>10, 3, 0, 1</vt:lpwstr>
  </property>
</Properties>
</file>