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CC3" w:rsidRDefault="00691148">
      <w:pPr>
        <w:rPr>
          <w:rFonts w:ascii="Arial" w:hAnsi="Arial" w:cs="Arial"/>
          <w:b/>
          <w:sz w:val="24"/>
          <w:szCs w:val="24"/>
        </w:rPr>
      </w:pPr>
      <w:r>
        <w:rPr>
          <w:rFonts w:ascii="Arial" w:hAnsi="Arial" w:cs="Arial"/>
          <w:b/>
          <w:sz w:val="24"/>
          <w:szCs w:val="24"/>
        </w:rPr>
        <w:t>Exam 1 – Fall 2022</w:t>
      </w:r>
    </w:p>
    <w:p w:rsidR="00DB3A4B" w:rsidRDefault="004B13AB" w:rsidP="00691148">
      <w:pPr>
        <w:rPr>
          <w:rFonts w:ascii="Arial" w:hAnsi="Arial" w:cs="Arial"/>
          <w:b/>
        </w:rPr>
      </w:pPr>
      <w:r w:rsidRPr="00926B0C">
        <w:rPr>
          <w:rFonts w:ascii="Arial" w:hAnsi="Arial" w:cs="Arial"/>
          <w:b/>
          <w:u w:val="single"/>
        </w:rPr>
        <w:t>Problem #1</w:t>
      </w:r>
      <w:r w:rsidRPr="00926B0C">
        <w:rPr>
          <w:rFonts w:ascii="Arial" w:hAnsi="Arial" w:cs="Arial"/>
          <w:b/>
        </w:rPr>
        <w:t>:</w:t>
      </w:r>
      <w:r w:rsidR="00926B0C" w:rsidRPr="00926B0C">
        <w:rPr>
          <w:rFonts w:ascii="Arial" w:hAnsi="Arial" w:cs="Arial"/>
          <w:b/>
        </w:rPr>
        <w:t xml:space="preserve"> </w:t>
      </w:r>
    </w:p>
    <w:p w:rsidR="00691148" w:rsidRPr="00691148" w:rsidRDefault="00691148" w:rsidP="00691148">
      <w:pPr>
        <w:pStyle w:val="NormalWeb"/>
        <w:spacing w:before="216" w:beforeAutospacing="0" w:after="0" w:afterAutospacing="0"/>
        <w:rPr>
          <w:rFonts w:ascii="Arial" w:eastAsiaTheme="minorEastAsia" w:hAnsi="Arial" w:cs="Arial"/>
          <w:bCs/>
          <w:kern w:val="24"/>
        </w:rPr>
      </w:pPr>
      <w:r w:rsidRPr="00652917">
        <w:rPr>
          <w:rFonts w:ascii="Arial" w:eastAsiaTheme="minorEastAsia" w:hAnsi="Arial" w:cs="Arial"/>
          <w:bCs/>
          <w:kern w:val="24"/>
        </w:rPr>
        <w:t>We have data for 44 physicians working in emergency medicine at a major hospital system</w:t>
      </w:r>
      <w:r>
        <w:rPr>
          <w:rFonts w:ascii="Arial" w:eastAsiaTheme="minorEastAsia" w:hAnsi="Arial" w:cs="Arial"/>
          <w:bCs/>
          <w:kern w:val="24"/>
        </w:rPr>
        <w:t xml:space="preserve"> (file; “Emergency-Service</w:t>
      </w:r>
      <w:r w:rsidR="00DD3154">
        <w:rPr>
          <w:rFonts w:ascii="Arial" w:eastAsiaTheme="minorEastAsia" w:hAnsi="Arial" w:cs="Arial"/>
          <w:bCs/>
          <w:kern w:val="24"/>
        </w:rPr>
        <w:t>-E-22</w:t>
      </w:r>
      <w:r>
        <w:rPr>
          <w:rFonts w:ascii="Arial" w:eastAsiaTheme="minorEastAsia" w:hAnsi="Arial" w:cs="Arial"/>
          <w:bCs/>
          <w:kern w:val="24"/>
        </w:rPr>
        <w:t>”, attached)</w:t>
      </w:r>
      <w:r w:rsidRPr="00652917">
        <w:rPr>
          <w:rFonts w:ascii="Arial" w:eastAsiaTheme="minorEastAsia" w:hAnsi="Arial" w:cs="Arial"/>
          <w:bCs/>
          <w:kern w:val="24"/>
        </w:rPr>
        <w:t>. The concern is about the number of complaints each received the previous year</w:t>
      </w:r>
      <w:r w:rsidR="006514F9">
        <w:rPr>
          <w:rFonts w:ascii="Arial" w:eastAsiaTheme="minorEastAsia" w:hAnsi="Arial" w:cs="Arial"/>
          <w:bCs/>
          <w:kern w:val="24"/>
        </w:rPr>
        <w:t xml:space="preserve"> (</w:t>
      </w:r>
      <w:r>
        <w:rPr>
          <w:rFonts w:ascii="Arial" w:eastAsiaTheme="minorEastAsia" w:hAnsi="Arial" w:cs="Arial"/>
          <w:bCs/>
          <w:kern w:val="24"/>
        </w:rPr>
        <w:t>Complaint)</w:t>
      </w:r>
      <w:r w:rsidRPr="00652917">
        <w:rPr>
          <w:rFonts w:ascii="Arial" w:eastAsiaTheme="minorEastAsia" w:hAnsi="Arial" w:cs="Arial"/>
          <w:bCs/>
          <w:kern w:val="24"/>
        </w:rPr>
        <w:t>. Why is it different from physician to physician? Could it be explained using other factors? Data available consist of the number of patient visits</w:t>
      </w:r>
      <w:r w:rsidR="006514F9">
        <w:rPr>
          <w:rFonts w:ascii="Arial" w:eastAsiaTheme="minorEastAsia" w:hAnsi="Arial" w:cs="Arial"/>
          <w:bCs/>
          <w:kern w:val="24"/>
        </w:rPr>
        <w:t xml:space="preserve"> for each clinician (</w:t>
      </w:r>
      <w:r>
        <w:rPr>
          <w:rFonts w:ascii="Arial" w:eastAsiaTheme="minorEastAsia" w:hAnsi="Arial" w:cs="Arial"/>
          <w:bCs/>
          <w:kern w:val="24"/>
        </w:rPr>
        <w:t>N-Visits; it’s the volume of work resulting</w:t>
      </w:r>
      <w:r w:rsidR="006514F9">
        <w:rPr>
          <w:rFonts w:ascii="Arial" w:eastAsiaTheme="minorEastAsia" w:hAnsi="Arial" w:cs="Arial"/>
          <w:bCs/>
          <w:kern w:val="24"/>
        </w:rPr>
        <w:t xml:space="preserve"> in the number of complaints (C</w:t>
      </w:r>
      <w:r>
        <w:rPr>
          <w:rFonts w:ascii="Arial" w:eastAsiaTheme="minorEastAsia" w:hAnsi="Arial" w:cs="Arial"/>
          <w:bCs/>
          <w:kern w:val="24"/>
        </w:rPr>
        <w:t>omplain</w:t>
      </w:r>
      <w:r w:rsidR="006514F9">
        <w:rPr>
          <w:rFonts w:ascii="Arial" w:eastAsiaTheme="minorEastAsia" w:hAnsi="Arial" w:cs="Arial"/>
          <w:bCs/>
          <w:kern w:val="24"/>
        </w:rPr>
        <w:t>t</w:t>
      </w:r>
      <w:r>
        <w:rPr>
          <w:rFonts w:ascii="Arial" w:eastAsiaTheme="minorEastAsia" w:hAnsi="Arial" w:cs="Arial"/>
          <w:bCs/>
          <w:kern w:val="24"/>
        </w:rPr>
        <w:t>)</w:t>
      </w:r>
      <w:r w:rsidRPr="00652917">
        <w:rPr>
          <w:rFonts w:ascii="Arial" w:eastAsiaTheme="minorEastAsia" w:hAnsi="Arial" w:cs="Arial"/>
          <w:bCs/>
          <w:kern w:val="24"/>
        </w:rPr>
        <w:t xml:space="preserve"> - and four covariates (</w:t>
      </w:r>
      <w:r>
        <w:rPr>
          <w:rFonts w:ascii="Arial" w:eastAsiaTheme="minorEastAsia" w:hAnsi="Arial" w:cs="Arial"/>
          <w:bCs/>
          <w:kern w:val="24"/>
        </w:rPr>
        <w:t>X1= R</w:t>
      </w:r>
      <w:r w:rsidRPr="00652917">
        <w:rPr>
          <w:rFonts w:ascii="Arial" w:eastAsiaTheme="minorEastAsia" w:hAnsi="Arial" w:cs="Arial"/>
          <w:bCs/>
          <w:kern w:val="24"/>
        </w:rPr>
        <w:t>evenue</w:t>
      </w:r>
      <w:r>
        <w:rPr>
          <w:rFonts w:ascii="Arial" w:eastAsiaTheme="minorEastAsia" w:hAnsi="Arial" w:cs="Arial"/>
          <w:bCs/>
          <w:kern w:val="24"/>
        </w:rPr>
        <w:t xml:space="preserve">, in dollars per hour; X2= Hours, </w:t>
      </w:r>
      <w:r w:rsidRPr="00652917">
        <w:rPr>
          <w:rFonts w:ascii="Arial" w:eastAsiaTheme="minorEastAsia" w:hAnsi="Arial" w:cs="Arial"/>
          <w:bCs/>
          <w:kern w:val="24"/>
        </w:rPr>
        <w:t>work load at</w:t>
      </w:r>
      <w:r>
        <w:rPr>
          <w:rFonts w:ascii="Arial" w:eastAsiaTheme="minorEastAsia" w:hAnsi="Arial" w:cs="Arial"/>
          <w:bCs/>
          <w:kern w:val="24"/>
        </w:rPr>
        <w:t xml:space="preserve"> the emergency service</w:t>
      </w:r>
      <w:r w:rsidRPr="00652917">
        <w:rPr>
          <w:rFonts w:ascii="Arial" w:eastAsiaTheme="minorEastAsia" w:hAnsi="Arial" w:cs="Arial"/>
          <w:bCs/>
          <w:kern w:val="24"/>
        </w:rPr>
        <w:t xml:space="preserve">; </w:t>
      </w:r>
      <w:r>
        <w:rPr>
          <w:rFonts w:ascii="Arial" w:eastAsiaTheme="minorEastAsia" w:hAnsi="Arial" w:cs="Arial"/>
          <w:bCs/>
          <w:kern w:val="24"/>
        </w:rPr>
        <w:t>X3= G</w:t>
      </w:r>
      <w:r w:rsidRPr="00652917">
        <w:rPr>
          <w:rFonts w:ascii="Arial" w:eastAsiaTheme="minorEastAsia" w:hAnsi="Arial" w:cs="Arial"/>
          <w:bCs/>
          <w:kern w:val="24"/>
        </w:rPr>
        <w:t xml:space="preserve">ender, Female/Male, and </w:t>
      </w:r>
      <w:r>
        <w:rPr>
          <w:rFonts w:ascii="Arial" w:eastAsiaTheme="minorEastAsia" w:hAnsi="Arial" w:cs="Arial"/>
          <w:bCs/>
          <w:kern w:val="24"/>
        </w:rPr>
        <w:t>X4= R</w:t>
      </w:r>
      <w:r w:rsidRPr="00652917">
        <w:rPr>
          <w:rFonts w:ascii="Arial" w:eastAsiaTheme="minorEastAsia" w:hAnsi="Arial" w:cs="Arial"/>
          <w:bCs/>
          <w:kern w:val="24"/>
        </w:rPr>
        <w:t xml:space="preserve">esidency training (fellowship) in emergency medicine, No/Yes). </w:t>
      </w:r>
      <w:r>
        <w:rPr>
          <w:rFonts w:ascii="Arial" w:eastAsiaTheme="minorEastAsia" w:hAnsi="Arial" w:cs="Arial"/>
          <w:bCs/>
          <w:kern w:val="24"/>
        </w:rPr>
        <w:t>It has been known in the medical community about the heavy work load (say, about 50-60 hours a week), so X2 is the primary focus. In addition, Emergency Medicine was a relatively new specialty at the time of data collection, so X4 is al</w:t>
      </w:r>
      <w:r w:rsidR="006514F9">
        <w:rPr>
          <w:rFonts w:ascii="Arial" w:eastAsiaTheme="minorEastAsia" w:hAnsi="Arial" w:cs="Arial"/>
          <w:bCs/>
          <w:kern w:val="24"/>
        </w:rPr>
        <w:t>so at some interest. Use Y = (Complaint/N-Visits</w:t>
      </w:r>
      <w:r>
        <w:rPr>
          <w:rFonts w:ascii="Arial" w:eastAsiaTheme="minorEastAsia" w:hAnsi="Arial" w:cs="Arial"/>
          <w:bCs/>
          <w:kern w:val="24"/>
        </w:rPr>
        <w:t>)</w:t>
      </w:r>
      <w:r w:rsidR="00177866">
        <w:rPr>
          <w:rFonts w:ascii="Arial" w:eastAsiaTheme="minorEastAsia" w:hAnsi="Arial" w:cs="Arial"/>
          <w:bCs/>
          <w:kern w:val="24"/>
        </w:rPr>
        <w:t>x</w:t>
      </w:r>
      <w:r>
        <w:rPr>
          <w:rFonts w:ascii="Arial" w:eastAsiaTheme="minorEastAsia" w:hAnsi="Arial" w:cs="Arial"/>
          <w:bCs/>
          <w:kern w:val="24"/>
        </w:rPr>
        <w:t xml:space="preserve">(1000), the number of complaints per 1000 visits, as the dependent variable and fit the “Normal Error Regression Model” (NERM) with 4 covariates X1-X4.  </w:t>
      </w:r>
    </w:p>
    <w:p w:rsidR="00691148" w:rsidRPr="00DA40E5" w:rsidRDefault="00691148" w:rsidP="00A46AAB">
      <w:pPr>
        <w:pStyle w:val="NormalWeb"/>
        <w:numPr>
          <w:ilvl w:val="0"/>
          <w:numId w:val="10"/>
        </w:numPr>
        <w:rPr>
          <w:rFonts w:ascii="Arial" w:hAnsi="Arial" w:cs="Arial"/>
        </w:rPr>
      </w:pPr>
      <w:r>
        <w:rPr>
          <w:rFonts w:ascii="Arial" w:eastAsiaTheme="minorEastAsia" w:hAnsi="Arial" w:cs="Arial"/>
          <w:bCs/>
          <w:kern w:val="24"/>
        </w:rPr>
        <w:t>State the model (including assumptions) and provide summary results (ANOVA Table – including estimate of the variance of residuals, regression coefficients, p-values).</w:t>
      </w:r>
    </w:p>
    <w:p w:rsidR="00691148" w:rsidRPr="00955AEE" w:rsidRDefault="00691148" w:rsidP="00A46AAB">
      <w:pPr>
        <w:pStyle w:val="NormalWeb"/>
        <w:numPr>
          <w:ilvl w:val="0"/>
          <w:numId w:val="10"/>
        </w:numPr>
        <w:rPr>
          <w:rFonts w:ascii="Arial" w:hAnsi="Arial" w:cs="Arial"/>
        </w:rPr>
      </w:pPr>
      <w:r>
        <w:rPr>
          <w:rFonts w:ascii="Arial" w:eastAsiaTheme="minorEastAsia" w:hAnsi="Arial" w:cs="Arial"/>
          <w:bCs/>
          <w:kern w:val="24"/>
        </w:rPr>
        <w:t>Draw inferences about the effects of X2 (interpretation of the regression coefficient, standard errors, level of significance, 95% CI of regression coefficient).</w:t>
      </w:r>
    </w:p>
    <w:p w:rsidR="00691148" w:rsidRPr="00955AEE" w:rsidRDefault="00691148" w:rsidP="00A46AAB">
      <w:pPr>
        <w:pStyle w:val="NormalWeb"/>
        <w:numPr>
          <w:ilvl w:val="0"/>
          <w:numId w:val="10"/>
        </w:numPr>
        <w:rPr>
          <w:rFonts w:ascii="Arial" w:hAnsi="Arial" w:cs="Arial"/>
        </w:rPr>
      </w:pPr>
      <w:r>
        <w:rPr>
          <w:rFonts w:ascii="Arial" w:eastAsiaTheme="minorEastAsia" w:hAnsi="Arial" w:cs="Arial"/>
          <w:bCs/>
          <w:kern w:val="24"/>
        </w:rPr>
        <w:t>Create a graph to investigate if the variance, stipulated by the NERM, is constant across fitted values and draw your conclusion.</w:t>
      </w:r>
    </w:p>
    <w:p w:rsidR="00691148" w:rsidRPr="00691148" w:rsidRDefault="00691148" w:rsidP="00A46AAB">
      <w:pPr>
        <w:pStyle w:val="NormalWeb"/>
        <w:numPr>
          <w:ilvl w:val="0"/>
          <w:numId w:val="10"/>
        </w:numPr>
        <w:rPr>
          <w:rFonts w:ascii="Arial" w:hAnsi="Arial" w:cs="Arial"/>
        </w:rPr>
      </w:pPr>
      <w:r>
        <w:rPr>
          <w:rFonts w:ascii="Arial" w:eastAsiaTheme="minorEastAsia" w:hAnsi="Arial" w:cs="Arial"/>
          <w:bCs/>
          <w:kern w:val="24"/>
        </w:rPr>
        <w:t>Create a graph to investigate whether the relationship between Y1 and X2 is linear (in the presence of other three covariates), explain the method and draw your conclusion.</w:t>
      </w:r>
    </w:p>
    <w:p w:rsidR="00691148" w:rsidRPr="00691148" w:rsidRDefault="00691148" w:rsidP="00691148">
      <w:pPr>
        <w:pStyle w:val="NormalWeb"/>
        <w:spacing w:before="216" w:beforeAutospacing="0" w:after="0" w:afterAutospacing="0"/>
        <w:rPr>
          <w:rFonts w:ascii="Arial" w:hAnsi="Arial" w:cs="Arial"/>
          <w:b/>
          <w:u w:val="single"/>
        </w:rPr>
      </w:pPr>
      <w:r w:rsidRPr="00691148">
        <w:rPr>
          <w:rFonts w:ascii="Arial" w:eastAsiaTheme="minorEastAsia" w:hAnsi="Arial" w:cs="Arial"/>
          <w:b/>
          <w:bCs/>
          <w:kern w:val="24"/>
          <w:u w:val="single"/>
        </w:rPr>
        <w:t>Problem #2</w:t>
      </w:r>
      <w:r w:rsidRPr="00691148">
        <w:rPr>
          <w:rFonts w:ascii="Arial" w:eastAsiaTheme="minorEastAsia" w:hAnsi="Arial" w:cs="Arial"/>
          <w:b/>
          <w:bCs/>
          <w:kern w:val="24"/>
        </w:rPr>
        <w:t>:</w:t>
      </w:r>
    </w:p>
    <w:p w:rsidR="00DD3154" w:rsidRDefault="00DD3154" w:rsidP="00DD3154">
      <w:pPr>
        <w:pStyle w:val="NormalWeb"/>
        <w:rPr>
          <w:rFonts w:ascii="Arial" w:hAnsi="Arial" w:cs="Arial"/>
          <w:bCs/>
        </w:rPr>
      </w:pPr>
      <w:r w:rsidRPr="00DD3154">
        <w:rPr>
          <w:rFonts w:ascii="Arial" w:hAnsi="Arial" w:cs="Arial"/>
          <w:bCs/>
        </w:rPr>
        <w:t>The onset of COVID-19 pandemic in spring 2020 was notable for the number of deaths happening in more densely-populated areas, with New York one of the worst-hit cities in the first few months of the virus' arrival.</w:t>
      </w:r>
      <w:r w:rsidRPr="00DD3154">
        <w:rPr>
          <w:rFonts w:ascii="Arial" w:hAnsi="Arial" w:cs="Arial"/>
        </w:rPr>
        <w:t xml:space="preserve"> </w:t>
      </w:r>
      <w:r w:rsidRPr="00DD3154">
        <w:rPr>
          <w:rFonts w:ascii="Arial" w:hAnsi="Arial" w:cs="Arial"/>
          <w:bCs/>
        </w:rPr>
        <w:t>But t</w:t>
      </w:r>
      <w:r>
        <w:rPr>
          <w:rFonts w:ascii="Arial" w:hAnsi="Arial" w:cs="Arial"/>
          <w:bCs/>
        </w:rPr>
        <w:t xml:space="preserve">he introduction of vaccines has </w:t>
      </w:r>
      <w:r w:rsidRPr="00DD3154">
        <w:rPr>
          <w:rFonts w:ascii="Arial" w:hAnsi="Arial" w:cs="Arial"/>
          <w:bCs/>
        </w:rPr>
        <w:t>subsequently marked a shift nationwide, with deaths increasingly coming from more rural areas where there is greater skepticism of the vaccines, and where COVID mitigation measures like mask wearing and social distancing are less likely to be observed.</w:t>
      </w:r>
      <w:r>
        <w:rPr>
          <w:rFonts w:ascii="Arial" w:hAnsi="Arial" w:cs="Arial"/>
          <w:bCs/>
        </w:rPr>
        <w:t xml:space="preserve"> </w:t>
      </w:r>
      <w:r w:rsidRPr="00DD3154">
        <w:rPr>
          <w:rFonts w:ascii="Arial" w:hAnsi="Arial" w:cs="Arial"/>
          <w:bCs/>
        </w:rPr>
        <w:t>That shift can be seen in Minnesota since the onset of the highly contagious delta COVID variant, which has caused cases to surge since it became the dominant strain of the virus over the summer of 2021.</w:t>
      </w:r>
    </w:p>
    <w:p w:rsidR="00DD3154" w:rsidRDefault="00DD3154" w:rsidP="00DD3154">
      <w:pPr>
        <w:pStyle w:val="NormalWeb"/>
        <w:rPr>
          <w:rFonts w:ascii="Arial" w:hAnsi="Arial" w:cs="Arial"/>
          <w:bCs/>
        </w:rPr>
      </w:pPr>
      <w:r>
        <w:rPr>
          <w:rFonts w:ascii="Arial" w:hAnsi="Arial" w:cs="Arial"/>
          <w:bCs/>
        </w:rPr>
        <w:t>We have a data set for the state of Minnesota, obtained in mid-November 2021</w:t>
      </w:r>
      <w:r w:rsidR="00A46AAB">
        <w:rPr>
          <w:rFonts w:ascii="Arial" w:hAnsi="Arial" w:cs="Arial"/>
          <w:bCs/>
        </w:rPr>
        <w:t xml:space="preserve"> (file; “Covid-Vaccine-E-22)</w:t>
      </w:r>
      <w:r>
        <w:rPr>
          <w:rFonts w:ascii="Arial" w:hAnsi="Arial" w:cs="Arial"/>
          <w:bCs/>
        </w:rPr>
        <w:t>. Data available for each county consist of number of Covid-19 deaths from June 3 to November 12 (</w:t>
      </w:r>
      <w:r w:rsidR="00EC1CC9">
        <w:rPr>
          <w:rFonts w:ascii="Arial" w:hAnsi="Arial" w:cs="Arial"/>
          <w:bCs/>
        </w:rPr>
        <w:t>Delta Deaths</w:t>
      </w:r>
      <w:r>
        <w:rPr>
          <w:rFonts w:ascii="Arial" w:hAnsi="Arial" w:cs="Arial"/>
          <w:bCs/>
        </w:rPr>
        <w:t xml:space="preserve">), Total Covid-19 deaths since the beginning of the pandemic (Total Deaths), county population size (in thousands, Size), </w:t>
      </w:r>
      <w:r w:rsidR="00EC1CC9">
        <w:rPr>
          <w:rFonts w:ascii="Arial" w:hAnsi="Arial" w:cs="Arial"/>
          <w:bCs/>
        </w:rPr>
        <w:lastRenderedPageBreak/>
        <w:t>Vaccination R</w:t>
      </w:r>
      <w:r>
        <w:rPr>
          <w:rFonts w:ascii="Arial" w:hAnsi="Arial" w:cs="Arial"/>
          <w:bCs/>
        </w:rPr>
        <w:t xml:space="preserve">ate (% as of end of November 2021, </w:t>
      </w:r>
      <w:r w:rsidR="00EC1CC9">
        <w:rPr>
          <w:rFonts w:ascii="Arial" w:hAnsi="Arial" w:cs="Arial"/>
          <w:bCs/>
        </w:rPr>
        <w:t>X1</w:t>
      </w:r>
      <w:r>
        <w:rPr>
          <w:rFonts w:ascii="Arial" w:hAnsi="Arial" w:cs="Arial"/>
          <w:bCs/>
        </w:rPr>
        <w:t>), Region (</w:t>
      </w:r>
      <w:r w:rsidR="00A46AAB">
        <w:rPr>
          <w:rFonts w:ascii="Arial" w:hAnsi="Arial" w:cs="Arial"/>
          <w:bCs/>
        </w:rPr>
        <w:t xml:space="preserve">X2 = </w:t>
      </w:r>
      <w:r>
        <w:rPr>
          <w:rFonts w:ascii="Arial" w:hAnsi="Arial" w:cs="Arial"/>
          <w:bCs/>
        </w:rPr>
        <w:t>1 for seven county metro, 0 for outstate).</w:t>
      </w:r>
    </w:p>
    <w:p w:rsidR="00DD3154" w:rsidRPr="003B4863" w:rsidRDefault="00E62448" w:rsidP="003B4863">
      <w:pPr>
        <w:pStyle w:val="NormalWeb"/>
        <w:numPr>
          <w:ilvl w:val="0"/>
          <w:numId w:val="12"/>
        </w:numPr>
        <w:rPr>
          <w:rFonts w:ascii="Arial" w:hAnsi="Arial" w:cs="Arial"/>
          <w:bCs/>
        </w:rPr>
      </w:pPr>
      <w:r>
        <w:rPr>
          <w:rFonts w:ascii="Arial" w:hAnsi="Arial" w:cs="Arial"/>
          <w:bCs/>
        </w:rPr>
        <w:t xml:space="preserve">Compare the mean vaccination rates, Metro versus Outstate, and draw your conclusion. </w:t>
      </w:r>
      <w:r w:rsidR="003B4863">
        <w:rPr>
          <w:rFonts w:ascii="Arial" w:hAnsi="Arial" w:cs="Arial"/>
          <w:bCs/>
        </w:rPr>
        <w:t>Would you prefer to use the two-sample t-test or the Wilcoxon test? Explain the reason for your preference</w:t>
      </w:r>
      <w:r w:rsidR="00EC1CC9">
        <w:rPr>
          <w:rFonts w:ascii="Arial" w:hAnsi="Arial" w:cs="Arial"/>
          <w:bCs/>
        </w:rPr>
        <w:t xml:space="preserve"> or choice</w:t>
      </w:r>
      <w:r w:rsidR="003B4863">
        <w:rPr>
          <w:rFonts w:ascii="Arial" w:hAnsi="Arial" w:cs="Arial"/>
          <w:bCs/>
        </w:rPr>
        <w:t>.</w:t>
      </w:r>
    </w:p>
    <w:p w:rsidR="003B4863" w:rsidRPr="003B4863" w:rsidRDefault="00E62448" w:rsidP="003B4863">
      <w:pPr>
        <w:pStyle w:val="NormalWeb"/>
        <w:numPr>
          <w:ilvl w:val="0"/>
          <w:numId w:val="12"/>
        </w:numPr>
        <w:rPr>
          <w:rFonts w:ascii="Arial" w:hAnsi="Arial" w:cs="Arial"/>
        </w:rPr>
      </w:pPr>
      <w:r w:rsidRPr="003B4863">
        <w:rPr>
          <w:rFonts w:ascii="Arial" w:hAnsi="Arial" w:cs="Arial"/>
          <w:bCs/>
        </w:rPr>
        <w:t xml:space="preserve">Focus on the Covid-19 deaths from June 3 to November 12; form the death rate Y = </w:t>
      </w:r>
      <w:r w:rsidR="00EC1CC9">
        <w:rPr>
          <w:rFonts w:ascii="Arial" w:hAnsi="Arial" w:cs="Arial"/>
          <w:bCs/>
        </w:rPr>
        <w:t xml:space="preserve">Delta </w:t>
      </w:r>
      <w:r w:rsidRPr="003B4863">
        <w:rPr>
          <w:rFonts w:ascii="Arial" w:hAnsi="Arial" w:cs="Arial"/>
          <w:bCs/>
        </w:rPr>
        <w:t>Deaths/Size (number of deaths per 1000 population, then compare the mean death rate</w:t>
      </w:r>
      <w:r w:rsidR="00EC1CC9">
        <w:rPr>
          <w:rFonts w:ascii="Arial" w:hAnsi="Arial" w:cs="Arial"/>
          <w:bCs/>
        </w:rPr>
        <w:t>s</w:t>
      </w:r>
      <w:bookmarkStart w:id="0" w:name="_GoBack"/>
      <w:bookmarkEnd w:id="0"/>
      <w:r w:rsidRPr="003B4863">
        <w:rPr>
          <w:rFonts w:ascii="Arial" w:hAnsi="Arial" w:cs="Arial"/>
          <w:bCs/>
        </w:rPr>
        <w:t xml:space="preserve">, Metro versus Outstate, and draw your conclusion. </w:t>
      </w:r>
    </w:p>
    <w:p w:rsidR="00E62448" w:rsidRPr="003B4863" w:rsidRDefault="00E62448" w:rsidP="003B4863">
      <w:pPr>
        <w:pStyle w:val="NormalWeb"/>
        <w:numPr>
          <w:ilvl w:val="0"/>
          <w:numId w:val="12"/>
        </w:numPr>
        <w:rPr>
          <w:rFonts w:ascii="Arial" w:hAnsi="Arial" w:cs="Arial"/>
        </w:rPr>
      </w:pPr>
      <w:r w:rsidRPr="003B4863">
        <w:rPr>
          <w:rFonts w:ascii="Arial" w:hAnsi="Arial" w:cs="Arial"/>
        </w:rPr>
        <w:t xml:space="preserve">Use Y as the dependent variable </w:t>
      </w:r>
      <w:r w:rsidRPr="003B4863">
        <w:rPr>
          <w:rFonts w:ascii="Arial" w:eastAsiaTheme="minorEastAsia" w:hAnsi="Arial" w:cs="Arial"/>
          <w:bCs/>
          <w:kern w:val="24"/>
        </w:rPr>
        <w:t>as the dependent variable and fit the “Normal Error Regression Model” (NERM) with 2</w:t>
      </w:r>
      <w:r w:rsidR="00A46AAB" w:rsidRPr="003B4863">
        <w:rPr>
          <w:rFonts w:ascii="Arial" w:eastAsiaTheme="minorEastAsia" w:hAnsi="Arial" w:cs="Arial"/>
          <w:bCs/>
          <w:kern w:val="24"/>
        </w:rPr>
        <w:t xml:space="preserve"> covariates X1and X2. Draw your inference about the difference between Metro and Outstate; compare</w:t>
      </w:r>
      <w:r w:rsidR="003B4863">
        <w:rPr>
          <w:rFonts w:ascii="Arial" w:eastAsiaTheme="minorEastAsia" w:hAnsi="Arial" w:cs="Arial"/>
          <w:bCs/>
          <w:kern w:val="24"/>
        </w:rPr>
        <w:t xml:space="preserve"> the result to the result of (b)</w:t>
      </w:r>
      <w:r w:rsidR="00A46AAB" w:rsidRPr="003B4863">
        <w:rPr>
          <w:rFonts w:ascii="Arial" w:eastAsiaTheme="minorEastAsia" w:hAnsi="Arial" w:cs="Arial"/>
          <w:bCs/>
          <w:kern w:val="24"/>
        </w:rPr>
        <w:t xml:space="preserve"> and draw your conclusion.</w:t>
      </w:r>
    </w:p>
    <w:p w:rsidR="00A46AAB" w:rsidRPr="00DD3154" w:rsidRDefault="00A46AAB" w:rsidP="003B4863">
      <w:pPr>
        <w:pStyle w:val="NormalWeb"/>
        <w:numPr>
          <w:ilvl w:val="0"/>
          <w:numId w:val="12"/>
        </w:numPr>
        <w:rPr>
          <w:rFonts w:ascii="Arial" w:hAnsi="Arial" w:cs="Arial"/>
        </w:rPr>
      </w:pPr>
      <w:r>
        <w:rPr>
          <w:rFonts w:ascii="Arial" w:eastAsiaTheme="minorEastAsia" w:hAnsi="Arial" w:cs="Arial"/>
          <w:bCs/>
          <w:kern w:val="24"/>
        </w:rPr>
        <w:t xml:space="preserve">Refit the model in (c) using weighted Least Squares with the Size being the weight. Focus on X2; </w:t>
      </w:r>
      <w:r w:rsidR="003B4863">
        <w:rPr>
          <w:rFonts w:ascii="Arial" w:eastAsiaTheme="minorEastAsia" w:hAnsi="Arial" w:cs="Arial"/>
          <w:bCs/>
          <w:kern w:val="24"/>
        </w:rPr>
        <w:t xml:space="preserve">Focus on the difference Metro versus Outstate, </w:t>
      </w:r>
      <w:r>
        <w:rPr>
          <w:rFonts w:ascii="Arial" w:eastAsiaTheme="minorEastAsia" w:hAnsi="Arial" w:cs="Arial"/>
          <w:bCs/>
          <w:kern w:val="24"/>
        </w:rPr>
        <w:t>compar</w:t>
      </w:r>
      <w:r w:rsidR="003B4863">
        <w:rPr>
          <w:rFonts w:ascii="Arial" w:eastAsiaTheme="minorEastAsia" w:hAnsi="Arial" w:cs="Arial"/>
          <w:bCs/>
          <w:kern w:val="24"/>
        </w:rPr>
        <w:t xml:space="preserve">e the result to the result in (c) </w:t>
      </w:r>
      <w:r>
        <w:rPr>
          <w:rFonts w:ascii="Arial" w:eastAsiaTheme="minorEastAsia" w:hAnsi="Arial" w:cs="Arial"/>
          <w:bCs/>
          <w:kern w:val="24"/>
        </w:rPr>
        <w:t>and draw your conclusion.</w:t>
      </w:r>
    </w:p>
    <w:p w:rsidR="00DD3154" w:rsidRDefault="00DD3154" w:rsidP="00691148">
      <w:pPr>
        <w:rPr>
          <w:rFonts w:ascii="Arial" w:eastAsiaTheme="minorEastAsia" w:hAnsi="Arial" w:cs="Arial"/>
          <w:bCs/>
          <w:color w:val="000000" w:themeColor="text1"/>
          <w:kern w:val="24"/>
        </w:rPr>
      </w:pPr>
    </w:p>
    <w:sectPr w:rsidR="00DD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96"/>
    <w:multiLevelType w:val="hybridMultilevel"/>
    <w:tmpl w:val="4B243440"/>
    <w:lvl w:ilvl="0" w:tplc="70C499A8">
      <w:start w:val="1"/>
      <w:numFmt w:val="lowerLetter"/>
      <w:lvlText w:val="(%1)"/>
      <w:lvlJc w:val="left"/>
      <w:pPr>
        <w:ind w:left="1030" w:hanging="36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1" w15:restartNumberingAfterBreak="0">
    <w:nsid w:val="1EB00341"/>
    <w:multiLevelType w:val="hybridMultilevel"/>
    <w:tmpl w:val="5D9C8F9E"/>
    <w:lvl w:ilvl="0" w:tplc="0834025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612A9"/>
    <w:multiLevelType w:val="hybridMultilevel"/>
    <w:tmpl w:val="F0E28FC0"/>
    <w:lvl w:ilvl="0" w:tplc="32429EC8">
      <w:start w:val="2"/>
      <w:numFmt w:val="lowerLetter"/>
      <w:lvlText w:val="(%1)"/>
      <w:lvlJc w:val="left"/>
      <w:pPr>
        <w:ind w:left="720" w:hanging="360"/>
      </w:pPr>
      <w:rPr>
        <w:rFonts w:ascii="Arial" w:eastAsiaTheme="majorEastAsia"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A23CE"/>
    <w:multiLevelType w:val="hybridMultilevel"/>
    <w:tmpl w:val="4AEC9328"/>
    <w:lvl w:ilvl="0" w:tplc="E4F89068">
      <w:start w:val="1"/>
      <w:numFmt w:val="lowerLetter"/>
      <w:lvlText w:val="(%1)"/>
      <w:lvlJc w:val="left"/>
      <w:pPr>
        <w:ind w:left="670" w:hanging="360"/>
      </w:pPr>
      <w:rPr>
        <w:rFonts w:ascii="Arial" w:eastAsiaTheme="majorEastAsia" w:hAnsi="Arial" w:cs="Arial" w:hint="default"/>
        <w:color w:val="000000" w:themeColor="text1"/>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4" w15:restartNumberingAfterBreak="0">
    <w:nsid w:val="36DD0299"/>
    <w:multiLevelType w:val="hybridMultilevel"/>
    <w:tmpl w:val="C308BE86"/>
    <w:lvl w:ilvl="0" w:tplc="056AF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04252"/>
    <w:multiLevelType w:val="hybridMultilevel"/>
    <w:tmpl w:val="9C469938"/>
    <w:lvl w:ilvl="0" w:tplc="C79AF44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C14E62"/>
    <w:multiLevelType w:val="hybridMultilevel"/>
    <w:tmpl w:val="506A4FD2"/>
    <w:lvl w:ilvl="0" w:tplc="B448E352">
      <w:start w:val="1"/>
      <w:numFmt w:val="lowerLetter"/>
      <w:lvlText w:val="(%1)"/>
      <w:lvlJc w:val="left"/>
      <w:pPr>
        <w:ind w:left="720" w:hanging="360"/>
      </w:pPr>
      <w:rPr>
        <w:rFonts w:ascii="Arial" w:eastAsiaTheme="minorEastAsia"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44FBD"/>
    <w:multiLevelType w:val="hybridMultilevel"/>
    <w:tmpl w:val="7CB25050"/>
    <w:lvl w:ilvl="0" w:tplc="F1A01A5C">
      <w:start w:val="1"/>
      <w:numFmt w:val="lowerLetter"/>
      <w:lvlText w:val="%1)"/>
      <w:lvlJc w:val="left"/>
      <w:pPr>
        <w:ind w:left="720" w:hanging="360"/>
      </w:pPr>
      <w:rPr>
        <w:rFonts w:ascii="Arial" w:eastAsiaTheme="majorEastAsia"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94068"/>
    <w:multiLevelType w:val="hybridMultilevel"/>
    <w:tmpl w:val="23829B90"/>
    <w:lvl w:ilvl="0" w:tplc="5EAE9D86">
      <w:start w:val="1"/>
      <w:numFmt w:val="lowerLetter"/>
      <w:lvlText w:val="(%1)"/>
      <w:lvlJc w:val="left"/>
      <w:pPr>
        <w:tabs>
          <w:tab w:val="num" w:pos="720"/>
        </w:tabs>
        <w:ind w:left="720" w:hanging="360"/>
      </w:pPr>
      <w:rPr>
        <w:rFonts w:ascii="Arial" w:eastAsiaTheme="majorEastAsia" w:hAnsi="Arial" w:cs="Arial"/>
      </w:rPr>
    </w:lvl>
    <w:lvl w:ilvl="1" w:tplc="4F7250CA" w:tentative="1">
      <w:start w:val="1"/>
      <w:numFmt w:val="decimal"/>
      <w:lvlText w:val="(%2)"/>
      <w:lvlJc w:val="left"/>
      <w:pPr>
        <w:tabs>
          <w:tab w:val="num" w:pos="1440"/>
        </w:tabs>
        <w:ind w:left="1440" w:hanging="360"/>
      </w:pPr>
    </w:lvl>
    <w:lvl w:ilvl="2" w:tplc="EADC8724" w:tentative="1">
      <w:start w:val="1"/>
      <w:numFmt w:val="decimal"/>
      <w:lvlText w:val="(%3)"/>
      <w:lvlJc w:val="left"/>
      <w:pPr>
        <w:tabs>
          <w:tab w:val="num" w:pos="2160"/>
        </w:tabs>
        <w:ind w:left="2160" w:hanging="360"/>
      </w:pPr>
    </w:lvl>
    <w:lvl w:ilvl="3" w:tplc="EF3A1BAA" w:tentative="1">
      <w:start w:val="1"/>
      <w:numFmt w:val="decimal"/>
      <w:lvlText w:val="(%4)"/>
      <w:lvlJc w:val="left"/>
      <w:pPr>
        <w:tabs>
          <w:tab w:val="num" w:pos="2880"/>
        </w:tabs>
        <w:ind w:left="2880" w:hanging="360"/>
      </w:pPr>
    </w:lvl>
    <w:lvl w:ilvl="4" w:tplc="9ABEE75C" w:tentative="1">
      <w:start w:val="1"/>
      <w:numFmt w:val="decimal"/>
      <w:lvlText w:val="(%5)"/>
      <w:lvlJc w:val="left"/>
      <w:pPr>
        <w:tabs>
          <w:tab w:val="num" w:pos="3600"/>
        </w:tabs>
        <w:ind w:left="3600" w:hanging="360"/>
      </w:pPr>
    </w:lvl>
    <w:lvl w:ilvl="5" w:tplc="5A30420C" w:tentative="1">
      <w:start w:val="1"/>
      <w:numFmt w:val="decimal"/>
      <w:lvlText w:val="(%6)"/>
      <w:lvlJc w:val="left"/>
      <w:pPr>
        <w:tabs>
          <w:tab w:val="num" w:pos="4320"/>
        </w:tabs>
        <w:ind w:left="4320" w:hanging="360"/>
      </w:pPr>
    </w:lvl>
    <w:lvl w:ilvl="6" w:tplc="138AF608" w:tentative="1">
      <w:start w:val="1"/>
      <w:numFmt w:val="decimal"/>
      <w:lvlText w:val="(%7)"/>
      <w:lvlJc w:val="left"/>
      <w:pPr>
        <w:tabs>
          <w:tab w:val="num" w:pos="5040"/>
        </w:tabs>
        <w:ind w:left="5040" w:hanging="360"/>
      </w:pPr>
    </w:lvl>
    <w:lvl w:ilvl="7" w:tplc="3516F3BE" w:tentative="1">
      <w:start w:val="1"/>
      <w:numFmt w:val="decimal"/>
      <w:lvlText w:val="(%8)"/>
      <w:lvlJc w:val="left"/>
      <w:pPr>
        <w:tabs>
          <w:tab w:val="num" w:pos="5760"/>
        </w:tabs>
        <w:ind w:left="5760" w:hanging="360"/>
      </w:pPr>
    </w:lvl>
    <w:lvl w:ilvl="8" w:tplc="5F3A8EAA" w:tentative="1">
      <w:start w:val="1"/>
      <w:numFmt w:val="decimal"/>
      <w:lvlText w:val="(%9)"/>
      <w:lvlJc w:val="left"/>
      <w:pPr>
        <w:tabs>
          <w:tab w:val="num" w:pos="6480"/>
        </w:tabs>
        <w:ind w:left="6480" w:hanging="360"/>
      </w:pPr>
    </w:lvl>
  </w:abstractNum>
  <w:abstractNum w:abstractNumId="9" w15:restartNumberingAfterBreak="0">
    <w:nsid w:val="57715EE4"/>
    <w:multiLevelType w:val="hybridMultilevel"/>
    <w:tmpl w:val="42FAEF84"/>
    <w:lvl w:ilvl="0" w:tplc="38569516">
      <w:start w:val="1"/>
      <w:numFmt w:val="decimal"/>
      <w:lvlText w:val="(%1)"/>
      <w:lvlJc w:val="left"/>
      <w:pPr>
        <w:tabs>
          <w:tab w:val="num" w:pos="720"/>
        </w:tabs>
        <w:ind w:left="720" w:hanging="360"/>
      </w:pPr>
      <w:rPr>
        <w:rFonts w:ascii="Arial" w:eastAsiaTheme="majorEastAsia" w:hAnsi="Arial" w:cs="Arial"/>
      </w:rPr>
    </w:lvl>
    <w:lvl w:ilvl="1" w:tplc="02CA7938" w:tentative="1">
      <w:start w:val="1"/>
      <w:numFmt w:val="decimal"/>
      <w:lvlText w:val="(%2)"/>
      <w:lvlJc w:val="left"/>
      <w:pPr>
        <w:tabs>
          <w:tab w:val="num" w:pos="1440"/>
        </w:tabs>
        <w:ind w:left="1440" w:hanging="360"/>
      </w:pPr>
    </w:lvl>
    <w:lvl w:ilvl="2" w:tplc="DF8EDB4E" w:tentative="1">
      <w:start w:val="1"/>
      <w:numFmt w:val="decimal"/>
      <w:lvlText w:val="(%3)"/>
      <w:lvlJc w:val="left"/>
      <w:pPr>
        <w:tabs>
          <w:tab w:val="num" w:pos="2160"/>
        </w:tabs>
        <w:ind w:left="2160" w:hanging="360"/>
      </w:pPr>
    </w:lvl>
    <w:lvl w:ilvl="3" w:tplc="F31AC970" w:tentative="1">
      <w:start w:val="1"/>
      <w:numFmt w:val="decimal"/>
      <w:lvlText w:val="(%4)"/>
      <w:lvlJc w:val="left"/>
      <w:pPr>
        <w:tabs>
          <w:tab w:val="num" w:pos="2880"/>
        </w:tabs>
        <w:ind w:left="2880" w:hanging="360"/>
      </w:pPr>
    </w:lvl>
    <w:lvl w:ilvl="4" w:tplc="5D121142" w:tentative="1">
      <w:start w:val="1"/>
      <w:numFmt w:val="decimal"/>
      <w:lvlText w:val="(%5)"/>
      <w:lvlJc w:val="left"/>
      <w:pPr>
        <w:tabs>
          <w:tab w:val="num" w:pos="3600"/>
        </w:tabs>
        <w:ind w:left="3600" w:hanging="360"/>
      </w:pPr>
    </w:lvl>
    <w:lvl w:ilvl="5" w:tplc="5D2006F6" w:tentative="1">
      <w:start w:val="1"/>
      <w:numFmt w:val="decimal"/>
      <w:lvlText w:val="(%6)"/>
      <w:lvlJc w:val="left"/>
      <w:pPr>
        <w:tabs>
          <w:tab w:val="num" w:pos="4320"/>
        </w:tabs>
        <w:ind w:left="4320" w:hanging="360"/>
      </w:pPr>
    </w:lvl>
    <w:lvl w:ilvl="6" w:tplc="7AEE6DBC" w:tentative="1">
      <w:start w:val="1"/>
      <w:numFmt w:val="decimal"/>
      <w:lvlText w:val="(%7)"/>
      <w:lvlJc w:val="left"/>
      <w:pPr>
        <w:tabs>
          <w:tab w:val="num" w:pos="5040"/>
        </w:tabs>
        <w:ind w:left="5040" w:hanging="360"/>
      </w:pPr>
    </w:lvl>
    <w:lvl w:ilvl="7" w:tplc="285EFD7E" w:tentative="1">
      <w:start w:val="1"/>
      <w:numFmt w:val="decimal"/>
      <w:lvlText w:val="(%8)"/>
      <w:lvlJc w:val="left"/>
      <w:pPr>
        <w:tabs>
          <w:tab w:val="num" w:pos="5760"/>
        </w:tabs>
        <w:ind w:left="5760" w:hanging="360"/>
      </w:pPr>
    </w:lvl>
    <w:lvl w:ilvl="8" w:tplc="7C147612" w:tentative="1">
      <w:start w:val="1"/>
      <w:numFmt w:val="decimal"/>
      <w:lvlText w:val="(%9)"/>
      <w:lvlJc w:val="left"/>
      <w:pPr>
        <w:tabs>
          <w:tab w:val="num" w:pos="6480"/>
        </w:tabs>
        <w:ind w:left="6480" w:hanging="360"/>
      </w:pPr>
    </w:lvl>
  </w:abstractNum>
  <w:abstractNum w:abstractNumId="10" w15:restartNumberingAfterBreak="0">
    <w:nsid w:val="665529A1"/>
    <w:multiLevelType w:val="hybridMultilevel"/>
    <w:tmpl w:val="60482FFA"/>
    <w:lvl w:ilvl="0" w:tplc="ACBC277E">
      <w:start w:val="1"/>
      <w:numFmt w:val="lowerLetter"/>
      <w:lvlText w:val="(%1)"/>
      <w:lvlJc w:val="left"/>
      <w:pPr>
        <w:ind w:left="720" w:hanging="360"/>
      </w:pPr>
      <w:rPr>
        <w:rFonts w:ascii="Arial" w:eastAsiaTheme="majorEastAsia"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63255"/>
    <w:multiLevelType w:val="hybridMultilevel"/>
    <w:tmpl w:val="C38A0D36"/>
    <w:lvl w:ilvl="0" w:tplc="7868C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3"/>
  </w:num>
  <w:num w:numId="5">
    <w:abstractNumId w:val="10"/>
  </w:num>
  <w:num w:numId="6">
    <w:abstractNumId w:val="7"/>
  </w:num>
  <w:num w:numId="7">
    <w:abstractNumId w:val="8"/>
  </w:num>
  <w:num w:numId="8">
    <w:abstractNumId w:val="2"/>
  </w:num>
  <w:num w:numId="9">
    <w:abstractNumId w:val="1"/>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03"/>
    <w:rsid w:val="000C2CC3"/>
    <w:rsid w:val="000D4484"/>
    <w:rsid w:val="00177866"/>
    <w:rsid w:val="001803DC"/>
    <w:rsid w:val="00391C0B"/>
    <w:rsid w:val="003B4863"/>
    <w:rsid w:val="004B13AB"/>
    <w:rsid w:val="004B7403"/>
    <w:rsid w:val="00573FE5"/>
    <w:rsid w:val="005E5C27"/>
    <w:rsid w:val="006514F9"/>
    <w:rsid w:val="00691148"/>
    <w:rsid w:val="006F7283"/>
    <w:rsid w:val="00926B0C"/>
    <w:rsid w:val="00970FC0"/>
    <w:rsid w:val="00A46AAB"/>
    <w:rsid w:val="00DB3A4B"/>
    <w:rsid w:val="00DD3154"/>
    <w:rsid w:val="00E62448"/>
    <w:rsid w:val="00EC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2DAC"/>
  <w15:chartTrackingRefBased/>
  <w15:docId w15:val="{A83338CB-647E-4698-BFE3-860DFF3A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03"/>
    <w:pPr>
      <w:ind w:left="720"/>
      <w:contextualSpacing/>
    </w:pPr>
  </w:style>
  <w:style w:type="paragraph" w:styleId="NormalWeb">
    <w:name w:val="Normal (Web)"/>
    <w:basedOn w:val="Normal"/>
    <w:uiPriority w:val="99"/>
    <w:semiHidden/>
    <w:unhideWhenUsed/>
    <w:rsid w:val="004B13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4157">
      <w:bodyDiv w:val="1"/>
      <w:marLeft w:val="0"/>
      <w:marRight w:val="0"/>
      <w:marTop w:val="0"/>
      <w:marBottom w:val="0"/>
      <w:divBdr>
        <w:top w:val="none" w:sz="0" w:space="0" w:color="auto"/>
        <w:left w:val="none" w:sz="0" w:space="0" w:color="auto"/>
        <w:bottom w:val="none" w:sz="0" w:space="0" w:color="auto"/>
        <w:right w:val="none" w:sz="0" w:space="0" w:color="auto"/>
      </w:divBdr>
      <w:divsChild>
        <w:div w:id="1417899091">
          <w:marLeft w:val="720"/>
          <w:marRight w:val="0"/>
          <w:marTop w:val="200"/>
          <w:marBottom w:val="0"/>
          <w:divBdr>
            <w:top w:val="none" w:sz="0" w:space="0" w:color="auto"/>
            <w:left w:val="none" w:sz="0" w:space="0" w:color="auto"/>
            <w:bottom w:val="none" w:sz="0" w:space="0" w:color="auto"/>
            <w:right w:val="none" w:sz="0" w:space="0" w:color="auto"/>
          </w:divBdr>
        </w:div>
        <w:div w:id="1037585854">
          <w:marLeft w:val="720"/>
          <w:marRight w:val="0"/>
          <w:marTop w:val="200"/>
          <w:marBottom w:val="0"/>
          <w:divBdr>
            <w:top w:val="none" w:sz="0" w:space="0" w:color="auto"/>
            <w:left w:val="none" w:sz="0" w:space="0" w:color="auto"/>
            <w:bottom w:val="none" w:sz="0" w:space="0" w:color="auto"/>
            <w:right w:val="none" w:sz="0" w:space="0" w:color="auto"/>
          </w:divBdr>
        </w:div>
        <w:div w:id="1445884781">
          <w:marLeft w:val="720"/>
          <w:marRight w:val="0"/>
          <w:marTop w:val="200"/>
          <w:marBottom w:val="0"/>
          <w:divBdr>
            <w:top w:val="none" w:sz="0" w:space="0" w:color="auto"/>
            <w:left w:val="none" w:sz="0" w:space="0" w:color="auto"/>
            <w:bottom w:val="none" w:sz="0" w:space="0" w:color="auto"/>
            <w:right w:val="none" w:sz="0" w:space="0" w:color="auto"/>
          </w:divBdr>
        </w:div>
      </w:divsChild>
    </w:div>
    <w:div w:id="945582240">
      <w:bodyDiv w:val="1"/>
      <w:marLeft w:val="0"/>
      <w:marRight w:val="0"/>
      <w:marTop w:val="0"/>
      <w:marBottom w:val="0"/>
      <w:divBdr>
        <w:top w:val="none" w:sz="0" w:space="0" w:color="auto"/>
        <w:left w:val="none" w:sz="0" w:space="0" w:color="auto"/>
        <w:bottom w:val="none" w:sz="0" w:space="0" w:color="auto"/>
        <w:right w:val="none" w:sz="0" w:space="0" w:color="auto"/>
      </w:divBdr>
    </w:div>
    <w:div w:id="1175807661">
      <w:bodyDiv w:val="1"/>
      <w:marLeft w:val="0"/>
      <w:marRight w:val="0"/>
      <w:marTop w:val="0"/>
      <w:marBottom w:val="0"/>
      <w:divBdr>
        <w:top w:val="none" w:sz="0" w:space="0" w:color="auto"/>
        <w:left w:val="none" w:sz="0" w:space="0" w:color="auto"/>
        <w:bottom w:val="none" w:sz="0" w:space="0" w:color="auto"/>
        <w:right w:val="none" w:sz="0" w:space="0" w:color="auto"/>
      </w:divBdr>
      <w:divsChild>
        <w:div w:id="1510100148">
          <w:marLeft w:val="720"/>
          <w:marRight w:val="0"/>
          <w:marTop w:val="200"/>
          <w:marBottom w:val="0"/>
          <w:divBdr>
            <w:top w:val="none" w:sz="0" w:space="0" w:color="auto"/>
            <w:left w:val="none" w:sz="0" w:space="0" w:color="auto"/>
            <w:bottom w:val="none" w:sz="0" w:space="0" w:color="auto"/>
            <w:right w:val="none" w:sz="0" w:space="0" w:color="auto"/>
          </w:divBdr>
        </w:div>
        <w:div w:id="724840880">
          <w:marLeft w:val="720"/>
          <w:marRight w:val="0"/>
          <w:marTop w:val="200"/>
          <w:marBottom w:val="0"/>
          <w:divBdr>
            <w:top w:val="none" w:sz="0" w:space="0" w:color="auto"/>
            <w:left w:val="none" w:sz="0" w:space="0" w:color="auto"/>
            <w:bottom w:val="none" w:sz="0" w:space="0" w:color="auto"/>
            <w:right w:val="none" w:sz="0" w:space="0" w:color="auto"/>
          </w:divBdr>
        </w:div>
        <w:div w:id="1230000903">
          <w:marLeft w:val="720"/>
          <w:marRight w:val="0"/>
          <w:marTop w:val="200"/>
          <w:marBottom w:val="0"/>
          <w:divBdr>
            <w:top w:val="none" w:sz="0" w:space="0" w:color="auto"/>
            <w:left w:val="none" w:sz="0" w:space="0" w:color="auto"/>
            <w:bottom w:val="none" w:sz="0" w:space="0" w:color="auto"/>
            <w:right w:val="none" w:sz="0" w:space="0" w:color="auto"/>
          </w:divBdr>
        </w:div>
        <w:div w:id="298414027">
          <w:marLeft w:val="720"/>
          <w:marRight w:val="0"/>
          <w:marTop w:val="200"/>
          <w:marBottom w:val="0"/>
          <w:divBdr>
            <w:top w:val="none" w:sz="0" w:space="0" w:color="auto"/>
            <w:left w:val="none" w:sz="0" w:space="0" w:color="auto"/>
            <w:bottom w:val="none" w:sz="0" w:space="0" w:color="auto"/>
            <w:right w:val="none" w:sz="0" w:space="0" w:color="auto"/>
          </w:divBdr>
        </w:div>
        <w:div w:id="1437871743">
          <w:marLeft w:val="720"/>
          <w:marRight w:val="0"/>
          <w:marTop w:val="200"/>
          <w:marBottom w:val="0"/>
          <w:divBdr>
            <w:top w:val="none" w:sz="0" w:space="0" w:color="auto"/>
            <w:left w:val="none" w:sz="0" w:space="0" w:color="auto"/>
            <w:bottom w:val="none" w:sz="0" w:space="0" w:color="auto"/>
            <w:right w:val="none" w:sz="0" w:space="0" w:color="auto"/>
          </w:divBdr>
        </w:div>
      </w:divsChild>
    </w:div>
    <w:div w:id="1640457538">
      <w:bodyDiv w:val="1"/>
      <w:marLeft w:val="0"/>
      <w:marRight w:val="0"/>
      <w:marTop w:val="0"/>
      <w:marBottom w:val="0"/>
      <w:divBdr>
        <w:top w:val="none" w:sz="0" w:space="0" w:color="auto"/>
        <w:left w:val="none" w:sz="0" w:space="0" w:color="auto"/>
        <w:bottom w:val="none" w:sz="0" w:space="0" w:color="auto"/>
        <w:right w:val="none" w:sz="0" w:space="0" w:color="auto"/>
      </w:divBdr>
    </w:div>
    <w:div w:id="19686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ChapLe</dc:creator>
  <cp:keywords/>
  <dc:description/>
  <cp:lastModifiedBy>ChapLe</cp:lastModifiedBy>
  <cp:revision>12</cp:revision>
  <dcterms:created xsi:type="dcterms:W3CDTF">2021-05-28T15:43:00Z</dcterms:created>
  <dcterms:modified xsi:type="dcterms:W3CDTF">2022-08-05T20:29:00Z</dcterms:modified>
</cp:coreProperties>
</file>