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9700F" w14:textId="77777777" w:rsidR="002E4863" w:rsidRPr="000C6E04" w:rsidRDefault="002E4863" w:rsidP="002E4863">
      <w:pPr>
        <w:pStyle w:val="PlainText"/>
        <w:rPr>
          <w:rFonts w:ascii="Times New Roman" w:eastAsia="MS Mincho" w:hAnsi="Times New Roman" w:cs="Times New Roman"/>
          <w:b/>
          <w:sz w:val="24"/>
          <w:szCs w:val="24"/>
        </w:rPr>
      </w:pPr>
      <w:r w:rsidRPr="000C6E04">
        <w:rPr>
          <w:rFonts w:ascii="Times New Roman" w:eastAsia="MS Mincho" w:hAnsi="Times New Roman" w:cs="Times New Roman"/>
          <w:b/>
          <w:sz w:val="24"/>
          <w:szCs w:val="24"/>
        </w:rPr>
        <w:t>PUBH 7485/8485</w:t>
      </w:r>
    </w:p>
    <w:p w14:paraId="075CDF19" w14:textId="77777777" w:rsidR="002E4863" w:rsidRPr="000C6E04" w:rsidRDefault="002E4863" w:rsidP="002E4863">
      <w:pPr>
        <w:pStyle w:val="PlainText"/>
        <w:rPr>
          <w:rFonts w:ascii="Times New Roman" w:eastAsia="MS Mincho" w:hAnsi="Times New Roman" w:cs="Times New Roman"/>
          <w:b/>
          <w:sz w:val="24"/>
          <w:szCs w:val="24"/>
        </w:rPr>
      </w:pPr>
      <w:r>
        <w:rPr>
          <w:rFonts w:ascii="Times New Roman" w:eastAsia="MS Mincho" w:hAnsi="Times New Roman" w:cs="Times New Roman"/>
          <w:b/>
          <w:sz w:val="24"/>
          <w:szCs w:val="24"/>
        </w:rPr>
        <w:t>Homework 3</w:t>
      </w:r>
    </w:p>
    <w:p w14:paraId="10E767ED" w14:textId="77777777" w:rsidR="002E4863" w:rsidRDefault="002E4863" w:rsidP="002E4863">
      <w:pPr>
        <w:pStyle w:val="PlainText"/>
        <w:rPr>
          <w:rFonts w:ascii="Times New Roman" w:eastAsia="MS Mincho" w:hAnsi="Times New Roman" w:cs="Times New Roman"/>
          <w:sz w:val="24"/>
          <w:szCs w:val="24"/>
        </w:rPr>
      </w:pPr>
    </w:p>
    <w:p w14:paraId="188A9829" w14:textId="77777777" w:rsidR="002E4863" w:rsidRDefault="002E4863" w:rsidP="002E4863">
      <w:pPr>
        <w:rPr>
          <w:rFonts w:ascii="Times New Roman" w:eastAsia="MS Mincho" w:hAnsi="Times New Roman" w:cs="Times New Roman"/>
          <w:sz w:val="24"/>
          <w:szCs w:val="24"/>
        </w:rPr>
      </w:pPr>
      <w:r w:rsidRPr="000C6E04">
        <w:rPr>
          <w:rFonts w:ascii="Times New Roman" w:eastAsia="MS Mincho" w:hAnsi="Times New Roman" w:cs="Times New Roman"/>
          <w:sz w:val="24"/>
          <w:szCs w:val="24"/>
        </w:rPr>
        <w:t>The data for this assignment</w:t>
      </w:r>
      <w:r>
        <w:rPr>
          <w:rFonts w:ascii="Times New Roman" w:eastAsia="MS Mincho" w:hAnsi="Times New Roman" w:cs="Times New Roman"/>
          <w:sz w:val="24"/>
          <w:szCs w:val="24"/>
        </w:rPr>
        <w:t>, as in the first two assignments,</w:t>
      </w:r>
      <w:r w:rsidRPr="000C6E04">
        <w:rPr>
          <w:rFonts w:ascii="Times New Roman" w:eastAsia="MS Mincho" w:hAnsi="Times New Roman" w:cs="Times New Roman"/>
          <w:sz w:val="24"/>
          <w:szCs w:val="24"/>
        </w:rPr>
        <w:t xml:space="preserve"> come from the </w:t>
      </w:r>
      <w:r>
        <w:rPr>
          <w:rFonts w:ascii="Times New Roman" w:eastAsia="MS Mincho" w:hAnsi="Times New Roman" w:cs="Times New Roman"/>
          <w:sz w:val="24"/>
          <w:szCs w:val="24"/>
        </w:rPr>
        <w:t xml:space="preserve">obstetrics and periodontal therapy (OPT) study </w:t>
      </w:r>
      <w:r w:rsidRPr="000C6E04">
        <w:rPr>
          <w:rFonts w:ascii="Times New Roman" w:eastAsia="MS Mincho" w:hAnsi="Times New Roman" w:cs="Times New Roman"/>
          <w:sz w:val="24"/>
          <w:szCs w:val="24"/>
        </w:rPr>
        <w:t xml:space="preserve">which </w:t>
      </w:r>
      <w:r w:rsidRPr="002873E4">
        <w:rPr>
          <w:rFonts w:ascii="Times New Roman" w:eastAsia="MS Mincho" w:hAnsi="Times New Roman" w:cs="Times New Roman"/>
          <w:sz w:val="24"/>
          <w:szCs w:val="24"/>
        </w:rPr>
        <w:t>tested whether or not treatment of maternal periodontal disease could reduce pre-term birth and improve other birth outcomes.</w:t>
      </w:r>
    </w:p>
    <w:p w14:paraId="6E8C44F5" w14:textId="2823C699" w:rsidR="002E4863" w:rsidRDefault="002E4863" w:rsidP="002E4863">
      <w:pPr>
        <w:pStyle w:val="PlainText"/>
        <w:numPr>
          <w:ilvl w:val="0"/>
          <w:numId w:val="1"/>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We will consider several different models for the propensity score and its effect on achieving covariate balance. </w:t>
      </w:r>
      <w:r>
        <w:rPr>
          <w:rFonts w:ascii="Times New Roman" w:eastAsia="MS Mincho" w:hAnsi="Times New Roman" w:cs="Times New Roman"/>
          <w:sz w:val="24"/>
          <w:szCs w:val="24"/>
        </w:rPr>
        <w:t xml:space="preserve">Create a line plot of the weighted standardized mean difference </w:t>
      </w:r>
      <w:r>
        <w:rPr>
          <w:rFonts w:ascii="Times New Roman" w:eastAsia="MS Mincho" w:hAnsi="Times New Roman" w:cs="Times New Roman"/>
          <w:sz w:val="24"/>
          <w:szCs w:val="24"/>
        </w:rPr>
        <w:t xml:space="preserve">of each of the covariates </w:t>
      </w:r>
      <w:r>
        <w:rPr>
          <w:rFonts w:ascii="Times New Roman" w:eastAsia="MS Mincho" w:hAnsi="Times New Roman" w:cs="Times New Roman"/>
          <w:sz w:val="24"/>
          <w:szCs w:val="24"/>
        </w:rPr>
        <w:t xml:space="preserve">using the propensity score model from (a) – (d) </w:t>
      </w:r>
      <w:r>
        <w:rPr>
          <w:rFonts w:ascii="Times New Roman" w:eastAsia="MS Mincho" w:hAnsi="Times New Roman" w:cs="Times New Roman"/>
          <w:sz w:val="24"/>
          <w:szCs w:val="24"/>
        </w:rPr>
        <w:t xml:space="preserve">below </w:t>
      </w:r>
      <w:r>
        <w:rPr>
          <w:rFonts w:ascii="Times New Roman" w:eastAsia="MS Mincho" w:hAnsi="Times New Roman" w:cs="Times New Roman"/>
          <w:sz w:val="24"/>
          <w:szCs w:val="24"/>
        </w:rPr>
        <w:t xml:space="preserve">as well as the unweighted standardized mean difference. Comment on the balance that weighting was able to achieve.   </w:t>
      </w:r>
    </w:p>
    <w:p w14:paraId="7F869AF8" w14:textId="2672D29D" w:rsidR="002E4863" w:rsidRDefault="002E4863" w:rsidP="002E4863">
      <w:pPr>
        <w:pStyle w:val="PlainText"/>
        <w:numPr>
          <w:ilvl w:val="1"/>
          <w:numId w:val="1"/>
        </w:numPr>
        <w:rPr>
          <w:rFonts w:ascii="Times New Roman" w:eastAsia="MS Mincho" w:hAnsi="Times New Roman" w:cs="Times New Roman"/>
          <w:sz w:val="24"/>
          <w:szCs w:val="24"/>
        </w:rPr>
      </w:pPr>
      <w:r>
        <w:rPr>
          <w:rFonts w:ascii="Times New Roman" w:eastAsia="MS Mincho" w:hAnsi="Times New Roman" w:cs="Times New Roman"/>
          <w:sz w:val="24"/>
          <w:szCs w:val="24"/>
        </w:rPr>
        <w:t>The logistic regression model considered in homework #2 with just main effects for the subset of covariates described in homework #1.</w:t>
      </w:r>
    </w:p>
    <w:p w14:paraId="1E3E1B30" w14:textId="6EAE603C" w:rsidR="002E4863" w:rsidRDefault="002E4863" w:rsidP="002E4863">
      <w:pPr>
        <w:pStyle w:val="PlainText"/>
        <w:numPr>
          <w:ilvl w:val="1"/>
          <w:numId w:val="1"/>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same set of covariates as in (a) but allow for nonlinear terms in the continuous covariates. </w:t>
      </w:r>
    </w:p>
    <w:p w14:paraId="32AEE08C" w14:textId="531DA5CE" w:rsidR="002E4863" w:rsidRDefault="002E4863" w:rsidP="002E4863">
      <w:pPr>
        <w:pStyle w:val="PlainText"/>
        <w:numPr>
          <w:ilvl w:val="1"/>
          <w:numId w:val="1"/>
        </w:numPr>
        <w:rPr>
          <w:rFonts w:ascii="Times New Roman" w:eastAsia="MS Mincho" w:hAnsi="Times New Roman" w:cs="Times New Roman"/>
          <w:sz w:val="24"/>
          <w:szCs w:val="24"/>
        </w:rPr>
      </w:pPr>
      <w:r>
        <w:rPr>
          <w:rFonts w:ascii="Times New Roman" w:eastAsia="MS Mincho" w:hAnsi="Times New Roman" w:cs="Times New Roman"/>
          <w:sz w:val="24"/>
          <w:szCs w:val="24"/>
        </w:rPr>
        <w:t>The same set of covariates as in (a) but allowing for all pairwise interactions and performing some form of variable selection (e.g., forward selection using AIC).</w:t>
      </w:r>
    </w:p>
    <w:p w14:paraId="336EC3E7" w14:textId="37E580F7" w:rsidR="002E4863" w:rsidRDefault="002E4863" w:rsidP="002E4863">
      <w:pPr>
        <w:pStyle w:val="PlainText"/>
        <w:numPr>
          <w:ilvl w:val="1"/>
          <w:numId w:val="1"/>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A logistic regression model considering all available baseline covariates and </w:t>
      </w:r>
      <w:r>
        <w:rPr>
          <w:rFonts w:ascii="Times New Roman" w:eastAsia="MS Mincho" w:hAnsi="Times New Roman" w:cs="Times New Roman"/>
          <w:sz w:val="24"/>
          <w:szCs w:val="24"/>
        </w:rPr>
        <w:t>some form of variable selection</w:t>
      </w:r>
      <w:r>
        <w:rPr>
          <w:rFonts w:ascii="Times New Roman" w:eastAsia="MS Mincho" w:hAnsi="Times New Roman" w:cs="Times New Roman"/>
          <w:sz w:val="24"/>
          <w:szCs w:val="24"/>
        </w:rPr>
        <w:t xml:space="preserve">. </w:t>
      </w:r>
      <w:r w:rsidRPr="004979CE">
        <w:rPr>
          <w:rFonts w:ascii="Times New Roman" w:eastAsia="MS Mincho" w:hAnsi="Times New Roman" w:cs="Times New Roman"/>
          <w:sz w:val="24"/>
          <w:szCs w:val="24"/>
        </w:rPr>
        <w:t xml:space="preserve">Note that </w:t>
      </w:r>
      <w:proofErr w:type="spellStart"/>
      <w:r w:rsidRPr="004979CE">
        <w:rPr>
          <w:rFonts w:ascii="Times New Roman" w:eastAsia="MS Mincho" w:hAnsi="Times New Roman" w:cs="Times New Roman"/>
          <w:i/>
          <w:sz w:val="24"/>
          <w:szCs w:val="24"/>
        </w:rPr>
        <w:t>Birth.outcome</w:t>
      </w:r>
      <w:proofErr w:type="spellEnd"/>
      <w:r w:rsidRPr="004979CE">
        <w:rPr>
          <w:rFonts w:ascii="Times New Roman" w:eastAsia="MS Mincho" w:hAnsi="Times New Roman" w:cs="Times New Roman"/>
          <w:sz w:val="24"/>
          <w:szCs w:val="24"/>
        </w:rPr>
        <w:t xml:space="preserve"> and </w:t>
      </w:r>
      <w:proofErr w:type="spellStart"/>
      <w:r w:rsidRPr="004979CE">
        <w:rPr>
          <w:rFonts w:ascii="Times New Roman" w:eastAsia="MS Mincho" w:hAnsi="Times New Roman" w:cs="Times New Roman"/>
          <w:i/>
          <w:sz w:val="24"/>
          <w:szCs w:val="24"/>
        </w:rPr>
        <w:t>GA.at.outcome</w:t>
      </w:r>
      <w:proofErr w:type="spellEnd"/>
      <w:r w:rsidRPr="004979CE">
        <w:rPr>
          <w:rFonts w:ascii="Times New Roman" w:eastAsia="MS Mincho" w:hAnsi="Times New Roman" w:cs="Times New Roman"/>
          <w:i/>
          <w:sz w:val="24"/>
          <w:szCs w:val="24"/>
        </w:rPr>
        <w:t xml:space="preserve"> </w:t>
      </w:r>
      <w:r w:rsidRPr="004979CE">
        <w:rPr>
          <w:rFonts w:ascii="Times New Roman" w:eastAsia="MS Mincho" w:hAnsi="Times New Roman" w:cs="Times New Roman"/>
          <w:sz w:val="24"/>
          <w:szCs w:val="24"/>
        </w:rPr>
        <w:t xml:space="preserve">are additional outcome variables and </w:t>
      </w:r>
      <w:r w:rsidRPr="004979CE">
        <w:rPr>
          <w:rFonts w:ascii="Times New Roman" w:eastAsia="MS Mincho" w:hAnsi="Times New Roman" w:cs="Times New Roman"/>
          <w:i/>
          <w:sz w:val="24"/>
          <w:szCs w:val="24"/>
        </w:rPr>
        <w:t xml:space="preserve">PID </w:t>
      </w:r>
      <w:r w:rsidRPr="004979CE">
        <w:rPr>
          <w:rFonts w:ascii="Times New Roman" w:eastAsia="MS Mincho" w:hAnsi="Times New Roman" w:cs="Times New Roman"/>
          <w:sz w:val="24"/>
          <w:szCs w:val="24"/>
        </w:rPr>
        <w:t>is the patient identifier none of which should not be included in the regression models.</w:t>
      </w:r>
    </w:p>
    <w:p w14:paraId="7A914391" w14:textId="1AD5E2FF" w:rsidR="002E4863" w:rsidRDefault="002E4863" w:rsidP="002E4863">
      <w:pPr>
        <w:pStyle w:val="PlainText"/>
        <w:numPr>
          <w:ilvl w:val="1"/>
          <w:numId w:val="1"/>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BONUS: A flexible regression technique considering all covariates such as random forest. </w:t>
      </w:r>
    </w:p>
    <w:p w14:paraId="4CA9D104" w14:textId="77777777" w:rsidR="002E4863" w:rsidRPr="002E4863" w:rsidRDefault="002E4863" w:rsidP="002E4863">
      <w:pPr>
        <w:rPr>
          <w:rFonts w:ascii="Times New Roman" w:eastAsia="MS Mincho" w:hAnsi="Times New Roman" w:cs="Times New Roman"/>
          <w:sz w:val="24"/>
          <w:szCs w:val="24"/>
        </w:rPr>
      </w:pPr>
      <w:bookmarkStart w:id="0" w:name="_GoBack"/>
      <w:bookmarkEnd w:id="0"/>
    </w:p>
    <w:p w14:paraId="17FC250E" w14:textId="5EA074B3" w:rsidR="002E4863" w:rsidRDefault="002E4863" w:rsidP="002E4863">
      <w:pPr>
        <w:pStyle w:val="ListParagraph"/>
        <w:numPr>
          <w:ilvl w:val="0"/>
          <w:numId w:val="1"/>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Using the outcome and treatment models you </w:t>
      </w:r>
      <w:r>
        <w:rPr>
          <w:rFonts w:ascii="Times New Roman" w:eastAsia="MS Mincho" w:hAnsi="Times New Roman" w:cs="Times New Roman"/>
          <w:sz w:val="24"/>
          <w:szCs w:val="24"/>
        </w:rPr>
        <w:t xml:space="preserve">used </w:t>
      </w:r>
      <w:r>
        <w:rPr>
          <w:rFonts w:ascii="Times New Roman" w:eastAsia="MS Mincho" w:hAnsi="Times New Roman" w:cs="Times New Roman"/>
          <w:sz w:val="24"/>
          <w:szCs w:val="24"/>
        </w:rPr>
        <w:t>in the previous assignment</w:t>
      </w:r>
      <w:r>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find a “doubly robust” estimator of the ATE (as well as a standard error and confidence interval). How does the point estimate and standard error of this approach compare to the regression adjustment and IPW estimators? Please use both outcomes (whether or not pregnancy ended before 37 weeks and birthweight) considered in the first two assignments. </w:t>
      </w:r>
    </w:p>
    <w:p w14:paraId="4AE746B5" w14:textId="77777777" w:rsidR="00966E4F" w:rsidRDefault="002E4863"/>
    <w:sectPr w:rsidR="00966E4F" w:rsidSect="0050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27F3"/>
    <w:multiLevelType w:val="hybridMultilevel"/>
    <w:tmpl w:val="7D48A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96866"/>
    <w:multiLevelType w:val="hybridMultilevel"/>
    <w:tmpl w:val="6CB0FA8A"/>
    <w:lvl w:ilvl="0" w:tplc="135064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63"/>
    <w:rsid w:val="002765B0"/>
    <w:rsid w:val="002E4863"/>
    <w:rsid w:val="0050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08FD9"/>
  <w14:defaultImageDpi w14:val="32767"/>
  <w15:chartTrackingRefBased/>
  <w15:docId w15:val="{3C7247AA-0056-1347-9D71-09032D8B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486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E486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E4863"/>
    <w:rPr>
      <w:rFonts w:ascii="Courier New" w:eastAsia="Times New Roman" w:hAnsi="Courier New" w:cs="Courier New"/>
      <w:sz w:val="20"/>
      <w:szCs w:val="20"/>
    </w:rPr>
  </w:style>
  <w:style w:type="paragraph" w:styleId="ListParagraph">
    <w:name w:val="List Paragraph"/>
    <w:basedOn w:val="Normal"/>
    <w:uiPriority w:val="34"/>
    <w:qFormat/>
    <w:rsid w:val="002E4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Vock</dc:creator>
  <cp:keywords/>
  <dc:description/>
  <cp:lastModifiedBy>David M Vock</cp:lastModifiedBy>
  <cp:revision>1</cp:revision>
  <dcterms:created xsi:type="dcterms:W3CDTF">2023-10-02T15:37:00Z</dcterms:created>
  <dcterms:modified xsi:type="dcterms:W3CDTF">2023-10-02T15:47:00Z</dcterms:modified>
</cp:coreProperties>
</file>