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по итогам аттестации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ведущего инженера-конструктора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создании отдела и назначении руководителем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руководство отделом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ведущего инженера-конструктора — руководителя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Штатное расписание (выписка)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Информационное письмо руководителю отдела (функции, права, ответственность)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25 июня 2026 г. образован проектно-конструкторский отдел, руководителем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(ведущий инженер-конструктор — руководитель отдела) Иванюк В.С. прошла внеплановый инструктаж по охране труда в соответствии с Законом Республики Беларусь от 23.06.2008 № 356-З «Об охране труда» и Инструкцией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175. Запись об инструктаже внесена в журнал регистрации инструктажа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