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трудовому договору № ______ от «___» __________ ______ г.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Алексея Викторовича,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трудовой договор следующие изменения с </w:t>
      </w:r>
      <w:r>
        <w:rPr>
          <w:rFonts w:ascii="Times New Roman" w:hAnsi="Times New Roman"/>
          <w:b/>
        </w:rPr>
        <w:t>«___» __________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Наименование должности соответствует выпуску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«начальник проектно-конструкторского отдела» и ежемесячная </w:t>
      </w:r>
      <w:r>
        <w:rPr>
          <w:rFonts w:ascii="Times New Roman" w:hAnsi="Times New Roman"/>
          <w:b/>
        </w:rPr>
        <w:t>надбавка за</w:t>
      </w:r>
    </w:p>
    <w:p>
      <w:r>
        <w:rPr>
          <w:rFonts w:ascii="Times New Roman" w:hAnsi="Times New Roman"/>
        </w:rPr>
        <w:t>сложность и напряжённость труда в 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начальника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>2. Остальные условия трудового договора, не затронутые настоящим соглашением,</w:t>
      </w:r>
    </w:p>
    <w:p>
      <w:r>
        <w:rPr>
          <w:rFonts w:ascii="Times New Roman" w:hAnsi="Times New Roman"/>
        </w:rPr>
        <w:t>остаются без изменения.</w:t>
      </w:r>
    </w:p>
    <w:p>
      <w:r>
        <w:rPr>
          <w:rFonts w:ascii="Times New Roman" w:hAnsi="Times New Roman"/>
        </w:rPr>
        <w:t>3.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трудового</w:t>
      </w:r>
    </w:p>
    <w:p>
      <w:r>
        <w:rPr>
          <w:rFonts w:ascii="Times New Roman" w:hAnsi="Times New Roman"/>
        </w:rPr>
        <w:t>договора.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