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ПРОТОКОЛ</w:t>
      </w:r>
    </w:p>
    <w:p>
      <w:r>
        <w:rPr>
          <w:rFonts w:ascii="Times New Roman" w:hAnsi="Times New Roman"/>
          <w:b/>
          <w:sz w:val="26"/>
        </w:rPr>
        <w:t>собрания проектно-конструкторского отдела</w:t>
      </w:r>
    </w:p>
    <w:p>
      <w:r>
        <w:rPr>
          <w:rFonts w:ascii="Times New Roman" w:hAnsi="Times New Roman"/>
        </w:rPr>
        <w:t>г. Брест                                                      «___» __________ 2026 г. № 1</w:t>
      </w:r>
    </w:p>
    <w:p>
      <w:r>
        <w:rPr>
          <w:rFonts w:ascii="Times New Roman" w:hAnsi="Times New Roman"/>
          <w:b/>
        </w:rPr>
        <w:t>Председатель:</w:t>
      </w:r>
      <w:r>
        <w:rPr>
          <w:rFonts w:ascii="Times New Roman" w:hAnsi="Times New Roman"/>
        </w:rPr>
        <w:t xml:space="preserve"> Покалюк Д.Г., заместитель директора</w:t>
      </w:r>
    </w:p>
    <w:p>
      <w:r>
        <w:rPr>
          <w:rFonts w:ascii="Times New Roman" w:hAnsi="Times New Roman"/>
          <w:b/>
        </w:rPr>
        <w:t>Секретарь:</w:t>
      </w:r>
      <w:r>
        <w:rPr>
          <w:rFonts w:ascii="Times New Roman" w:hAnsi="Times New Roman"/>
        </w:rPr>
        <w:t xml:space="preserve"> ___________________</w:t>
      </w:r>
    </w:p>
    <w:p>
      <w:r>
        <w:rPr>
          <w:rFonts w:ascii="Times New Roman" w:hAnsi="Times New Roman"/>
          <w:b/>
        </w:rPr>
        <w:t>Присутствовали:</w:t>
      </w:r>
      <w:r>
        <w:rPr>
          <w:rFonts w:ascii="Times New Roman" w:hAnsi="Times New Roman"/>
        </w:rPr>
        <w:t xml:space="preserve"> Иванюк В.С., Шука А.С., Горбач Д.О., _______________</w:t>
      </w:r>
    </w:p>
    <w:p>
      <w:r>
        <w:rPr>
          <w:rFonts w:ascii="Times New Roman" w:hAnsi="Times New Roman"/>
          <w:b/>
          <w:sz w:val="24"/>
        </w:rPr>
        <w:t>Повестка дня</w:t>
      </w:r>
    </w:p>
    <w:p>
      <w:r>
        <w:rPr>
          <w:rFonts w:ascii="Times New Roman" w:hAnsi="Times New Roman"/>
        </w:rPr>
        <w:t>1. Создание проектно-конструкторского отдела и представление начальника отдела.</w:t>
      </w:r>
    </w:p>
    <w:p>
      <w:r>
        <w:rPr>
          <w:rFonts w:ascii="Times New Roman" w:hAnsi="Times New Roman"/>
        </w:rPr>
        <w:t>2. Объекты, задачи и сроки.</w:t>
      </w:r>
    </w:p>
    <w:p>
      <w:r>
        <w:rPr>
          <w:rFonts w:ascii="Times New Roman" w:hAnsi="Times New Roman"/>
        </w:rPr>
        <w:t>3. Порядок работы по Регламенту КМД.</w:t>
      </w:r>
    </w:p>
    <w:p>
      <w:r>
        <w:rPr>
          <w:rFonts w:ascii="Times New Roman" w:hAnsi="Times New Roman"/>
          <w:b/>
          <w:sz w:val="24"/>
        </w:rPr>
        <w:t>Слушали и постановили</w:t>
      </w:r>
    </w:p>
    <w:p>
      <w:r>
        <w:rPr>
          <w:rFonts w:ascii="Times New Roman" w:hAnsi="Times New Roman"/>
          <w:b/>
        </w:rPr>
        <w:t>1.</w:t>
      </w:r>
      <w:r>
        <w:rPr>
          <w:rFonts w:ascii="Times New Roman" w:hAnsi="Times New Roman"/>
        </w:rPr>
        <w:t xml:space="preserve"> О создании отдела и переводе Иванюк В.С. на должность начальника отдела.</w:t>
      </w:r>
    </w:p>
    <w:p>
      <w:r>
        <w:rPr>
          <w:rFonts w:ascii="Times New Roman" w:hAnsi="Times New Roman"/>
        </w:rPr>
        <w:t>*Постановили:* принять к сведению; считать Иванюк В.С. начальником отдела с</w:t>
      </w:r>
    </w:p>
    <w:p>
      <w:r>
        <w:rPr>
          <w:rFonts w:ascii="Times New Roman" w:hAnsi="Times New Roman"/>
        </w:rPr>
        <w:t>«___» __________ 2026 г.; её указания в пределах полномочий обязательны для работников отдела.</w:t>
      </w:r>
    </w:p>
    <w:p>
      <w:r>
        <w:rPr>
          <w:rFonts w:ascii="Times New Roman" w:hAnsi="Times New Roman"/>
          <w:b/>
        </w:rPr>
        <w:t>2.</w:t>
      </w:r>
      <w:r>
        <w:rPr>
          <w:rFonts w:ascii="Times New Roman" w:hAnsi="Times New Roman"/>
        </w:rPr>
        <w:t xml:space="preserve"> Об объектах и сроках.</w:t>
      </w:r>
    </w:p>
    <w:p>
      <w:r>
        <w:rPr>
          <w:rFonts w:ascii="Times New Roman" w:hAnsi="Times New Roman"/>
        </w:rPr>
        <w:t>*Постановили:* закрепить объекты согласно реестру; распределение и контроль —</w:t>
      </w:r>
    </w:p>
    <w:p>
      <w:r>
        <w:rPr>
          <w:rFonts w:ascii="Times New Roman" w:hAnsi="Times New Roman"/>
        </w:rPr>
        <w:t>за начальником отдела; приоритеты согласовывать с заместителем директора.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Что выполнить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Ответственный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</w:tr>
      <w:tr>
        <w:tc>
          <w:tcPr>
            <w:tcW w:type="dxa" w:w="2410"/>
          </w:tcPr>
          <w:p/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/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</w:tbl>
    <w:p/>
    <w:p>
      <w:r>
        <w:rPr>
          <w:rFonts w:ascii="Times New Roman" w:hAnsi="Times New Roman"/>
          <w:b/>
        </w:rPr>
        <w:t>3.</w:t>
      </w:r>
      <w:r>
        <w:rPr>
          <w:rFonts w:ascii="Times New Roman" w:hAnsi="Times New Roman"/>
        </w:rPr>
        <w:t xml:space="preserve"> О Регламенте КМД.</w:t>
      </w:r>
    </w:p>
    <w:p>
      <w:r>
        <w:rPr>
          <w:rFonts w:ascii="Times New Roman" w:hAnsi="Times New Roman"/>
        </w:rPr>
        <w:t>*Постановили:* работу вести строго по Регламенту; до выпуска каждый чертёж</w:t>
      </w:r>
    </w:p>
    <w:p>
      <w:r>
        <w:rPr>
          <w:rFonts w:ascii="Times New Roman" w:hAnsi="Times New Roman"/>
        </w:rPr>
        <w:t>проходит чек-лист конструктора (разд. 16) и нормоконтроль у начальника отдела.</w:t>
      </w:r>
    </w:p>
    <w:p>
      <w:r>
        <w:rPr>
          <w:rFonts w:ascii="Times New Roman" w:hAnsi="Times New Roman"/>
          <w:b/>
          <w:sz w:val="24"/>
        </w:rPr>
        <w:t>Зоны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Сотрудник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Зона ответственности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Иванюк В.С.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Распределение задач, нормоконтроль, сроки, обучение, табель, график отпусков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Шука А.С.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Горбач Д.О.</w:t>
            </w:r>
          </w:p>
        </w:tc>
        <w:tc>
          <w:tcPr>
            <w:tcW w:type="dxa" w:w="4819"/>
          </w:tcPr>
          <w:p/>
        </w:tc>
      </w:tr>
    </w:tbl>
    <w:p/>
    <w:p>
      <w:r>
        <w:rPr>
          <w:rFonts w:ascii="Times New Roman" w:hAnsi="Times New Roman"/>
        </w:rPr>
        <w:t>Председатель ___________________ Д.Г. Покалюк</w:t>
      </w:r>
    </w:p>
    <w:p>
      <w:r>
        <w:rPr>
          <w:rFonts w:ascii="Times New Roman" w:hAnsi="Times New Roman"/>
        </w:rPr>
        <w:t>Секретарь    ___________________</w:t>
      </w:r>
    </w:p>
    <w:p>
      <w:r>
        <w:rPr>
          <w:rFonts w:ascii="Times New Roman" w:hAnsi="Times New Roman"/>
        </w:rPr>
        <w:t>С протоколом ознакомлены: ___________________________________________________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