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2793" w:rsidRPr="002F151E" w:rsidRDefault="002F151E">
      <w:pPr>
        <w:jc w:val="right"/>
        <w:rPr>
          <w:lang w:val="ru-RU"/>
        </w:rPr>
      </w:pPr>
      <w:r w:rsidRPr="002F151E">
        <w:rPr>
          <w:lang w:val="ru-RU"/>
        </w:rPr>
        <w:t>УТВЕРЖДАЮ</w:t>
      </w:r>
    </w:p>
    <w:p w:rsidR="006D2793" w:rsidRPr="002F151E" w:rsidRDefault="002F151E">
      <w:pPr>
        <w:jc w:val="right"/>
        <w:rPr>
          <w:lang w:val="ru-RU"/>
        </w:rPr>
      </w:pPr>
      <w:r w:rsidRPr="002F151E">
        <w:rPr>
          <w:lang w:val="ru-RU"/>
        </w:rPr>
        <w:t>Директор ООО «</w:t>
      </w:r>
      <w:proofErr w:type="spellStart"/>
      <w:r w:rsidRPr="002F151E">
        <w:rPr>
          <w:lang w:val="ru-RU"/>
        </w:rPr>
        <w:t>АльденаГрупп</w:t>
      </w:r>
      <w:proofErr w:type="spellEnd"/>
      <w:r w:rsidRPr="002F151E">
        <w:rPr>
          <w:lang w:val="ru-RU"/>
        </w:rPr>
        <w:t>»</w:t>
      </w:r>
    </w:p>
    <w:p w:rsidR="006D2793" w:rsidRPr="002F151E" w:rsidRDefault="002F151E">
      <w:pPr>
        <w:jc w:val="right"/>
        <w:rPr>
          <w:lang w:val="ru-RU"/>
        </w:rPr>
      </w:pPr>
      <w:r w:rsidRPr="002F151E">
        <w:rPr>
          <w:lang w:val="ru-RU"/>
        </w:rPr>
        <w:t>___________________ А.В. Калита</w:t>
      </w:r>
    </w:p>
    <w:p w:rsidR="006D2793" w:rsidRPr="002F151E" w:rsidRDefault="002F151E">
      <w:pPr>
        <w:jc w:val="right"/>
        <w:rPr>
          <w:lang w:val="ru-RU"/>
        </w:rPr>
      </w:pPr>
      <w:r w:rsidRPr="002F151E">
        <w:rPr>
          <w:lang w:val="ru-RU"/>
        </w:rPr>
        <w:t>«___» __________ 2026 г.</w:t>
      </w:r>
    </w:p>
    <w:p w:rsidR="006D2793" w:rsidRPr="002F151E" w:rsidRDefault="002F151E">
      <w:pPr>
        <w:jc w:val="center"/>
        <w:rPr>
          <w:lang w:val="ru-RU"/>
        </w:rPr>
      </w:pPr>
      <w:r w:rsidRPr="002F151E">
        <w:rPr>
          <w:b/>
          <w:sz w:val="28"/>
          <w:lang w:val="ru-RU"/>
        </w:rPr>
        <w:t>ДОЛЖНОСТНАЯ ИНСТРУКЦИЯ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начальника проектно-конструкторского отдела</w:t>
      </w:r>
      <w:bookmarkStart w:id="0" w:name="_GoBack"/>
      <w:bookmarkEnd w:id="0"/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1. Общие положения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1.1. Настоящая должностная инструкция определяет обязанности, права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ответственность </w:t>
      </w:r>
      <w:r w:rsidRPr="002F151E">
        <w:rPr>
          <w:b/>
          <w:lang w:val="ru-RU"/>
        </w:rPr>
        <w:t>начальника проектно-конструкторского отдела</w:t>
      </w:r>
      <w:r w:rsidRPr="002F151E">
        <w:rPr>
          <w:lang w:val="ru-RU"/>
        </w:rPr>
        <w:t xml:space="preserve"> ООО «АльденаГрупп»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(далее — отдел). Наименование должности установлено в соответствии с выпуском 39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Единого квалификационного справочника должностей служащих «Должности служащих,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занятых в области</w:t>
      </w:r>
      <w:r w:rsidRPr="002F151E">
        <w:rPr>
          <w:lang w:val="ru-RU"/>
        </w:rPr>
        <w:t xml:space="preserve"> инженерно-технического проектирования», утверждённым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постановлением Министерства труда и социальной защиты Республики Беларусь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от 23.02.2024 № 9 (раздел </w:t>
      </w:r>
      <w:r>
        <w:t>I</w:t>
      </w:r>
      <w:r w:rsidRPr="002F151E">
        <w:rPr>
          <w:lang w:val="ru-RU"/>
        </w:rPr>
        <w:t xml:space="preserve"> «Руководители», должность «Начальник (заведующий)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проектно-конструкторским отделом»).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1.2. Работник </w:t>
      </w:r>
      <w:r w:rsidRPr="002F151E">
        <w:rPr>
          <w:lang w:val="ru-RU"/>
        </w:rPr>
        <w:t>назначается на должность и освобождается от неё приказом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директора.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1.3. Работник подчиняется непосредственно </w:t>
      </w:r>
      <w:r w:rsidRPr="002F151E">
        <w:rPr>
          <w:b/>
          <w:lang w:val="ru-RU"/>
        </w:rPr>
        <w:t>заместителю директора Покалюку Д.Г.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1.4. В подчинении работника находятся работники отдела: инженеры-конструкторы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архитекторы.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1.5. В своей деят</w:t>
      </w:r>
      <w:r w:rsidRPr="002F151E">
        <w:rPr>
          <w:lang w:val="ru-RU"/>
        </w:rPr>
        <w:t>ельности работник руководствуется законодательством Республики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Беларусь, Единым квалификационным справочником должностей служащих (выпуск 39),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уставом и локальными актами организации, Положением об отделе,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lang w:val="ru-RU"/>
        </w:rPr>
        <w:t>Регламентом оформления чертежей рабочей документац</w:t>
      </w:r>
      <w:r w:rsidRPr="002F151E">
        <w:rPr>
          <w:b/>
          <w:lang w:val="ru-RU"/>
        </w:rPr>
        <w:t>ии стадии КМД</w:t>
      </w:r>
      <w:r w:rsidRPr="002F151E">
        <w:rPr>
          <w:lang w:val="ru-RU"/>
        </w:rPr>
        <w:t xml:space="preserve"> (далее —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Регламент), техническими нормативными правовыми актами (СТБ, ГОСТ, СНБ)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и настоящей инструкцией.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1.6. На время отпуска, временной нетрудоспособности или иного отсутствия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работника его обязанности, включая нормоконтроль и приёмку рабо</w:t>
      </w:r>
      <w:r w:rsidRPr="002F151E">
        <w:rPr>
          <w:lang w:val="ru-RU"/>
        </w:rPr>
        <w:t>чей документации,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исполняет </w:t>
      </w:r>
      <w:r w:rsidRPr="002F151E">
        <w:rPr>
          <w:b/>
          <w:lang w:val="ru-RU"/>
        </w:rPr>
        <w:t>заместитель директора Покалюк Д.Г.</w:t>
      </w:r>
      <w:r w:rsidRPr="002F151E">
        <w:rPr>
          <w:lang w:val="ru-RU"/>
        </w:rPr>
        <w:t>, если приказом директора не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назначено иное лицо.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2. Квалификационные требования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2.1. Квалификационные требования установлены квалификационной характеристикой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должности «Начальник (заведующий) </w:t>
      </w:r>
      <w:r w:rsidRPr="002F151E">
        <w:rPr>
          <w:lang w:val="ru-RU"/>
        </w:rPr>
        <w:t>проектно-конструкторским отделом» выпуска 39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Единого квалификационного справочника должностей служащих, утверждённого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постановлением Министерства труда и социальной защиты Республики Беларусь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от 23.02.2024 № 9.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2.2. </w:t>
      </w:r>
      <w:r w:rsidRPr="002F151E">
        <w:rPr>
          <w:b/>
          <w:lang w:val="ru-RU"/>
        </w:rPr>
        <w:t>Начальник проектно-конструкторского отде</w:t>
      </w:r>
      <w:r w:rsidRPr="002F151E">
        <w:rPr>
          <w:b/>
          <w:lang w:val="ru-RU"/>
        </w:rPr>
        <w:t>ла</w:t>
      </w:r>
      <w:r w:rsidRPr="002F151E">
        <w:rPr>
          <w:lang w:val="ru-RU"/>
        </w:rPr>
        <w:t xml:space="preserve"> относится к категории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lang w:val="ru-RU"/>
        </w:rPr>
        <w:t>руководителей</w:t>
      </w:r>
      <w:r w:rsidRPr="002F151E">
        <w:rPr>
          <w:lang w:val="ru-RU"/>
        </w:rPr>
        <w:t xml:space="preserve"> (раздел </w:t>
      </w:r>
      <w:r>
        <w:t>I</w:t>
      </w:r>
      <w:r w:rsidRPr="002F151E">
        <w:rPr>
          <w:lang w:val="ru-RU"/>
        </w:rPr>
        <w:t xml:space="preserve"> выпуска 39 ЕКСД).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lastRenderedPageBreak/>
        <w:t xml:space="preserve">2.3. </w:t>
      </w:r>
      <w:r w:rsidRPr="002F151E">
        <w:rPr>
          <w:b/>
          <w:lang w:val="ru-RU"/>
        </w:rPr>
        <w:t>Требования к образованию и стажу: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высшее образование по профилям образования «Архитектура и строительство»,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«Промышленное и гражданское строительство» соответствующего вида</w:t>
      </w:r>
    </w:p>
    <w:p w:rsidR="006D2793" w:rsidRDefault="002F151E">
      <w:r>
        <w:t>профессиональной деятельности;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стаж конструкторской работы не менее 8 лет.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2.4. На должность в порядке исключения может быть назначено лицо, образование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(или) стаж работы которого не соответствуют квалификационным требованиям, —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на основании пункта 12 Об</w:t>
      </w:r>
      <w:r w:rsidRPr="002F151E">
        <w:rPr>
          <w:lang w:val="ru-RU"/>
        </w:rPr>
        <w:t>щих положений Единого квалификационного справочника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должностей служащих, утверждённых постановлением Министерства труда и социальной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защиты Республики Беларусь от 02.01.2012 № 1. Решение о таком назначении принимает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наниматель, учитывая уровень и профиль о</w:t>
      </w:r>
      <w:r w:rsidRPr="002F151E">
        <w:rPr>
          <w:lang w:val="ru-RU"/>
        </w:rPr>
        <w:t>бразования, специальные знания, деловые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качества и опыт работы по соответствующему направлению деятельности.</w:t>
      </w:r>
    </w:p>
    <w:p w:rsidR="006D2793" w:rsidRDefault="002F151E">
      <w:r>
        <w:t xml:space="preserve">2.5. </w:t>
      </w:r>
      <w:r>
        <w:rPr>
          <w:b/>
        </w:rPr>
        <w:t>Должен знать: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нормативные правовые акты, в том числе технические нормативные правовые акты,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локальные правовые акты, организационно-распорядит</w:t>
      </w:r>
      <w:r w:rsidRPr="002F151E">
        <w:rPr>
          <w:lang w:val="ru-RU"/>
        </w:rPr>
        <w:t>ельные документы, касающиеся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направления и тематики проводимых разработок;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организацию и планирование проектных и конструкторских работ;</w:t>
      </w:r>
    </w:p>
    <w:p w:rsidR="006D2793" w:rsidRDefault="002F151E">
      <w:pPr>
        <w:pStyle w:val="a0"/>
      </w:pPr>
      <w:r>
        <w:t>методы проектирования и конструирования;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технические требования, предъявляемые к разрабатываемым конструкциям, условия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их монтажа и технической эксплуатации, технологию их производства;</w:t>
      </w:r>
    </w:p>
    <w:p w:rsidR="006D2793" w:rsidRDefault="002F151E">
      <w:pPr>
        <w:pStyle w:val="a0"/>
      </w:pPr>
      <w:r>
        <w:rPr>
          <w:b/>
        </w:rPr>
        <w:t>Единую систему конструкторской документации</w:t>
      </w:r>
      <w:r>
        <w:t>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технические нормативные правовые акты по разработке и оформлению технической</w:t>
      </w:r>
    </w:p>
    <w:p w:rsidR="006D2793" w:rsidRDefault="002F151E">
      <w:r>
        <w:t>документации (СТБ, ГОСТ, СНБ);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Регламент оформления чертежей рабоче</w:t>
      </w:r>
      <w:r w:rsidRPr="002F151E">
        <w:rPr>
          <w:lang w:val="ru-RU"/>
        </w:rPr>
        <w:t>й документации стадии КМД организации;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методы расчёта металлоконструкций, принципы проектирования сварных и болтовых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соединений, проектирования и раскладки сэндвич-панелей, спецификации изделий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из древесно-полимерного композита (нащельники, водосточная сис</w:t>
      </w:r>
      <w:r w:rsidRPr="002F151E">
        <w:rPr>
          <w:lang w:val="ru-RU"/>
        </w:rPr>
        <w:t>тема и другие</w:t>
      </w:r>
    </w:p>
    <w:p w:rsidR="006D2793" w:rsidRDefault="002F151E">
      <w:r>
        <w:t>архитектурные элементы);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порядок разработки спецификаций, ведомостей отправочных марок, метизов,</w:t>
      </w:r>
    </w:p>
    <w:p w:rsidR="006D2793" w:rsidRDefault="002F151E">
      <w:r>
        <w:t>рабочих чертежей;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порядок составления технико-экономических обоснований и расчётов экономической</w:t>
      </w:r>
    </w:p>
    <w:p w:rsidR="006D2793" w:rsidRDefault="002F151E">
      <w:r>
        <w:t>эффективности проектно-конструкторских разработо</w:t>
      </w:r>
      <w:r>
        <w:t>к;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современные технические средства проектирования и выполнения вычислительных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работ, копирования и размножения конструкторской документации (</w:t>
      </w:r>
      <w:r>
        <w:t>Advanced</w:t>
      </w:r>
      <w:r w:rsidRPr="002F151E">
        <w:rPr>
          <w:lang w:val="ru-RU"/>
        </w:rPr>
        <w:t xml:space="preserve"> </w:t>
      </w:r>
      <w:r>
        <w:t>Steel</w:t>
      </w:r>
      <w:r w:rsidRPr="002F151E">
        <w:rPr>
          <w:lang w:val="ru-RU"/>
        </w:rPr>
        <w:t>,</w:t>
      </w:r>
    </w:p>
    <w:p w:rsidR="006D2793" w:rsidRPr="002F151E" w:rsidRDefault="002F151E">
      <w:pPr>
        <w:rPr>
          <w:lang w:val="ru-RU"/>
        </w:rPr>
      </w:pPr>
      <w:r>
        <w:t>Tekla</w:t>
      </w:r>
      <w:r w:rsidRPr="002F151E">
        <w:rPr>
          <w:lang w:val="ru-RU"/>
        </w:rPr>
        <w:t xml:space="preserve"> </w:t>
      </w:r>
      <w:r>
        <w:t>Structures</w:t>
      </w:r>
      <w:r w:rsidRPr="002F151E">
        <w:rPr>
          <w:lang w:val="ru-RU"/>
        </w:rPr>
        <w:t xml:space="preserve">, </w:t>
      </w:r>
      <w:r>
        <w:t>Revit</w:t>
      </w:r>
      <w:r w:rsidRPr="002F151E">
        <w:rPr>
          <w:lang w:val="ru-RU"/>
        </w:rPr>
        <w:t xml:space="preserve">, ПО для раскроя </w:t>
      </w:r>
      <w:r>
        <w:t>CutLogic</w:t>
      </w:r>
      <w:r w:rsidRPr="002F151E">
        <w:rPr>
          <w:lang w:val="ru-RU"/>
        </w:rPr>
        <w:t xml:space="preserve"> 1</w:t>
      </w:r>
      <w:r>
        <w:t>D</w:t>
      </w:r>
      <w:r w:rsidRPr="002F151E">
        <w:rPr>
          <w:lang w:val="ru-RU"/>
        </w:rPr>
        <w:t xml:space="preserve">, формирование </w:t>
      </w:r>
      <w:r>
        <w:t>DXF</w:t>
      </w:r>
      <w:r w:rsidRPr="002F151E">
        <w:rPr>
          <w:lang w:val="ru-RU"/>
        </w:rPr>
        <w:t xml:space="preserve"> для</w:t>
      </w:r>
    </w:p>
    <w:p w:rsidR="006D2793" w:rsidRDefault="002F151E">
      <w:r>
        <w:t>лазерной резки);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передов</w:t>
      </w:r>
      <w:r w:rsidRPr="002F151E">
        <w:rPr>
          <w:lang w:val="ru-RU"/>
        </w:rPr>
        <w:t>ой отечественный и зарубежный опыт конструирования аналогичных изделий;</w:t>
      </w:r>
    </w:p>
    <w:p w:rsidR="006D2793" w:rsidRDefault="002F151E">
      <w:pPr>
        <w:pStyle w:val="a0"/>
      </w:pPr>
      <w:r>
        <w:t>основы стандартизации и сертификации;</w:t>
      </w:r>
    </w:p>
    <w:p w:rsidR="006D2793" w:rsidRDefault="002F151E">
      <w:pPr>
        <w:pStyle w:val="a0"/>
      </w:pPr>
      <w:r>
        <w:lastRenderedPageBreak/>
        <w:t>экономику, организацию производства;</w:t>
      </w:r>
    </w:p>
    <w:p w:rsidR="006D2793" w:rsidRPr="002F151E" w:rsidRDefault="002F151E">
      <w:pPr>
        <w:pStyle w:val="a0"/>
        <w:rPr>
          <w:lang w:val="ru-RU"/>
        </w:rPr>
      </w:pPr>
      <w:r w:rsidRPr="002F151E">
        <w:rPr>
          <w:lang w:val="ru-RU"/>
        </w:rPr>
        <w:t>законодательство о труде; требования по охране труда; требования по обеспечению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пожарной безопасности.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3. Дол</w:t>
      </w:r>
      <w:r w:rsidRPr="002F151E">
        <w:rPr>
          <w:b/>
          <w:sz w:val="26"/>
          <w:lang w:val="ru-RU"/>
        </w:rPr>
        <w:t>жностные обязанности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lang w:val="ru-RU"/>
        </w:rPr>
        <w:t>Руководство проектно-конструкторскими работами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3.1. </w:t>
      </w:r>
      <w:r w:rsidRPr="002F151E">
        <w:rPr>
          <w:b/>
          <w:lang w:val="ru-RU"/>
        </w:rPr>
        <w:t>Руководит проектно-конструкторскими работами, проводимыми в отделе.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3.2. </w:t>
      </w:r>
      <w:r w:rsidRPr="002F151E">
        <w:rPr>
          <w:b/>
          <w:lang w:val="ru-RU"/>
        </w:rPr>
        <w:t>Распределяет задачи</w:t>
      </w:r>
      <w:r w:rsidRPr="002F151E">
        <w:rPr>
          <w:lang w:val="ru-RU"/>
        </w:rPr>
        <w:t xml:space="preserve"> между конструкторами и архитекторами по объектам,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устанавливает приоритеты и сроки, </w:t>
      </w:r>
      <w:r w:rsidRPr="002F151E">
        <w:rPr>
          <w:lang w:val="ru-RU"/>
        </w:rPr>
        <w:t>контролирует их соблюдение; доводит до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работников задачи, полученные от руководства, и обеспечивает их выполнение.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3.3. Выявляет совместно с другими подразделениями информацию по объекту, перечень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исходной документации (КМ, КЖ, АР) и других данных, </w:t>
      </w:r>
      <w:r w:rsidRPr="002F151E">
        <w:rPr>
          <w:lang w:val="ru-RU"/>
        </w:rPr>
        <w:t>необходимых для качественного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и своевременного выполнения работ отдела.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3.4. Осуществляет мероприятия по повышению эффективности разработок, сокращению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сроков и стоимости проектирования, сокращению объёмов технической документации за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счёт применения типовы</w:t>
      </w:r>
      <w:r w:rsidRPr="002F151E">
        <w:rPr>
          <w:lang w:val="ru-RU"/>
        </w:rPr>
        <w:t>х и повторно применяемых решений, стандартизованных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унифицированных деталей и узлов, средств автоматизации проектирования.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3.5. Обеспечивает высокий уровень стандартизации и унификации конструкций,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качество и надёжность разрабатываемых решений.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3.6. Коор</w:t>
      </w:r>
      <w:r w:rsidRPr="002F151E">
        <w:rPr>
          <w:lang w:val="ru-RU"/>
        </w:rPr>
        <w:t>динирует разработку конструкторской документации и обеспечивает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своевременное внесение в неё изменений и дополнений.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3.7. Изучает и обобщает достижения отечественной и зарубежной техники с целью их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использования при проектировании; даёт отзывы и заключения</w:t>
      </w:r>
      <w:r w:rsidRPr="002F151E">
        <w:rPr>
          <w:lang w:val="ru-RU"/>
        </w:rPr>
        <w:t xml:space="preserve"> на научно-техническую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документацию, поступающую от сторонних организаций.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lang w:val="ru-RU"/>
        </w:rPr>
        <w:t>Качество и нормоконтроль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3.8. </w:t>
      </w:r>
      <w:r w:rsidRPr="002F151E">
        <w:rPr>
          <w:b/>
          <w:lang w:val="ru-RU"/>
        </w:rPr>
        <w:t>Проверяет и принимает (нормоконтроль)</w:t>
      </w:r>
      <w:r w:rsidRPr="002F151E">
        <w:rPr>
          <w:lang w:val="ru-RU"/>
        </w:rPr>
        <w:t xml:space="preserve"> чертежи, ведомости и спецификации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перед выпуском в соответствии с Регламентом. Нормоконтроль комплектов,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разработ</w:t>
      </w:r>
      <w:r w:rsidRPr="002F151E">
        <w:rPr>
          <w:lang w:val="ru-RU"/>
        </w:rPr>
        <w:t>анных лично начальником отдела, выполняет непосредственный руководитель —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заместитель директора Покалюк Д.Г.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3.9. Не допускает к выпуску документацию, не соответствующую Регламенту либо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содержащую ошибки; возвращает её на доработку с замечаниями.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3.10. Обе</w:t>
      </w:r>
      <w:r w:rsidRPr="002F151E">
        <w:rPr>
          <w:lang w:val="ru-RU"/>
        </w:rPr>
        <w:t>спечивает единообразие оформления, маркировки отправочных марок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порядок внесения изменений в документацию.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lang w:val="ru-RU"/>
        </w:rPr>
        <w:t>Персонал и обучение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3.11. Организует обучение и адаптацию вновь принятых работников, наставничество,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доводит требования Регламента до новичков; сод</w:t>
      </w:r>
      <w:r w:rsidRPr="002F151E">
        <w:rPr>
          <w:lang w:val="ru-RU"/>
        </w:rPr>
        <w:t>ействует повышению квалификации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работников отдела.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3.12. Оценивает квалификацию работников отдела.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lang w:val="ru-RU"/>
        </w:rPr>
        <w:t>Кадрово-организационная функция руководителя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lastRenderedPageBreak/>
        <w:t xml:space="preserve">3.13. Ведёт </w:t>
      </w:r>
      <w:r w:rsidRPr="002F151E">
        <w:rPr>
          <w:b/>
          <w:lang w:val="ru-RU"/>
        </w:rPr>
        <w:t>табель учёта рабочего времени</w:t>
      </w:r>
      <w:r w:rsidRPr="002F151E">
        <w:rPr>
          <w:lang w:val="ru-RU"/>
        </w:rPr>
        <w:t xml:space="preserve"> работников отдела.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3.14. Составляет </w:t>
      </w:r>
      <w:r w:rsidRPr="002F151E">
        <w:rPr>
          <w:b/>
          <w:lang w:val="ru-RU"/>
        </w:rPr>
        <w:t>график отпусков</w:t>
      </w:r>
      <w:r w:rsidRPr="002F151E">
        <w:rPr>
          <w:lang w:val="ru-RU"/>
        </w:rPr>
        <w:t xml:space="preserve"> отдела и контролирует его соблюдение.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3.15. Ведёт </w:t>
      </w:r>
      <w:r w:rsidRPr="002F151E">
        <w:rPr>
          <w:b/>
          <w:lang w:val="ru-RU"/>
        </w:rPr>
        <w:t>рабочий журнал отдела</w:t>
      </w:r>
      <w:r w:rsidRPr="002F151E">
        <w:rPr>
          <w:lang w:val="ru-RU"/>
        </w:rPr>
        <w:t>: объекты, сроки, распределение задач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результат нормоконтроля по каждому чертежу. Журнал является формой отчётности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отдела перед заместителем директора.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3.16. Контролирует соблюдение</w:t>
      </w:r>
      <w:r w:rsidRPr="002F151E">
        <w:rPr>
          <w:lang w:val="ru-RU"/>
        </w:rPr>
        <w:t xml:space="preserve"> работниками трудовой дисциплины, охраны труда и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правил внутреннего трудового распорядка.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4. Права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4.1. Давать работникам отдела обязательные для исполнения указания в пределах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своих полномочий.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4.2. Распределять и перераспределять работу между работниками</w:t>
      </w:r>
      <w:r w:rsidRPr="002F151E">
        <w:rPr>
          <w:lang w:val="ru-RU"/>
        </w:rPr>
        <w:t xml:space="preserve"> отдела.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4.3. Возвращать на доработку документацию, не соответствующую Регламенту либо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содержащую ошибки.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4.4. Запрашивать у других подразделений данные, необходимые для работы отдела.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4.5. Вносить руководству предложения по составу отдела, премированию, </w:t>
      </w:r>
      <w:r w:rsidRPr="002F151E">
        <w:rPr>
          <w:lang w:val="ru-RU"/>
        </w:rPr>
        <w:t>обучению,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приобретению ПО и оборудования.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4.6. Представлять отдел во взаимодействии с другими подразделениями.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5. Ответственность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5.1. За чертежи отдела в целом, за качество и своевременность выпуска рабочей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документации отдела.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5.2. За соблюдение Регламен</w:t>
      </w:r>
      <w:r w:rsidRPr="002F151E">
        <w:rPr>
          <w:lang w:val="ru-RU"/>
        </w:rPr>
        <w:t>та КМД, нормоконтроль выпускаемых чертежей, а также за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экономию материалов — минимизацию отходов при раскрое в специализированном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программном обеспечении и унификацию отправочных марок.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5.3. За достоверность табеля учёта рабочего времени и графика отпусков</w:t>
      </w:r>
      <w:r w:rsidRPr="002F151E">
        <w:rPr>
          <w:lang w:val="ru-RU"/>
        </w:rPr>
        <w:t>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5.4. За неисполнение или ненадлежащее исполнение обязанностей — в пределах,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определённых трудовым законодательством Республики Беларусь.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6. Взаимодействие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6.1. Получает от заместителя директора: информацию и задачи по объектам,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приоритеты, сроки.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6.2. Пе</w:t>
      </w:r>
      <w:r w:rsidRPr="002F151E">
        <w:rPr>
          <w:lang w:val="ru-RU"/>
        </w:rPr>
        <w:t xml:space="preserve">редаёт </w:t>
      </w:r>
      <w:proofErr w:type="gramStart"/>
      <w:r w:rsidRPr="002F151E">
        <w:rPr>
          <w:b/>
          <w:lang w:val="ru-RU"/>
        </w:rPr>
        <w:t>заместителю директора</w:t>
      </w:r>
      <w:proofErr w:type="gramEnd"/>
      <w:r w:rsidRPr="002F151E">
        <w:rPr>
          <w:lang w:val="ru-RU"/>
        </w:rPr>
        <w:t xml:space="preserve"> выпущенный комплект рабочей документации,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прошедший нормоконтроль, для использования производством и монтажными участками.</w:t>
      </w:r>
    </w:p>
    <w:p w:rsidR="006D2793" w:rsidRPr="002F151E" w:rsidRDefault="002F151E">
      <w:pPr>
        <w:rPr>
          <w:lang w:val="ru-RU"/>
        </w:rPr>
      </w:pPr>
      <w:r w:rsidRPr="002F151E">
        <w:rPr>
          <w:b/>
          <w:sz w:val="26"/>
          <w:lang w:val="ru-RU"/>
        </w:rPr>
        <w:t>7. Заключительные положения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 xml:space="preserve">7.1. Настоящая инструкция вступает в силу с момента её утверждения </w:t>
      </w:r>
      <w:r w:rsidRPr="002F151E">
        <w:rPr>
          <w:lang w:val="ru-RU"/>
        </w:rPr>
        <w:t>директором.</w:t>
      </w:r>
    </w:p>
    <w:p w:rsidR="006D2793" w:rsidRPr="002F151E" w:rsidRDefault="002F151E">
      <w:pPr>
        <w:rPr>
          <w:lang w:val="ru-RU"/>
        </w:rPr>
      </w:pPr>
      <w:r w:rsidRPr="002F151E">
        <w:rPr>
          <w:lang w:val="ru-RU"/>
        </w:rPr>
        <w:t>7.2. Изменения и дополнения в настоящую инструкцию вносятся приказом директора.</w:t>
      </w:r>
    </w:p>
    <w:p w:rsidR="006D2793" w:rsidRPr="002F151E" w:rsidRDefault="002F151E">
      <w:pPr>
        <w:jc w:val="right"/>
        <w:rPr>
          <w:lang w:val="ru-RU"/>
        </w:rPr>
      </w:pPr>
      <w:r w:rsidRPr="002F151E">
        <w:rPr>
          <w:lang w:val="ru-RU"/>
        </w:rPr>
        <w:t>С инструкцией ознакомлена:</w:t>
      </w:r>
    </w:p>
    <w:p w:rsidR="006D2793" w:rsidRPr="002F151E" w:rsidRDefault="002F151E">
      <w:pPr>
        <w:jc w:val="right"/>
        <w:rPr>
          <w:lang w:val="ru-RU"/>
        </w:rPr>
      </w:pPr>
      <w:r w:rsidRPr="002F151E">
        <w:rPr>
          <w:lang w:val="ru-RU"/>
        </w:rPr>
        <w:t>___________________ / Иванюк В.С. / «___» _______ 2026 г.</w:t>
      </w:r>
    </w:p>
    <w:sectPr w:rsidR="006D2793" w:rsidRPr="002F151E" w:rsidSect="002F151E">
      <w:pgSz w:w="11906" w:h="16838"/>
      <w:pgMar w:top="851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F151E"/>
    <w:rsid w:val="00326F90"/>
    <w:rsid w:val="006D279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BFBC34E-82C7-435E-BD80-664E3C4FB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655FBF-8656-4949-8C83-7CC331C9AF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User1</cp:lastModifiedBy>
  <cp:revision>3</cp:revision>
  <dcterms:created xsi:type="dcterms:W3CDTF">2013-12-23T23:15:00Z</dcterms:created>
  <dcterms:modified xsi:type="dcterms:W3CDTF">2026-09-04T14:31:00Z</dcterms:modified>
  <cp:category/>
</cp:coreProperties>
</file>