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Чек-лист контрольных точек адаптации 30 / 60 / 90</w:t>
      </w:r>
    </w:p>
    <w:p>
      <w:r>
        <w:rPr>
          <w:rFonts w:ascii="Times New Roman" w:hAnsi="Times New Roman"/>
        </w:rPr>
        <w:t>Форма для встреч Покалюка Д.Г. с Иванюк В.С. по итогам первых 30/60/90 дней</w:t>
      </w:r>
    </w:p>
    <w:p>
      <w:r>
        <w:rPr>
          <w:rFonts w:ascii="Times New Roman" w:hAnsi="Times New Roman"/>
        </w:rPr>
        <w:t>(в связке с планом внедрения 30/60/90). Заполняется на встрече,</w:t>
      </w:r>
    </w:p>
    <w:p>
      <w:r>
        <w:rPr>
          <w:rFonts w:ascii="Times New Roman" w:hAnsi="Times New Roman"/>
        </w:rPr>
        <w:t>подписывается обоими, хранится у заместителя директора.</w:t>
      </w:r>
    </w:p>
    <w:p>
      <w:r>
        <w:rPr>
          <w:rFonts w:ascii="Times New Roman" w:hAnsi="Times New Roman"/>
          <w:b/>
          <w:sz w:val="26"/>
        </w:rPr>
        <w:t>Контрольная точка +30 дней от даты назначения</w:t>
      </w:r>
    </w:p>
    <w:p>
      <w:r>
        <w:rPr>
          <w:rFonts w:ascii="Times New Roman" w:hAnsi="Times New Roman"/>
          <w:b/>
        </w:rPr>
        <w:t>Цель этапа:</w:t>
      </w:r>
      <w:r>
        <w:rPr>
          <w:rFonts w:ascii="Times New Roman" w:hAnsi="Times New Roman"/>
        </w:rPr>
        <w:t xml:space="preserve"> взять управление, запустить базовые процессы, ничего не «уронить».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Да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Частично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Нет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Рабочий журнал отдела заведён, объекты и сроки актуальны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Задачи распределены и зафиксированы в рабочем журнале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Каждый выпускаемый чертёж проходит нормоконтроль (отметка «прошёл» в рабочем журнале)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Табель учёта рабочего времени заведён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Собрание отдела проведено, протокол подписан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Акт приёма-передачи дел подписан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</w:rPr>
        <w:t>Проблемы и решения:</w:t>
      </w:r>
      <w:r>
        <w:rPr>
          <w:rFonts w:ascii="Times New Roman" w:hAnsi="Times New Roman"/>
        </w:rPr>
        <w:t xml:space="preserve"> ____________________________________________________</w:t>
      </w:r>
    </w:p>
    <w:p>
      <w:r>
        <w:rPr>
          <w:rFonts w:ascii="Times New Roman" w:hAnsi="Times New Roman"/>
          <w:b/>
        </w:rPr>
        <w:t>Вывод (нужное отметить):</w:t>
      </w:r>
      <w:r>
        <w:rPr>
          <w:rFonts w:ascii="Times New Roman" w:hAnsi="Times New Roman"/>
        </w:rPr>
        <w:t xml:space="preserve"> ☐ идём по плану · ☐ есть отставание (план корректировки ниже)</w:t>
      </w:r>
    </w:p>
    <w:p>
      <w:r>
        <w:rPr>
          <w:rFonts w:ascii="Times New Roman" w:hAnsi="Times New Roman"/>
          <w:b/>
          <w:sz w:val="26"/>
        </w:rPr>
        <w:t>Контрольная точка +60 дней от даты назначения</w:t>
      </w:r>
    </w:p>
    <w:p>
      <w:r>
        <w:rPr>
          <w:rFonts w:ascii="Times New Roman" w:hAnsi="Times New Roman"/>
          <w:b/>
        </w:rPr>
        <w:t>Цель этапа:</w:t>
      </w:r>
      <w:r>
        <w:rPr>
          <w:rFonts w:ascii="Times New Roman" w:hAnsi="Times New Roman"/>
        </w:rPr>
        <w:t xml:space="preserve"> сделать процессы устойчивыми и предсказуемыми.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Да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Частично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Нет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Нормоконтроль стабилен, типовые замечания сведены в памятку отдела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График отпусков составлен и согласован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Рабочий журнал ведётся актуально, замдиректора видит по нему картину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Узкие места по срокам выявлены, нагрузка перераспределена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План онбординга готов к вводу 2-й ставки конструктора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</w:rPr>
        <w:t>Проблемы и решения:</w:t>
      </w:r>
      <w:r>
        <w:rPr>
          <w:rFonts w:ascii="Times New Roman" w:hAnsi="Times New Roman"/>
        </w:rPr>
        <w:t xml:space="preserve"> ____________________________________________________</w:t>
      </w:r>
    </w:p>
    <w:p>
      <w:r>
        <w:rPr>
          <w:rFonts w:ascii="Times New Roman" w:hAnsi="Times New Roman"/>
          <w:b/>
        </w:rPr>
        <w:t>Вывод:</w:t>
      </w:r>
      <w:r>
        <w:rPr>
          <w:rFonts w:ascii="Times New Roman" w:hAnsi="Times New Roman"/>
        </w:rPr>
        <w:t xml:space="preserve"> ☐ идём по плану · ☐ есть отставание</w:t>
      </w:r>
    </w:p>
    <w:p>
      <w:r>
        <w:rPr>
          <w:rFonts w:ascii="Times New Roman" w:hAnsi="Times New Roman"/>
          <w:b/>
          <w:sz w:val="26"/>
        </w:rPr>
        <w:t>Контрольная точка +90 дней от даты назначения — итоговая оценка</w:t>
      </w:r>
    </w:p>
    <w:p>
      <w:r>
        <w:rPr>
          <w:rFonts w:ascii="Times New Roman" w:hAnsi="Times New Roman"/>
          <w:b/>
        </w:rPr>
        <w:t>Цель этапа:</w:t>
      </w:r>
      <w:r>
        <w:rPr>
          <w:rFonts w:ascii="Times New Roman" w:hAnsi="Times New Roman"/>
        </w:rPr>
        <w:t xml:space="preserve"> отдел работает автономно.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Да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Частично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Нет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Документация выпускается по Регламенту без системных замечаний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Выпуск в срок ≥ 90% объектов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Доля чертежей, принятых с 1-го раза, растёт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Табель, график отпусков, рабочий журнал ведутся без срывов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Онбординг новичка идёт по плану (если новичок вышел)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Руководство видит картину по рабочему журналу, вопросы решаются без эскалаций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</w:rPr>
        <w:t>Итоговая оценка адаптации:</w:t>
      </w:r>
      <w:r>
        <w:rPr>
          <w:rFonts w:ascii="Times New Roman" w:hAnsi="Times New Roman"/>
        </w:rPr>
        <w:t xml:space="preserve"> ☐ успешно · ☐ успешно с замечаниями · ☐ требуется план корректировки</w:t>
      </w:r>
    </w:p>
    <w:p>
      <w:r>
        <w:rPr>
          <w:rFonts w:ascii="Times New Roman" w:hAnsi="Times New Roman"/>
          <w:b/>
        </w:rPr>
        <w:t>Цели на следующий квартал:</w:t>
      </w:r>
    </w:p>
    <w:p>
      <w:r>
        <w:rPr>
          <w:rFonts w:ascii="Times New Roman" w:hAnsi="Times New Roman"/>
        </w:rPr>
        <w:t>1. _______________________________________________________________</w:t>
      </w:r>
    </w:p>
    <w:p>
      <w:r>
        <w:rPr>
          <w:rFonts w:ascii="Times New Roman" w:hAnsi="Times New Roman"/>
        </w:rPr>
        <w:t>2. _______________________________________________________________</w:t>
      </w:r>
    </w:p>
    <w:p>
      <w:r>
        <w:rPr>
          <w:rFonts w:ascii="Times New Roman" w:hAnsi="Times New Roman"/>
        </w:rPr>
        <w:t>3. 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Заместитель директора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Начальник отдела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Д.Г. Покалюк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В.С. Иванюк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