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53294" w14:textId="77777777" w:rsidR="00287A4A" w:rsidRPr="00A26560" w:rsidRDefault="00287A4A" w:rsidP="00287A4A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</w:rPr>
      </w:pPr>
      <w:r w:rsidRPr="00A26560">
        <w:rPr>
          <w:rFonts w:ascii="Times New Roman" w:hAnsi="Times New Roman" w:cs="Times New Roman"/>
          <w:b/>
          <w:bCs/>
          <w:color w:val="auto"/>
        </w:rPr>
        <w:t>Расчёт калорийности: RER и MER</w:t>
      </w:r>
    </w:p>
    <w:p w14:paraId="3FE2065F" w14:textId="77777777" w:rsidR="00287A4A" w:rsidRPr="00A26560" w:rsidRDefault="00287A4A" w:rsidP="00287A4A">
      <w:pPr>
        <w:pStyle w:val="2"/>
        <w:spacing w:before="360" w:beforeAutospacing="0" w:after="240" w:afterAutospacing="0"/>
      </w:pPr>
      <w:r w:rsidRPr="00A26560">
        <w:t>1. Источники</w:t>
      </w:r>
    </w:p>
    <w:p w14:paraId="5D1B439A" w14:textId="77777777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A26560">
        <w:rPr>
          <w:sz w:val="21"/>
          <w:szCs w:val="21"/>
        </w:rPr>
        <w:t>Формулы и коэффициенты взяты из:</w:t>
      </w:r>
    </w:p>
    <w:p w14:paraId="79FD43A8" w14:textId="04FCF745" w:rsidR="00287A4A" w:rsidRPr="00A26560" w:rsidRDefault="00287A4A" w:rsidP="00287A4A">
      <w:pPr>
        <w:pStyle w:val="code-line"/>
        <w:numPr>
          <w:ilvl w:val="0"/>
          <w:numId w:val="8"/>
        </w:numPr>
        <w:rPr>
          <w:sz w:val="21"/>
          <w:szCs w:val="21"/>
          <w:lang w:val="en-US"/>
        </w:rPr>
      </w:pPr>
      <w:r w:rsidRPr="00A26560">
        <w:rPr>
          <w:rStyle w:val="a3"/>
          <w:sz w:val="21"/>
          <w:szCs w:val="21"/>
          <w:lang w:val="en-US"/>
        </w:rPr>
        <w:t>NRC</w:t>
      </w:r>
      <w:r w:rsidRPr="00A26560">
        <w:rPr>
          <w:sz w:val="21"/>
          <w:szCs w:val="21"/>
          <w:lang w:val="en-US"/>
        </w:rPr>
        <w:t xml:space="preserve"> (National Research Council) </w:t>
      </w:r>
      <w:r w:rsidRPr="00A26560">
        <w:rPr>
          <w:sz w:val="21"/>
          <w:szCs w:val="21"/>
          <w:lang w:val="en-US"/>
        </w:rPr>
        <w:t>-</w:t>
      </w:r>
      <w:r w:rsidRPr="00A26560">
        <w:rPr>
          <w:sz w:val="21"/>
          <w:szCs w:val="21"/>
          <w:lang w:val="en-US"/>
        </w:rPr>
        <w:t> </w:t>
      </w:r>
      <w:r w:rsidRPr="00A26560">
        <w:rPr>
          <w:rStyle w:val="a4"/>
          <w:rFonts w:eastAsiaTheme="majorEastAsia"/>
          <w:sz w:val="21"/>
          <w:szCs w:val="21"/>
          <w:lang w:val="en-US"/>
        </w:rPr>
        <w:t>Nutrient Requirements of Dogs and Cats</w:t>
      </w:r>
      <w:r w:rsidRPr="00A26560">
        <w:rPr>
          <w:sz w:val="21"/>
          <w:szCs w:val="21"/>
          <w:lang w:val="en-US"/>
        </w:rPr>
        <w:t>, 2006</w:t>
      </w:r>
    </w:p>
    <w:p w14:paraId="041986A3" w14:textId="55CF98D2" w:rsidR="00287A4A" w:rsidRPr="00A26560" w:rsidRDefault="00287A4A" w:rsidP="00287A4A">
      <w:pPr>
        <w:pStyle w:val="code-line"/>
        <w:numPr>
          <w:ilvl w:val="0"/>
          <w:numId w:val="8"/>
        </w:numPr>
        <w:rPr>
          <w:sz w:val="21"/>
          <w:szCs w:val="21"/>
        </w:rPr>
      </w:pPr>
      <w:r w:rsidRPr="00A26560">
        <w:rPr>
          <w:rStyle w:val="a3"/>
          <w:sz w:val="21"/>
          <w:szCs w:val="21"/>
        </w:rPr>
        <w:t>WSAVA</w:t>
      </w:r>
      <w:r w:rsidRPr="00A26560">
        <w:rPr>
          <w:sz w:val="21"/>
          <w:szCs w:val="21"/>
        </w:rPr>
        <w:t> </w:t>
      </w:r>
      <w:r w:rsidRPr="00A26560">
        <w:rPr>
          <w:sz w:val="21"/>
          <w:szCs w:val="21"/>
        </w:rPr>
        <w:t>-</w:t>
      </w:r>
      <w:r w:rsidRPr="00A26560">
        <w:rPr>
          <w:sz w:val="21"/>
          <w:szCs w:val="21"/>
        </w:rPr>
        <w:t xml:space="preserve"> Global </w:t>
      </w:r>
      <w:proofErr w:type="spellStart"/>
      <w:r w:rsidRPr="00A26560">
        <w:rPr>
          <w:sz w:val="21"/>
          <w:szCs w:val="21"/>
        </w:rPr>
        <w:t>Nutrition</w:t>
      </w:r>
      <w:proofErr w:type="spellEnd"/>
      <w:r w:rsidRPr="00A26560">
        <w:rPr>
          <w:sz w:val="21"/>
          <w:szCs w:val="21"/>
        </w:rPr>
        <w:t xml:space="preserve"> </w:t>
      </w:r>
      <w:proofErr w:type="spellStart"/>
      <w:r w:rsidRPr="00A26560">
        <w:rPr>
          <w:sz w:val="21"/>
          <w:szCs w:val="21"/>
        </w:rPr>
        <w:t>Guidelines</w:t>
      </w:r>
      <w:proofErr w:type="spellEnd"/>
      <w:r w:rsidRPr="00A26560">
        <w:rPr>
          <w:sz w:val="21"/>
          <w:szCs w:val="21"/>
        </w:rPr>
        <w:t xml:space="preserve"> (рекомендации Всемирной ветеринарной ассоциации)</w:t>
      </w:r>
    </w:p>
    <w:p w14:paraId="624EBF67" w14:textId="1D313BC3" w:rsidR="00287A4A" w:rsidRPr="00A26560" w:rsidRDefault="00287A4A" w:rsidP="00287A4A">
      <w:pPr>
        <w:pStyle w:val="code-line"/>
        <w:numPr>
          <w:ilvl w:val="0"/>
          <w:numId w:val="8"/>
        </w:numPr>
        <w:rPr>
          <w:sz w:val="21"/>
          <w:szCs w:val="21"/>
          <w:lang w:val="en-US"/>
        </w:rPr>
      </w:pPr>
      <w:r w:rsidRPr="00A26560">
        <w:rPr>
          <w:rStyle w:val="a3"/>
          <w:sz w:val="21"/>
          <w:szCs w:val="21"/>
          <w:lang w:val="en-US"/>
        </w:rPr>
        <w:t>FEDIAF</w:t>
      </w:r>
      <w:r w:rsidRPr="00A26560">
        <w:rPr>
          <w:sz w:val="21"/>
          <w:szCs w:val="21"/>
          <w:lang w:val="en-US"/>
        </w:rPr>
        <w:t> </w:t>
      </w:r>
      <w:r w:rsidRPr="00A26560">
        <w:rPr>
          <w:sz w:val="21"/>
          <w:szCs w:val="21"/>
          <w:lang w:val="en-US"/>
        </w:rPr>
        <w:t>-</w:t>
      </w:r>
      <w:r w:rsidRPr="00A26560">
        <w:rPr>
          <w:sz w:val="21"/>
          <w:szCs w:val="21"/>
          <w:lang w:val="en-US"/>
        </w:rPr>
        <w:t xml:space="preserve"> Nutritional Guidelines for Complete and Complementary Pet Food, 2021</w:t>
      </w:r>
    </w:p>
    <w:p w14:paraId="0211C85C" w14:textId="77777777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A26560">
        <w:rPr>
          <w:sz w:val="21"/>
          <w:szCs w:val="21"/>
        </w:rPr>
        <w:t xml:space="preserve">Это международный стандарт ветеринарной диетологии. Все ветеринарные калькуляторы (PNA </w:t>
      </w:r>
      <w:proofErr w:type="spellStart"/>
      <w:r w:rsidRPr="00A26560">
        <w:rPr>
          <w:sz w:val="21"/>
          <w:szCs w:val="21"/>
        </w:rPr>
        <w:t>Calculator</w:t>
      </w:r>
      <w:proofErr w:type="spellEnd"/>
      <w:r w:rsidRPr="00A26560">
        <w:rPr>
          <w:sz w:val="21"/>
          <w:szCs w:val="21"/>
        </w:rPr>
        <w:t xml:space="preserve">, </w:t>
      </w:r>
      <w:proofErr w:type="spellStart"/>
      <w:r w:rsidRPr="00A26560">
        <w:rPr>
          <w:sz w:val="21"/>
          <w:szCs w:val="21"/>
        </w:rPr>
        <w:t>Tufts</w:t>
      </w:r>
      <w:proofErr w:type="spellEnd"/>
      <w:r w:rsidRPr="00A26560">
        <w:rPr>
          <w:sz w:val="21"/>
          <w:szCs w:val="21"/>
        </w:rPr>
        <w:t xml:space="preserve">, </w:t>
      </w:r>
      <w:proofErr w:type="spellStart"/>
      <w:r w:rsidRPr="00A26560">
        <w:rPr>
          <w:sz w:val="21"/>
          <w:szCs w:val="21"/>
        </w:rPr>
        <w:t>Ohio</w:t>
      </w:r>
      <w:proofErr w:type="spellEnd"/>
      <w:r w:rsidRPr="00A26560">
        <w:rPr>
          <w:sz w:val="21"/>
          <w:szCs w:val="21"/>
        </w:rPr>
        <w:t xml:space="preserve"> State) используют эти же формулы.</w:t>
      </w:r>
    </w:p>
    <w:p w14:paraId="7F402126" w14:textId="77777777" w:rsidR="00287A4A" w:rsidRPr="00A26560" w:rsidRDefault="00287A4A" w:rsidP="00287A4A">
      <w:pPr>
        <w:rPr>
          <w:rFonts w:ascii="Times New Roman" w:hAnsi="Times New Roman" w:cs="Times New Roman"/>
          <w:sz w:val="24"/>
          <w:szCs w:val="24"/>
        </w:rPr>
      </w:pPr>
      <w:r w:rsidRPr="00A26560">
        <w:rPr>
          <w:rFonts w:ascii="Times New Roman" w:hAnsi="Times New Roman" w:cs="Times New Roman"/>
        </w:rPr>
        <w:pict w14:anchorId="06C55327">
          <v:rect id="_x0000_i1040" style="width:0;height:.75pt" o:hralign="center" o:hrstd="t" o:hr="t" fillcolor="#a0a0a0" stroked="f"/>
        </w:pict>
      </w:r>
    </w:p>
    <w:p w14:paraId="5A44A3B2" w14:textId="7CA037F0" w:rsidR="00287A4A" w:rsidRPr="00A26560" w:rsidRDefault="00287A4A" w:rsidP="00287A4A">
      <w:pPr>
        <w:pStyle w:val="2"/>
        <w:spacing w:before="360" w:beforeAutospacing="0" w:after="240" w:afterAutospacing="0"/>
        <w:rPr>
          <w:lang w:val="en-US"/>
        </w:rPr>
      </w:pPr>
      <w:r w:rsidRPr="00A26560">
        <w:rPr>
          <w:lang w:val="en-US"/>
        </w:rPr>
        <w:t xml:space="preserve">2. RER </w:t>
      </w:r>
      <w:r w:rsidRPr="00A26560">
        <w:rPr>
          <w:lang w:val="en-US"/>
        </w:rPr>
        <w:t>-</w:t>
      </w:r>
      <w:r w:rsidRPr="00A26560">
        <w:rPr>
          <w:lang w:val="en-US"/>
        </w:rPr>
        <w:t xml:space="preserve"> Resting Energy Requirement</w:t>
      </w:r>
    </w:p>
    <w:p w14:paraId="1648BC02" w14:textId="77777777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  <w:lang w:val="en-US"/>
        </w:rPr>
      </w:pPr>
      <w:r w:rsidRPr="00A26560">
        <w:rPr>
          <w:rStyle w:val="a3"/>
          <w:sz w:val="21"/>
          <w:szCs w:val="21"/>
        </w:rPr>
        <w:t>Формула</w:t>
      </w:r>
      <w:r w:rsidRPr="00A26560">
        <w:rPr>
          <w:rStyle w:val="a3"/>
          <w:sz w:val="21"/>
          <w:szCs w:val="21"/>
          <w:lang w:val="en-US"/>
        </w:rPr>
        <w:t>:</w:t>
      </w:r>
    </w:p>
    <w:p w14:paraId="7F61521E" w14:textId="77777777" w:rsidR="00287A4A" w:rsidRPr="00A26560" w:rsidRDefault="00287A4A" w:rsidP="00287A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1"/>
          <w:szCs w:val="21"/>
        </w:rPr>
      </w:pPr>
      <w:r w:rsidRPr="00A26560">
        <w:rPr>
          <w:rStyle w:val="HTML1"/>
          <w:rFonts w:ascii="Times New Roman" w:hAnsi="Times New Roman" w:cs="Times New Roman"/>
          <w:sz w:val="21"/>
          <w:szCs w:val="21"/>
        </w:rPr>
        <w:t>RER = 70 × (</w:t>
      </w:r>
      <w:proofErr w:type="spellStart"/>
      <w:r w:rsidRPr="00A26560">
        <w:rPr>
          <w:rStyle w:val="HTML1"/>
          <w:rFonts w:ascii="Times New Roman" w:hAnsi="Times New Roman" w:cs="Times New Roman"/>
          <w:sz w:val="21"/>
          <w:szCs w:val="21"/>
        </w:rPr>
        <w:t>масса_кг</w:t>
      </w:r>
      <w:proofErr w:type="spellEnd"/>
      <w:r w:rsidRPr="00A26560">
        <w:rPr>
          <w:rStyle w:val="HTML1"/>
          <w:rFonts w:ascii="Times New Roman" w:hAnsi="Times New Roman" w:cs="Times New Roman"/>
          <w:sz w:val="21"/>
          <w:szCs w:val="21"/>
        </w:rPr>
        <w:t>) ^ 0.75</w:t>
      </w:r>
    </w:p>
    <w:p w14:paraId="53984E58" w14:textId="6B54BF51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A26560">
        <w:rPr>
          <w:rStyle w:val="a3"/>
          <w:sz w:val="21"/>
          <w:szCs w:val="21"/>
        </w:rPr>
        <w:t>Что это:</w:t>
      </w:r>
      <w:r w:rsidRPr="00A26560">
        <w:rPr>
          <w:sz w:val="21"/>
          <w:szCs w:val="21"/>
        </w:rPr>
        <w:t xml:space="preserve"> количество ккал/сутки, которое организм тратит в полном покое </w:t>
      </w:r>
      <w:r w:rsidRPr="00A26560">
        <w:rPr>
          <w:sz w:val="21"/>
          <w:szCs w:val="21"/>
        </w:rPr>
        <w:t>-</w:t>
      </w:r>
      <w:r w:rsidRPr="00A26560">
        <w:rPr>
          <w:sz w:val="21"/>
          <w:szCs w:val="21"/>
        </w:rPr>
        <w:t xml:space="preserve"> дыхание, кровообращение, терморегуляция, клеточный метаболизм. Животное лежит, не двигается, не переваривает пищу.</w:t>
      </w:r>
    </w:p>
    <w:p w14:paraId="15027324" w14:textId="77777777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A26560">
        <w:rPr>
          <w:rStyle w:val="a3"/>
          <w:sz w:val="21"/>
          <w:szCs w:val="21"/>
        </w:rPr>
        <w:t>Почему одна формула для собак и кошек:</w:t>
      </w:r>
    </w:p>
    <w:p w14:paraId="1A07F882" w14:textId="0156F63E" w:rsidR="00287A4A" w:rsidRPr="00A26560" w:rsidRDefault="00287A4A" w:rsidP="00287A4A">
      <w:pPr>
        <w:pStyle w:val="code-line"/>
        <w:numPr>
          <w:ilvl w:val="0"/>
          <w:numId w:val="9"/>
        </w:numPr>
        <w:rPr>
          <w:sz w:val="21"/>
          <w:szCs w:val="21"/>
        </w:rPr>
      </w:pPr>
      <w:r w:rsidRPr="00A26560">
        <w:rPr>
          <w:sz w:val="21"/>
          <w:szCs w:val="21"/>
        </w:rPr>
        <w:t>Степень </w:t>
      </w:r>
      <w:r w:rsidRPr="00A26560">
        <w:rPr>
          <w:rStyle w:val="a3"/>
          <w:sz w:val="21"/>
          <w:szCs w:val="21"/>
        </w:rPr>
        <w:t>0.75</w:t>
      </w:r>
      <w:r w:rsidRPr="00A26560">
        <w:rPr>
          <w:sz w:val="21"/>
          <w:szCs w:val="21"/>
        </w:rPr>
        <w:t> </w:t>
      </w:r>
      <w:proofErr w:type="gramStart"/>
      <w:r w:rsidRPr="00A26560">
        <w:rPr>
          <w:sz w:val="21"/>
          <w:szCs w:val="21"/>
        </w:rPr>
        <w:t>-</w:t>
      </w:r>
      <w:r w:rsidRPr="00A26560">
        <w:rPr>
          <w:sz w:val="21"/>
          <w:szCs w:val="21"/>
        </w:rPr>
        <w:t xml:space="preserve"> это</w:t>
      </w:r>
      <w:proofErr w:type="gramEnd"/>
      <w:r w:rsidRPr="00A26560">
        <w:rPr>
          <w:sz w:val="21"/>
          <w:szCs w:val="21"/>
        </w:rPr>
        <w:t xml:space="preserve"> закон </w:t>
      </w:r>
      <w:proofErr w:type="spellStart"/>
      <w:r w:rsidRPr="00A26560">
        <w:rPr>
          <w:sz w:val="21"/>
          <w:szCs w:val="21"/>
        </w:rPr>
        <w:t>Клайбера</w:t>
      </w:r>
      <w:proofErr w:type="spellEnd"/>
      <w:r w:rsidRPr="00A26560">
        <w:rPr>
          <w:sz w:val="21"/>
          <w:szCs w:val="21"/>
        </w:rPr>
        <w:t xml:space="preserve"> (</w:t>
      </w:r>
      <w:proofErr w:type="spellStart"/>
      <w:r w:rsidRPr="00A26560">
        <w:rPr>
          <w:sz w:val="21"/>
          <w:szCs w:val="21"/>
        </w:rPr>
        <w:t>Kleiber's</w:t>
      </w:r>
      <w:proofErr w:type="spellEnd"/>
      <w:r w:rsidRPr="00A26560">
        <w:rPr>
          <w:sz w:val="21"/>
          <w:szCs w:val="21"/>
        </w:rPr>
        <w:t xml:space="preserve"> </w:t>
      </w:r>
      <w:proofErr w:type="spellStart"/>
      <w:r w:rsidRPr="00A26560">
        <w:rPr>
          <w:sz w:val="21"/>
          <w:szCs w:val="21"/>
        </w:rPr>
        <w:t>law</w:t>
      </w:r>
      <w:proofErr w:type="spellEnd"/>
      <w:r w:rsidRPr="00A26560">
        <w:rPr>
          <w:sz w:val="21"/>
          <w:szCs w:val="21"/>
        </w:rPr>
        <w:t xml:space="preserve">, 1932). Он описывает универсальное </w:t>
      </w:r>
      <w:proofErr w:type="spellStart"/>
      <w:r w:rsidRPr="00A26560">
        <w:rPr>
          <w:sz w:val="21"/>
          <w:szCs w:val="21"/>
        </w:rPr>
        <w:t>аллометрическое</w:t>
      </w:r>
      <w:proofErr w:type="spellEnd"/>
      <w:r w:rsidRPr="00A26560">
        <w:rPr>
          <w:sz w:val="21"/>
          <w:szCs w:val="21"/>
        </w:rPr>
        <w:t xml:space="preserve"> масштабирование метаболизма по массе тела для </w:t>
      </w:r>
      <w:r w:rsidRPr="00A26560">
        <w:rPr>
          <w:rStyle w:val="a3"/>
          <w:sz w:val="21"/>
          <w:szCs w:val="21"/>
        </w:rPr>
        <w:t>всех</w:t>
      </w:r>
      <w:r w:rsidRPr="00A26560">
        <w:rPr>
          <w:sz w:val="21"/>
          <w:szCs w:val="21"/>
        </w:rPr>
        <w:t> млекопитающих.</w:t>
      </w:r>
    </w:p>
    <w:p w14:paraId="3ED55131" w14:textId="017AD3FA" w:rsidR="00287A4A" w:rsidRPr="00A26560" w:rsidRDefault="00287A4A" w:rsidP="00287A4A">
      <w:pPr>
        <w:pStyle w:val="code-line"/>
        <w:numPr>
          <w:ilvl w:val="0"/>
          <w:numId w:val="9"/>
        </w:numPr>
        <w:rPr>
          <w:sz w:val="21"/>
          <w:szCs w:val="21"/>
        </w:rPr>
      </w:pPr>
      <w:r w:rsidRPr="00A26560">
        <w:rPr>
          <w:sz w:val="21"/>
          <w:szCs w:val="21"/>
        </w:rPr>
        <w:t>Коэффициент </w:t>
      </w:r>
      <w:r w:rsidRPr="00A26560">
        <w:rPr>
          <w:rStyle w:val="a3"/>
          <w:sz w:val="21"/>
          <w:szCs w:val="21"/>
        </w:rPr>
        <w:t>70</w:t>
      </w:r>
      <w:r w:rsidRPr="00A26560">
        <w:rPr>
          <w:sz w:val="21"/>
          <w:szCs w:val="21"/>
        </w:rPr>
        <w:t> </w:t>
      </w:r>
      <w:r w:rsidRPr="00A26560">
        <w:rPr>
          <w:sz w:val="21"/>
          <w:szCs w:val="21"/>
        </w:rPr>
        <w:t>-</w:t>
      </w:r>
      <w:r w:rsidRPr="00A26560">
        <w:rPr>
          <w:sz w:val="21"/>
          <w:szCs w:val="21"/>
        </w:rPr>
        <w:t xml:space="preserve"> эмпирически выведенная константа для домашних животных (ккал/кг^0.75/день).</w:t>
      </w:r>
    </w:p>
    <w:p w14:paraId="1898A6F6" w14:textId="77777777" w:rsidR="00287A4A" w:rsidRPr="00A26560" w:rsidRDefault="00287A4A" w:rsidP="00287A4A">
      <w:pPr>
        <w:pStyle w:val="code-line"/>
        <w:numPr>
          <w:ilvl w:val="0"/>
          <w:numId w:val="9"/>
        </w:numPr>
        <w:rPr>
          <w:sz w:val="21"/>
          <w:szCs w:val="21"/>
        </w:rPr>
      </w:pPr>
      <w:r w:rsidRPr="00A26560">
        <w:rPr>
          <w:sz w:val="21"/>
          <w:szCs w:val="21"/>
        </w:rPr>
        <w:t>Ранее для кошек иногда использовали степень 0.67, но современные стандарты (NRC 2006, WSAVA, FEDIAF 2021) рекомендуют </w:t>
      </w:r>
      <w:r w:rsidRPr="00A26560">
        <w:rPr>
          <w:rStyle w:val="a3"/>
          <w:sz w:val="21"/>
          <w:szCs w:val="21"/>
        </w:rPr>
        <w:t>единую формулу 0.75</w:t>
      </w:r>
      <w:r w:rsidRPr="00A26560">
        <w:rPr>
          <w:sz w:val="21"/>
          <w:szCs w:val="21"/>
        </w:rPr>
        <w:t xml:space="preserve"> для обоих видов. </w:t>
      </w:r>
      <w:proofErr w:type="spellStart"/>
      <w:r w:rsidRPr="00A26560">
        <w:rPr>
          <w:sz w:val="21"/>
          <w:szCs w:val="21"/>
        </w:rPr>
        <w:t>Видоспецифические</w:t>
      </w:r>
      <w:proofErr w:type="spellEnd"/>
      <w:r w:rsidRPr="00A26560">
        <w:rPr>
          <w:sz w:val="21"/>
          <w:szCs w:val="21"/>
        </w:rPr>
        <w:t xml:space="preserve"> отличия метаболизма учитываются через K-коэффициент (MER), а не через модификацию RER.</w:t>
      </w:r>
    </w:p>
    <w:p w14:paraId="3349DCE5" w14:textId="77777777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A26560">
        <w:rPr>
          <w:rStyle w:val="a3"/>
          <w:sz w:val="21"/>
          <w:szCs w:val="21"/>
        </w:rPr>
        <w:t>Примеры: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466"/>
      </w:tblGrid>
      <w:tr w:rsidR="00A26560" w:rsidRPr="00A26560" w14:paraId="02FF308D" w14:textId="77777777" w:rsidTr="00A26560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AC1981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Масса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5B3B4F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RER</w:t>
            </w:r>
          </w:p>
        </w:tc>
      </w:tr>
      <w:tr w:rsidR="00A26560" w:rsidRPr="00A26560" w14:paraId="75C2B21B" w14:textId="77777777" w:rsidTr="00A2656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6459A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Кошка 4 кг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8D727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70 × 4^0.75 = </w:t>
            </w:r>
            <w:r w:rsidRPr="00A26560">
              <w:rPr>
                <w:rStyle w:val="a3"/>
                <w:rFonts w:ascii="Times New Roman" w:hAnsi="Times New Roman" w:cs="Times New Roman"/>
                <w:sz w:val="21"/>
                <w:szCs w:val="21"/>
              </w:rPr>
              <w:t>198 ккал</w:t>
            </w:r>
          </w:p>
        </w:tc>
      </w:tr>
      <w:tr w:rsidR="00A26560" w:rsidRPr="00A26560" w14:paraId="43C933B8" w14:textId="77777777" w:rsidTr="00A2656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37A5D3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Собака 10 кг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E17EC5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70 × 10^0.75 = </w:t>
            </w:r>
            <w:r w:rsidRPr="00A26560">
              <w:rPr>
                <w:rStyle w:val="a3"/>
                <w:rFonts w:ascii="Times New Roman" w:hAnsi="Times New Roman" w:cs="Times New Roman"/>
                <w:sz w:val="21"/>
                <w:szCs w:val="21"/>
              </w:rPr>
              <w:t>394 ккал</w:t>
            </w:r>
          </w:p>
        </w:tc>
      </w:tr>
      <w:tr w:rsidR="00A26560" w:rsidRPr="00A26560" w14:paraId="5588E124" w14:textId="77777777" w:rsidTr="00A2656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D1DFE8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Собака 30 кг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877463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70 × 30^0.75 = </w:t>
            </w:r>
            <w:r w:rsidRPr="00A26560">
              <w:rPr>
                <w:rStyle w:val="a3"/>
                <w:rFonts w:ascii="Times New Roman" w:hAnsi="Times New Roman" w:cs="Times New Roman"/>
                <w:sz w:val="21"/>
                <w:szCs w:val="21"/>
              </w:rPr>
              <w:t>897 ккал</w:t>
            </w:r>
          </w:p>
        </w:tc>
      </w:tr>
    </w:tbl>
    <w:p w14:paraId="7F32007C" w14:textId="77777777" w:rsidR="00287A4A" w:rsidRPr="00A26560" w:rsidRDefault="00287A4A" w:rsidP="00287A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6560">
        <w:rPr>
          <w:rFonts w:ascii="Times New Roman" w:hAnsi="Times New Roman" w:cs="Times New Roman"/>
        </w:rPr>
        <w:pict w14:anchorId="5B13A887">
          <v:rect id="_x0000_i1041" style="width:0;height:.75pt" o:hralign="center" o:hrstd="t" o:hr="t" fillcolor="#a0a0a0" stroked="f"/>
        </w:pict>
      </w:r>
    </w:p>
    <w:p w14:paraId="3C499028" w14:textId="5C4E3672" w:rsidR="00287A4A" w:rsidRPr="00A26560" w:rsidRDefault="00287A4A" w:rsidP="00287A4A">
      <w:pPr>
        <w:pStyle w:val="2"/>
        <w:spacing w:before="360" w:beforeAutospacing="0" w:after="240" w:afterAutospacing="0"/>
        <w:rPr>
          <w:lang w:val="en-US"/>
        </w:rPr>
      </w:pPr>
      <w:r w:rsidRPr="00A26560">
        <w:rPr>
          <w:lang w:val="en-US"/>
        </w:rPr>
        <w:t xml:space="preserve">3. MER </w:t>
      </w:r>
      <w:r w:rsidRPr="00A26560">
        <w:rPr>
          <w:lang w:val="en-US"/>
        </w:rPr>
        <w:t>-</w:t>
      </w:r>
      <w:r w:rsidRPr="00A26560">
        <w:rPr>
          <w:lang w:val="en-US"/>
        </w:rPr>
        <w:t xml:space="preserve"> Maintenance Energy Requirement</w:t>
      </w:r>
    </w:p>
    <w:p w14:paraId="6D2C12CA" w14:textId="77777777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  <w:lang w:val="en-US"/>
        </w:rPr>
      </w:pPr>
      <w:r w:rsidRPr="00A26560">
        <w:rPr>
          <w:rStyle w:val="a3"/>
          <w:sz w:val="21"/>
          <w:szCs w:val="21"/>
        </w:rPr>
        <w:t>Формула</w:t>
      </w:r>
      <w:r w:rsidRPr="00A26560">
        <w:rPr>
          <w:rStyle w:val="a3"/>
          <w:sz w:val="21"/>
          <w:szCs w:val="21"/>
          <w:lang w:val="en-US"/>
        </w:rPr>
        <w:t>:</w:t>
      </w:r>
    </w:p>
    <w:p w14:paraId="4ED9BB6E" w14:textId="77777777" w:rsidR="00287A4A" w:rsidRPr="00A26560" w:rsidRDefault="00287A4A" w:rsidP="00287A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1"/>
          <w:szCs w:val="21"/>
        </w:rPr>
      </w:pPr>
      <w:r w:rsidRPr="00A26560">
        <w:rPr>
          <w:rStyle w:val="HTML1"/>
          <w:rFonts w:ascii="Times New Roman" w:hAnsi="Times New Roman" w:cs="Times New Roman"/>
          <w:sz w:val="21"/>
          <w:szCs w:val="21"/>
        </w:rPr>
        <w:t>MER = RER × K</w:t>
      </w:r>
    </w:p>
    <w:p w14:paraId="11F8421B" w14:textId="77777777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A26560">
        <w:rPr>
          <w:rStyle w:val="a3"/>
          <w:sz w:val="21"/>
          <w:szCs w:val="21"/>
        </w:rPr>
        <w:t>Что это:</w:t>
      </w:r>
      <w:r w:rsidRPr="00A26560">
        <w:rPr>
          <w:sz w:val="21"/>
          <w:szCs w:val="21"/>
        </w:rPr>
        <w:t> реальная суточная потребность конкретного животного с учётом его жизненной стадии.</w:t>
      </w:r>
    </w:p>
    <w:p w14:paraId="7C0CC2CC" w14:textId="684C418F" w:rsidR="00287A4A" w:rsidRPr="00A26560" w:rsidRDefault="00287A4A" w:rsidP="00287A4A">
      <w:pPr>
        <w:pStyle w:val="3"/>
        <w:spacing w:before="360" w:after="240"/>
        <w:rPr>
          <w:rFonts w:ascii="Times New Roman" w:hAnsi="Times New Roman" w:cs="Times New Roman"/>
          <w:color w:val="auto"/>
          <w:sz w:val="30"/>
          <w:szCs w:val="30"/>
        </w:rPr>
      </w:pPr>
      <w:r w:rsidRPr="00A26560">
        <w:rPr>
          <w:rFonts w:ascii="Times New Roman" w:hAnsi="Times New Roman" w:cs="Times New Roman"/>
          <w:color w:val="auto"/>
          <w:sz w:val="30"/>
          <w:szCs w:val="30"/>
        </w:rPr>
        <w:lastRenderedPageBreak/>
        <w:t xml:space="preserve">3.1. K </w:t>
      </w:r>
      <w:r w:rsidRPr="00A26560">
        <w:rPr>
          <w:rFonts w:ascii="Times New Roman" w:hAnsi="Times New Roman" w:cs="Times New Roman"/>
          <w:color w:val="auto"/>
          <w:sz w:val="30"/>
          <w:szCs w:val="30"/>
        </w:rPr>
        <w:t xml:space="preserve">- </w:t>
      </w:r>
      <w:r w:rsidRPr="00A26560">
        <w:rPr>
          <w:rFonts w:ascii="Times New Roman" w:hAnsi="Times New Roman" w:cs="Times New Roman"/>
          <w:color w:val="auto"/>
          <w:sz w:val="30"/>
          <w:szCs w:val="30"/>
        </w:rPr>
        <w:t>коэффициент</w:t>
      </w:r>
    </w:p>
    <w:p w14:paraId="109A06C5" w14:textId="3E55106A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A26560">
        <w:rPr>
          <w:sz w:val="21"/>
          <w:szCs w:val="21"/>
        </w:rPr>
        <w:t xml:space="preserve">K </w:t>
      </w:r>
      <w:proofErr w:type="gramStart"/>
      <w:r w:rsidRPr="00A26560">
        <w:rPr>
          <w:sz w:val="21"/>
          <w:szCs w:val="21"/>
        </w:rPr>
        <w:t>-</w:t>
      </w:r>
      <w:r w:rsidRPr="00A26560">
        <w:rPr>
          <w:sz w:val="21"/>
          <w:szCs w:val="21"/>
        </w:rPr>
        <w:t xml:space="preserve"> это</w:t>
      </w:r>
      <w:proofErr w:type="gramEnd"/>
      <w:r w:rsidRPr="00A26560">
        <w:rPr>
          <w:sz w:val="21"/>
          <w:szCs w:val="21"/>
        </w:rPr>
        <w:t> </w:t>
      </w:r>
      <w:r w:rsidRPr="00A26560">
        <w:rPr>
          <w:rStyle w:val="a3"/>
          <w:sz w:val="21"/>
          <w:szCs w:val="21"/>
        </w:rPr>
        <w:t>одно число</w:t>
      </w:r>
      <w:r w:rsidRPr="00A26560">
        <w:rPr>
          <w:sz w:val="21"/>
          <w:szCs w:val="21"/>
        </w:rPr>
        <w:t>, которое уже является </w:t>
      </w:r>
      <w:r w:rsidRPr="00A26560">
        <w:rPr>
          <w:rStyle w:val="a3"/>
          <w:sz w:val="21"/>
          <w:szCs w:val="21"/>
        </w:rPr>
        <w:t>эмпирически выведенной величиной</w:t>
      </w:r>
      <w:r w:rsidRPr="00A26560">
        <w:rPr>
          <w:sz w:val="21"/>
          <w:szCs w:val="21"/>
        </w:rPr>
        <w:t> для конкретной жизненной стадии. Оно получено из экспериментов на реальных популяциях животных и </w:t>
      </w:r>
      <w:r w:rsidRPr="00A26560">
        <w:rPr>
          <w:rStyle w:val="a3"/>
          <w:sz w:val="21"/>
          <w:szCs w:val="21"/>
        </w:rPr>
        <w:t>уже включает</w:t>
      </w:r>
      <w:r w:rsidRPr="00A26560">
        <w:rPr>
          <w:sz w:val="21"/>
          <w:szCs w:val="21"/>
        </w:rPr>
        <w:t> типичную активность, метаболические эффекты кастрации и прочее.</w:t>
      </w:r>
      <w:r w:rsidRPr="00A26560">
        <w:rPr>
          <w:sz w:val="21"/>
          <w:szCs w:val="21"/>
        </w:rPr>
        <w:t xml:space="preserve"> Эта величина определяется на основе совокупности факторов, которые мы знаем по профилю питомца. </w:t>
      </w:r>
    </w:p>
    <w:p w14:paraId="7E0974C7" w14:textId="77777777" w:rsidR="00287A4A" w:rsidRPr="00287A4A" w:rsidRDefault="00287A4A" w:rsidP="00287A4A">
      <w:pPr>
        <w:spacing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>K выбирается по </w:t>
      </w:r>
      <w:r w:rsidRPr="00287A4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приоритету</w:t>
      </w: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> (от высшего к низшему):</w:t>
      </w:r>
    </w:p>
    <w:p w14:paraId="4BD1FD03" w14:textId="653D0D50" w:rsidR="00287A4A" w:rsidRPr="00287A4A" w:rsidRDefault="00287A4A" w:rsidP="00287A4A">
      <w:pPr>
        <w:numPr>
          <w:ilvl w:val="0"/>
          <w:numId w:val="10"/>
        </w:numPr>
        <w:spacing w:after="168" w:line="240" w:lineRule="auto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287A4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Заболевание</w:t>
      </w: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> </w:t>
      </w:r>
      <w:r w:rsidRPr="00A26560">
        <w:rPr>
          <w:rFonts w:ascii="Times New Roman" w:eastAsia="Times New Roman" w:hAnsi="Times New Roman" w:cs="Times New Roman"/>
          <w:sz w:val="21"/>
          <w:szCs w:val="21"/>
          <w:lang w:eastAsia="ru-RU"/>
        </w:rPr>
        <w:t>-</w:t>
      </w: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если есть активное заболевание с диетическим коэффициентом, оно перекрывает всё остальное. Примеры: почечная недостаточность (↓), рак (↑), диабет (↓).</w:t>
      </w:r>
    </w:p>
    <w:p w14:paraId="51E44CB5" w14:textId="69A8F2BD" w:rsidR="00287A4A" w:rsidRPr="00287A4A" w:rsidRDefault="00287A4A" w:rsidP="00287A4A">
      <w:pPr>
        <w:numPr>
          <w:ilvl w:val="0"/>
          <w:numId w:val="10"/>
        </w:numPr>
        <w:spacing w:after="168" w:line="240" w:lineRule="auto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287A4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Репродуктивный статус</w:t>
      </w: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> </w:t>
      </w:r>
      <w:r w:rsidRPr="00A26560">
        <w:rPr>
          <w:rFonts w:ascii="Times New Roman" w:eastAsia="Times New Roman" w:hAnsi="Times New Roman" w:cs="Times New Roman"/>
          <w:sz w:val="21"/>
          <w:szCs w:val="21"/>
          <w:lang w:eastAsia="ru-RU"/>
        </w:rPr>
        <w:t>-</w:t>
      </w: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беременность и лактация требуют радикально больше энергии (K до 3.5 при крупном помёте). Перекрывает возраст и кастрацию.</w:t>
      </w:r>
    </w:p>
    <w:p w14:paraId="3E5F95D1" w14:textId="55516E22" w:rsidR="00287A4A" w:rsidRPr="00287A4A" w:rsidRDefault="00287A4A" w:rsidP="00287A4A">
      <w:pPr>
        <w:numPr>
          <w:ilvl w:val="0"/>
          <w:numId w:val="10"/>
        </w:numPr>
        <w:spacing w:after="168" w:line="240" w:lineRule="auto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287A4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Рост</w:t>
      </w: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(возраст </w:t>
      </w:r>
      <w:proofErr w:type="gramStart"/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>&lt; 12</w:t>
      </w:r>
      <w:proofErr w:type="gramEnd"/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proofErr w:type="spellStart"/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>мес</w:t>
      </w:r>
      <w:proofErr w:type="spellEnd"/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) </w:t>
      </w:r>
      <w:r w:rsidRPr="00A26560">
        <w:rPr>
          <w:rFonts w:ascii="Times New Roman" w:eastAsia="Times New Roman" w:hAnsi="Times New Roman" w:cs="Times New Roman"/>
          <w:sz w:val="21"/>
          <w:szCs w:val="21"/>
          <w:lang w:eastAsia="ru-RU"/>
        </w:rPr>
        <w:t>-</w:t>
      </w: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растущий организм имеет повышенные потребности. K берётся из возрастной таблицы.</w:t>
      </w:r>
    </w:p>
    <w:p w14:paraId="74035980" w14:textId="5FD031E7" w:rsidR="00287A4A" w:rsidRPr="00287A4A" w:rsidRDefault="00287A4A" w:rsidP="00287A4A">
      <w:pPr>
        <w:numPr>
          <w:ilvl w:val="0"/>
          <w:numId w:val="10"/>
        </w:numPr>
        <w:spacing w:after="168" w:line="240" w:lineRule="auto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287A4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Взрослый / пожилой</w:t>
      </w: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> </w:t>
      </w:r>
      <w:r w:rsidRPr="00A26560">
        <w:rPr>
          <w:rFonts w:ascii="Times New Roman" w:eastAsia="Times New Roman" w:hAnsi="Times New Roman" w:cs="Times New Roman"/>
          <w:sz w:val="21"/>
          <w:szCs w:val="21"/>
          <w:lang w:eastAsia="ru-RU"/>
        </w:rPr>
        <w:t>-</w:t>
      </w: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для взрослых K определяется статусом кастрации (1.6/1.8 для собак, 1.2/1.4 для кошек). Для пожилых </w:t>
      </w:r>
      <w:r w:rsidRPr="00A26560">
        <w:rPr>
          <w:rFonts w:ascii="Times New Roman" w:eastAsia="Times New Roman" w:hAnsi="Times New Roman" w:cs="Times New Roman"/>
          <w:sz w:val="21"/>
          <w:szCs w:val="21"/>
          <w:lang w:eastAsia="ru-RU"/>
        </w:rPr>
        <w:t>-</w:t>
      </w: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из возрастной таблицы с поправкой на кастрацию.</w:t>
      </w:r>
    </w:p>
    <w:p w14:paraId="3F8D76E4" w14:textId="06144860" w:rsidR="00287A4A" w:rsidRPr="00287A4A" w:rsidRDefault="00287A4A" w:rsidP="00287A4A">
      <w:pPr>
        <w:spacing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>На каждом шаге: </w:t>
      </w:r>
      <w:r w:rsidRPr="00287A4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 xml:space="preserve">если фактор применим </w:t>
      </w:r>
      <w:r w:rsidRPr="00A26560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-</w:t>
      </w:r>
      <w:r w:rsidRPr="00287A4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 xml:space="preserve"> он и есть K, дальше не идём.</w:t>
      </w:r>
    </w:p>
    <w:p w14:paraId="3116D82E" w14:textId="77777777" w:rsidR="00287A4A" w:rsidRPr="00287A4A" w:rsidRDefault="00287A4A" w:rsidP="00287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7A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6FCC9E">
          <v:rect id="_x0000_i1048" style="width:0;height:.75pt" o:hralign="center" o:hrstd="t" o:hr="t" fillcolor="#a0a0a0" stroked="f"/>
        </w:pict>
      </w:r>
    </w:p>
    <w:p w14:paraId="54701DE6" w14:textId="77777777" w:rsidR="00287A4A" w:rsidRPr="00287A4A" w:rsidRDefault="00287A4A" w:rsidP="00287A4A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7A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Вторичная корректировка</w:t>
      </w:r>
    </w:p>
    <w:p w14:paraId="6C37DB71" w14:textId="77777777" w:rsidR="00287A4A" w:rsidRPr="00287A4A" w:rsidRDefault="00287A4A" w:rsidP="00287A4A">
      <w:pPr>
        <w:spacing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>После расчёта MER = RER × K допускается </w:t>
      </w:r>
      <w:r w:rsidRPr="00287A4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одна суммарная корректировка</w:t>
      </w: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> не более </w:t>
      </w:r>
      <w:r w:rsidRPr="00287A4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±20%</w:t>
      </w:r>
      <w:r w:rsidRPr="00287A4A">
        <w:rPr>
          <w:rFonts w:ascii="Times New Roman" w:eastAsia="Times New Roman" w:hAnsi="Times New Roman" w:cs="Times New Roman"/>
          <w:sz w:val="21"/>
          <w:szCs w:val="21"/>
          <w:lang w:eastAsia="ru-RU"/>
        </w:rPr>
        <w:t> от MER. Она складывается из дельт вторичных факторов: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559"/>
        <w:gridCol w:w="4925"/>
      </w:tblGrid>
      <w:tr w:rsidR="00A26560" w:rsidRPr="00A26560" w14:paraId="46B80578" w14:textId="77777777" w:rsidTr="00A26560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EA648E" w14:textId="77777777" w:rsidR="00287A4A" w:rsidRPr="00287A4A" w:rsidRDefault="00287A4A" w:rsidP="00287A4A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287A4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Фактор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061A4" w14:textId="77777777" w:rsidR="00287A4A" w:rsidRPr="00287A4A" w:rsidRDefault="00287A4A" w:rsidP="00287A4A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287A4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Макс. дельта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4ECA6A" w14:textId="77777777" w:rsidR="00287A4A" w:rsidRPr="00287A4A" w:rsidRDefault="00287A4A" w:rsidP="00287A4A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287A4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Что учитывает</w:t>
            </w:r>
          </w:p>
        </w:tc>
      </w:tr>
      <w:tr w:rsidR="00A26560" w:rsidRPr="00A26560" w14:paraId="0FF8DF20" w14:textId="77777777" w:rsidTr="00A2656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B6B8F2" w14:textId="77777777" w:rsidR="00287A4A" w:rsidRPr="00287A4A" w:rsidRDefault="00287A4A" w:rsidP="00287A4A">
            <w:pPr>
              <w:spacing w:after="168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287A4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Активность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E1CD85" w14:textId="77777777" w:rsidR="00287A4A" w:rsidRPr="00287A4A" w:rsidRDefault="00287A4A" w:rsidP="00287A4A">
            <w:pPr>
              <w:spacing w:after="168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287A4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±15%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96243B" w14:textId="77777777" w:rsidR="00287A4A" w:rsidRPr="00287A4A" w:rsidRDefault="00287A4A" w:rsidP="00287A4A">
            <w:pPr>
              <w:spacing w:after="168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287A4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Отклонение от "типичной" для данного K</w:t>
            </w:r>
          </w:p>
        </w:tc>
      </w:tr>
      <w:tr w:rsidR="00A26560" w:rsidRPr="00A26560" w14:paraId="0C4EC527" w14:textId="77777777" w:rsidTr="00A2656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94937C" w14:textId="77777777" w:rsidR="00287A4A" w:rsidRPr="00287A4A" w:rsidRDefault="00287A4A" w:rsidP="00287A4A">
            <w:pPr>
              <w:spacing w:after="168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287A4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Размер породы (собаки)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AD31D" w14:textId="77777777" w:rsidR="00287A4A" w:rsidRPr="00287A4A" w:rsidRDefault="00287A4A" w:rsidP="00287A4A">
            <w:pPr>
              <w:spacing w:after="168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287A4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±10%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B1DBEC" w14:textId="6F9D5C20" w:rsidR="00287A4A" w:rsidRPr="00287A4A" w:rsidRDefault="00287A4A" w:rsidP="00287A4A">
            <w:pPr>
              <w:spacing w:after="168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287A4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Той-породы тратят больше на кг, гиганты </w:t>
            </w:r>
            <w:r w:rsidRPr="00A26560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-</w:t>
            </w:r>
            <w:r w:rsidRPr="00287A4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меньше</w:t>
            </w:r>
          </w:p>
        </w:tc>
      </w:tr>
    </w:tbl>
    <w:p w14:paraId="11660955" w14:textId="3418AED6" w:rsidR="00544E1B" w:rsidRPr="00A26560" w:rsidRDefault="00544E1B" w:rsidP="00287A4A">
      <w:pPr>
        <w:rPr>
          <w:rFonts w:ascii="Times New Roman" w:hAnsi="Times New Roman" w:cs="Times New Roman"/>
        </w:rPr>
      </w:pPr>
    </w:p>
    <w:p w14:paraId="0DE2C728" w14:textId="354C1079" w:rsidR="00A26560" w:rsidRPr="00A26560" w:rsidRDefault="00A26560" w:rsidP="00A26560">
      <w:pPr>
        <w:pStyle w:val="2"/>
        <w:spacing w:before="360" w:beforeAutospacing="0" w:after="240" w:afterAutospacing="0"/>
      </w:pPr>
      <w:r w:rsidRPr="00A26560">
        <w:t>5. Ограничения (</w:t>
      </w:r>
      <w:proofErr w:type="spellStart"/>
      <w:r w:rsidRPr="00A26560">
        <w:t>caps</w:t>
      </w:r>
      <w:proofErr w:type="spellEnd"/>
      <w:r w:rsidRPr="00A26560">
        <w:t>)</w:t>
      </w:r>
    </w:p>
    <w:p w14:paraId="39D55579" w14:textId="59CFA466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A26560">
        <w:rPr>
          <w:sz w:val="21"/>
          <w:szCs w:val="21"/>
        </w:rPr>
        <w:t>При определённых состояниях MER/RER ограничивается жёстким коридором: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1695"/>
        <w:gridCol w:w="1730"/>
      </w:tblGrid>
      <w:tr w:rsidR="00A26560" w:rsidRPr="00A26560" w14:paraId="47AE933C" w14:textId="77777777" w:rsidTr="00A26560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CCDE3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Состояние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B34984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MER/RER </w:t>
            </w:r>
            <w:proofErr w:type="spellStart"/>
            <w:r w:rsidRPr="00A2656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1834CD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MER/RER </w:t>
            </w:r>
            <w:proofErr w:type="spellStart"/>
            <w:r w:rsidRPr="00A2656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max</w:t>
            </w:r>
            <w:proofErr w:type="spellEnd"/>
          </w:p>
        </w:tc>
      </w:tr>
      <w:tr w:rsidR="00A26560" w:rsidRPr="00A26560" w14:paraId="4B2E22A5" w14:textId="77777777" w:rsidTr="00A2656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33AE5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BCS 8–9 (ожирение)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70B5B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0.60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B6352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0.80</w:t>
            </w:r>
          </w:p>
        </w:tc>
      </w:tr>
      <w:tr w:rsidR="00A26560" w:rsidRPr="00A26560" w14:paraId="0F88D7A0" w14:textId="77777777" w:rsidTr="00A2656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F3F653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BCS 7 (избыточный вес)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3D9497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0.80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7A0E71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</w:tr>
      <w:tr w:rsidR="00A26560" w:rsidRPr="00A26560" w14:paraId="46907F2C" w14:textId="77777777" w:rsidTr="00A2656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4DA8D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BCS 1–3 (истощение)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00FEA6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1.30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35D09A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2.20</w:t>
            </w:r>
          </w:p>
        </w:tc>
      </w:tr>
      <w:tr w:rsidR="00A26560" w:rsidRPr="00A26560" w14:paraId="0D804706" w14:textId="77777777" w:rsidTr="00A2656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6B8743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Критическое заболевание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0EBBC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04F54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1.20</w:t>
            </w:r>
          </w:p>
        </w:tc>
      </w:tr>
    </w:tbl>
    <w:p w14:paraId="6B354433" w14:textId="77777777" w:rsidR="00A26560" w:rsidRDefault="00A26560" w:rsidP="00287A4A">
      <w:pPr>
        <w:pStyle w:val="code-line"/>
        <w:spacing w:before="0" w:beforeAutospacing="0" w:after="240" w:afterAutospacing="0"/>
        <w:rPr>
          <w:sz w:val="21"/>
          <w:szCs w:val="21"/>
        </w:rPr>
      </w:pPr>
    </w:p>
    <w:p w14:paraId="0D316E40" w14:textId="2700F7F5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A26560">
        <w:rPr>
          <w:sz w:val="21"/>
          <w:szCs w:val="21"/>
        </w:rPr>
        <w:t>При ожирении RER рассчитывается от </w:t>
      </w:r>
      <w:r w:rsidRPr="00A26560">
        <w:rPr>
          <w:rStyle w:val="a3"/>
          <w:sz w:val="21"/>
          <w:szCs w:val="21"/>
        </w:rPr>
        <w:t>целевого</w:t>
      </w:r>
      <w:r w:rsidRPr="00A26560">
        <w:rPr>
          <w:sz w:val="21"/>
          <w:szCs w:val="21"/>
        </w:rPr>
        <w:t> (идеального) веса, а не от текущего.</w:t>
      </w:r>
    </w:p>
    <w:p w14:paraId="3C5F4226" w14:textId="77777777" w:rsidR="00287A4A" w:rsidRPr="00A26560" w:rsidRDefault="00287A4A" w:rsidP="00287A4A">
      <w:pPr>
        <w:rPr>
          <w:rFonts w:ascii="Times New Roman" w:hAnsi="Times New Roman" w:cs="Times New Roman"/>
          <w:sz w:val="24"/>
          <w:szCs w:val="24"/>
        </w:rPr>
      </w:pPr>
      <w:r w:rsidRPr="00A26560">
        <w:rPr>
          <w:rFonts w:ascii="Times New Roman" w:hAnsi="Times New Roman" w:cs="Times New Roman"/>
        </w:rPr>
        <w:lastRenderedPageBreak/>
        <w:pict w14:anchorId="5B3C7806">
          <v:rect id="_x0000_i1059" style="width:0;height:.75pt" o:hralign="center" o:hrstd="t" o:hr="t" fillcolor="#a0a0a0" stroked="f"/>
        </w:pict>
      </w:r>
    </w:p>
    <w:p w14:paraId="2D798EC9" w14:textId="77777777" w:rsidR="00287A4A" w:rsidRPr="00A26560" w:rsidRDefault="00287A4A" w:rsidP="00287A4A">
      <w:pPr>
        <w:pStyle w:val="2"/>
        <w:spacing w:before="360" w:beforeAutospacing="0" w:after="240" w:afterAutospacing="0"/>
      </w:pPr>
      <w:r w:rsidRPr="00A26560">
        <w:t>6. Перевод MER в граммы корма</w:t>
      </w:r>
    </w:p>
    <w:p w14:paraId="2B678CD6" w14:textId="77777777" w:rsidR="00287A4A" w:rsidRPr="00A26560" w:rsidRDefault="00287A4A" w:rsidP="00287A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1"/>
          <w:szCs w:val="21"/>
        </w:rPr>
      </w:pPr>
      <w:r w:rsidRPr="00A26560">
        <w:rPr>
          <w:rStyle w:val="HTML1"/>
          <w:rFonts w:ascii="Times New Roman" w:hAnsi="Times New Roman" w:cs="Times New Roman"/>
          <w:sz w:val="21"/>
          <w:szCs w:val="21"/>
        </w:rPr>
        <w:t>граммы/сутки = (MER / kcal_per_100g) × 100</w:t>
      </w:r>
    </w:p>
    <w:p w14:paraId="3E92C316" w14:textId="77777777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A26560">
        <w:rPr>
          <w:sz w:val="21"/>
          <w:szCs w:val="21"/>
        </w:rPr>
        <w:t>Где </w:t>
      </w:r>
      <w:r w:rsidRPr="00A26560">
        <w:rPr>
          <w:rStyle w:val="HTML1"/>
          <w:rFonts w:ascii="Times New Roman" w:hAnsi="Times New Roman" w:cs="Times New Roman"/>
          <w:sz w:val="21"/>
          <w:szCs w:val="21"/>
        </w:rPr>
        <w:t>kcal_per_100g</w:t>
      </w:r>
      <w:r w:rsidRPr="00A26560">
        <w:rPr>
          <w:sz w:val="21"/>
          <w:szCs w:val="21"/>
        </w:rPr>
        <w:t> — калорийность конкретного корма с этикетки (</w:t>
      </w:r>
      <w:proofErr w:type="gramStart"/>
      <w:r w:rsidRPr="00A26560">
        <w:rPr>
          <w:rStyle w:val="HTML1"/>
          <w:rFonts w:ascii="Times New Roman" w:hAnsi="Times New Roman" w:cs="Times New Roman"/>
          <w:sz w:val="21"/>
          <w:szCs w:val="21"/>
        </w:rPr>
        <w:t>nutrition.energy</w:t>
      </w:r>
      <w:proofErr w:type="gramEnd"/>
      <w:r w:rsidRPr="00A26560">
        <w:rPr>
          <w:rStyle w:val="HTML1"/>
          <w:rFonts w:ascii="Times New Roman" w:hAnsi="Times New Roman" w:cs="Times New Roman"/>
          <w:sz w:val="21"/>
          <w:szCs w:val="21"/>
        </w:rPr>
        <w:t>_kcal_per_100g</w:t>
      </w:r>
      <w:r w:rsidRPr="00A26560">
        <w:rPr>
          <w:sz w:val="21"/>
          <w:szCs w:val="21"/>
        </w:rPr>
        <w:t>).</w:t>
      </w:r>
    </w:p>
    <w:p w14:paraId="1F52F890" w14:textId="77777777" w:rsidR="00287A4A" w:rsidRPr="00A26560" w:rsidRDefault="00287A4A" w:rsidP="00287A4A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A26560">
        <w:rPr>
          <w:sz w:val="21"/>
          <w:szCs w:val="21"/>
        </w:rPr>
        <w:t>Средние значения (если калорийность неизвестна):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287"/>
      </w:tblGrid>
      <w:tr w:rsidR="00A26560" w:rsidRPr="00A26560" w14:paraId="6BE3B833" w14:textId="77777777" w:rsidTr="00A26560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6706C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Тип корма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3BD57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ккал/100 г</w:t>
            </w:r>
          </w:p>
        </w:tc>
      </w:tr>
      <w:tr w:rsidR="00A26560" w:rsidRPr="00A26560" w14:paraId="45AE4A01" w14:textId="77777777" w:rsidTr="00A2656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E77A3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Сухой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E06C7A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~350</w:t>
            </w:r>
          </w:p>
        </w:tc>
      </w:tr>
      <w:tr w:rsidR="00A26560" w:rsidRPr="00A26560" w14:paraId="7CBFD3DA" w14:textId="77777777" w:rsidTr="00A2656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59DF5B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Влажный (</w:t>
            </w:r>
            <w:proofErr w:type="spellStart"/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пауч</w:t>
            </w:r>
            <w:proofErr w:type="spellEnd"/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DA7B79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~85</w:t>
            </w:r>
          </w:p>
        </w:tc>
      </w:tr>
      <w:tr w:rsidR="00A26560" w:rsidRPr="00A26560" w14:paraId="5723EA76" w14:textId="77777777" w:rsidTr="00A26560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F5EFC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Консервы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5BCF13" w14:textId="77777777" w:rsidR="00287A4A" w:rsidRPr="00A26560" w:rsidRDefault="00287A4A">
            <w:pPr>
              <w:spacing w:after="168"/>
              <w:rPr>
                <w:rFonts w:ascii="Times New Roman" w:hAnsi="Times New Roman" w:cs="Times New Roman"/>
                <w:sz w:val="21"/>
                <w:szCs w:val="21"/>
              </w:rPr>
            </w:pPr>
            <w:r w:rsidRPr="00A26560">
              <w:rPr>
                <w:rFonts w:ascii="Times New Roman" w:hAnsi="Times New Roman" w:cs="Times New Roman"/>
                <w:sz w:val="21"/>
                <w:szCs w:val="21"/>
              </w:rPr>
              <w:t>~100</w:t>
            </w:r>
          </w:p>
        </w:tc>
      </w:tr>
    </w:tbl>
    <w:p w14:paraId="31F81D50" w14:textId="77777777" w:rsidR="00287A4A" w:rsidRPr="00A26560" w:rsidRDefault="00287A4A" w:rsidP="00287A4A">
      <w:pPr>
        <w:rPr>
          <w:rFonts w:ascii="Times New Roman" w:hAnsi="Times New Roman" w:cs="Times New Roman"/>
        </w:rPr>
      </w:pPr>
    </w:p>
    <w:sectPr w:rsidR="00287A4A" w:rsidRPr="00A26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4545"/>
    <w:multiLevelType w:val="multilevel"/>
    <w:tmpl w:val="4F7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14A9E"/>
    <w:multiLevelType w:val="multilevel"/>
    <w:tmpl w:val="CB52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520DC"/>
    <w:multiLevelType w:val="multilevel"/>
    <w:tmpl w:val="8490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033B0"/>
    <w:multiLevelType w:val="multilevel"/>
    <w:tmpl w:val="5574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E14D6"/>
    <w:multiLevelType w:val="multilevel"/>
    <w:tmpl w:val="224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F0628"/>
    <w:multiLevelType w:val="multilevel"/>
    <w:tmpl w:val="C5B4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D0230"/>
    <w:multiLevelType w:val="multilevel"/>
    <w:tmpl w:val="2AFE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12A2A"/>
    <w:multiLevelType w:val="multilevel"/>
    <w:tmpl w:val="812E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97BA0"/>
    <w:multiLevelType w:val="multilevel"/>
    <w:tmpl w:val="F0D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C2830"/>
    <w:multiLevelType w:val="multilevel"/>
    <w:tmpl w:val="D35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11"/>
    <w:rsid w:val="00287A4A"/>
    <w:rsid w:val="004F0211"/>
    <w:rsid w:val="00544E1B"/>
    <w:rsid w:val="008A603C"/>
    <w:rsid w:val="00A26560"/>
    <w:rsid w:val="00D2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DD46"/>
  <w15:chartTrackingRefBased/>
  <w15:docId w15:val="{A5E5E985-4A56-4546-B70A-59F605A2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7A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266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E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66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arkdown-bold-text">
    <w:name w:val="markdown-bold-text"/>
    <w:basedOn w:val="a0"/>
    <w:rsid w:val="00D2663F"/>
  </w:style>
  <w:style w:type="character" w:customStyle="1" w:styleId="mtk1">
    <w:name w:val="mtk1"/>
    <w:basedOn w:val="a0"/>
    <w:rsid w:val="00D2663F"/>
  </w:style>
  <w:style w:type="character" w:customStyle="1" w:styleId="30">
    <w:name w:val="Заголовок 3 Знак"/>
    <w:basedOn w:val="a0"/>
    <w:link w:val="3"/>
    <w:uiPriority w:val="9"/>
    <w:semiHidden/>
    <w:rsid w:val="00544E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rkdown-inline-code">
    <w:name w:val="markdown-inline-code"/>
    <w:basedOn w:val="a0"/>
    <w:rsid w:val="00544E1B"/>
  </w:style>
  <w:style w:type="character" w:customStyle="1" w:styleId="10">
    <w:name w:val="Заголовок 1 Знак"/>
    <w:basedOn w:val="a0"/>
    <w:link w:val="1"/>
    <w:uiPriority w:val="9"/>
    <w:rsid w:val="00287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ode-line">
    <w:name w:val="code-line"/>
    <w:basedOn w:val="a"/>
    <w:rsid w:val="00287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87A4A"/>
    <w:rPr>
      <w:b/>
      <w:bCs/>
    </w:rPr>
  </w:style>
  <w:style w:type="character" w:styleId="a4">
    <w:name w:val="Emphasis"/>
    <w:basedOn w:val="a0"/>
    <w:uiPriority w:val="20"/>
    <w:qFormat/>
    <w:rsid w:val="00287A4A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287A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7A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87A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303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2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0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29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9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347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8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0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5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9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76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9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7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6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Пяткин .</dc:creator>
  <cp:keywords/>
  <dc:description/>
  <cp:lastModifiedBy>Егор Пяткин .</cp:lastModifiedBy>
  <cp:revision>2</cp:revision>
  <dcterms:created xsi:type="dcterms:W3CDTF">2026-02-26T08:57:00Z</dcterms:created>
  <dcterms:modified xsi:type="dcterms:W3CDTF">2026-02-26T09:29:00Z</dcterms:modified>
</cp:coreProperties>
</file>