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Definisi Aktor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Pengguna (User):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Pihak yang melakukan registrasi, menyetorkan API Key, memantau saldo, dan meminta penarikan dana ke rekening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e-Wallet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 / 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Pihak yang memvalidasi ketersediaan kredit API, memproses pencairan uang, serta mendeteksi dan memblokir aktivitas kecurangan.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Kebutuhan Fungsional (Functional Requirements)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Modul Utama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Spesifikasi Kebutuhan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Autentikasi Akun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Sistem memfasilitasi registrasi,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login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dan verifikasi keamanan akun pengguna. Data otentikasi disimpan dalam tabel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Setor API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Sistem menyediakan halaman khusus yang memuat panduan langkah pendaftaran Kie.ai, kolom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paste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API Key, dan tombol Submit. Sistem mencegah API Key yang sama disetorkan dua kali.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Validasi &amp; Cek Saldo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Saat tombol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submit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ditekan,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backend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wajib melakukan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Real-time Ping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ke server Kie.ai. API Key harus dipastikan aktif, belum pernah disetorkan, dan memiliki kuota penuh 80 kredit. Jika respons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Error/Unauthorized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setoran otomatis ditolak.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Konversi Instan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Key yang tervalidasi langsung dikonversi menjadi imbalan Rupiah senilai Rp2.000 hingga Rp3.000. Imbalan ini otomatis masuk dan menambah total_balance pengguna secara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real-time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Tarik Saldo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Fitur penarikan hanya aktif apabila pengguna telah mencapai batas minimum Rp15.000. Pengguna dapat memilih metode pencairan via DANA, GoPay, OVO, atau Transfer Bank. Status penarikan (Diproses/Berhasil/Ditolak) dicatat pada tabel withdrawals.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Riwayat Transaksi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Sistem memiliki menu khusus yang dibagi menjadi dua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Tab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utama: Tab Riwayat Setoran API Key (Berhasil/Gagal) dan Tab Riwayat Penarikan Dana.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Kebutuhan Keamanan &amp; Anti-Fraud (Security Requirements)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Validasi Format Teks (Regex):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di sisi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front-end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 menolak otomatis input teks yang tidak sesuai standar panjang API Key sebelum data membebani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Limiting (Cooldown):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sistem mendeteksi input gagal atau sembarangan sebanyak 3 sampai 5 kali berturut-turut, kolom input akan terkunci selama 10-30 menit untuk mematikan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Persetujuan 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Sebelum menyetor pertama kali, pengguna wajib mencentang persetujuan bahwa API Key menjadi hak milik perusahaan dan tidak akan digunakan pribadi.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Saldo (Cron Job):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menjalankan skrip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hari untuk mengecek sisa kredit API Key di dalam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Sanksi Pemblokiran: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Cron Job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menemukan kredit API Key berkurang padahal belum digunakan oleh perusahaan, pengguna tersebut akan dijatuhi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banned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permanen dan seluruh saldonya dihanguskan.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Kebutuhan Antarmuka (UI/UX)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Halaman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 menampilkan Kartu Saldo dengan desain menonjol, tombol aksi utama "Setor API Key" yang paling mencolok, serta daftar 3-5 aktivitas transaksi terkini.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Indikator Progress Bar: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Halaman Saldo, harus terdapat visualisasi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Progress 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 sisa target nominal menuju batas minimum penarikan Rp15.000.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Notifikasi Instan (Pop-up):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Setelah validasi selesai, layar harus memunculkan pesan instan spesifik, baik saat saldo berhasil bertambah maupun jika gagal dengan alasan spesifik (misalnya "Kredit tidak mencukupi").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Rincian Konfirmasi: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Halaman penarikan wajib menampilkan total dana yang akan ditarik beserta rincian potongan biaya admin (jika ada) sebelum pengguna menekan tombol konfirmasi final.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