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61433386"/>
        <w:docPartObj>
          <w:docPartGallery w:val="Table of Contents"/>
          <w:docPartUnique/>
        </w:docPartObj>
      </w:sdtPr>
      <w:sdtEndPr>
        <w:rPr>
          <w:rFonts w:asciiTheme="minorHAnsi" w:eastAsiaTheme="minorEastAsia" w:hAnsiTheme="minorHAnsi" w:cstheme="minorBidi"/>
          <w:b/>
          <w:bCs/>
          <w:noProof/>
          <w:color w:val="auto"/>
          <w:sz w:val="22"/>
          <w:szCs w:val="22"/>
          <w:lang w:val="en-SG" w:eastAsia="zh-CN"/>
        </w:rPr>
      </w:sdtEndPr>
      <w:sdtContent>
        <w:p w14:paraId="59DF780C" w14:textId="33A0D345" w:rsidR="003D2622" w:rsidRDefault="003D2622">
          <w:pPr>
            <w:pStyle w:val="TOCHeading"/>
          </w:pPr>
          <w:r>
            <w:t>Contents</w:t>
          </w:r>
        </w:p>
        <w:p w14:paraId="541F41E0" w14:textId="0082C712" w:rsidR="003D2622" w:rsidRDefault="003D2622">
          <w:pPr>
            <w:pStyle w:val="TOC1"/>
            <w:tabs>
              <w:tab w:val="right" w:leader="dot" w:pos="9016"/>
            </w:tabs>
            <w:rPr>
              <w:noProof/>
            </w:rPr>
          </w:pPr>
          <w:r>
            <w:fldChar w:fldCharType="begin"/>
          </w:r>
          <w:r>
            <w:instrText xml:space="preserve"> TOC \o "1-3" \h \z \u </w:instrText>
          </w:r>
          <w:r>
            <w:fldChar w:fldCharType="separate"/>
          </w:r>
          <w:hyperlink w:anchor="_Toc97502864" w:history="1">
            <w:r w:rsidRPr="00CE4A95">
              <w:rPr>
                <w:rStyle w:val="Hyperlink"/>
                <w:rFonts w:ascii="Arial" w:hAnsi="Arial" w:cs="Arial"/>
                <w:b/>
                <w:bCs/>
                <w:noProof/>
                <w:lang w:val="en-US"/>
              </w:rPr>
              <w:t>1 Part 1</w:t>
            </w:r>
            <w:r>
              <w:rPr>
                <w:noProof/>
                <w:webHidden/>
              </w:rPr>
              <w:tab/>
            </w:r>
            <w:r>
              <w:rPr>
                <w:noProof/>
                <w:webHidden/>
              </w:rPr>
              <w:fldChar w:fldCharType="begin"/>
            </w:r>
            <w:r>
              <w:rPr>
                <w:noProof/>
                <w:webHidden/>
              </w:rPr>
              <w:instrText xml:space="preserve"> PAGEREF _Toc97502864 \h </w:instrText>
            </w:r>
            <w:r>
              <w:rPr>
                <w:noProof/>
                <w:webHidden/>
              </w:rPr>
            </w:r>
            <w:r>
              <w:rPr>
                <w:noProof/>
                <w:webHidden/>
              </w:rPr>
              <w:fldChar w:fldCharType="separate"/>
            </w:r>
            <w:r>
              <w:rPr>
                <w:noProof/>
                <w:webHidden/>
              </w:rPr>
              <w:t>2</w:t>
            </w:r>
            <w:r>
              <w:rPr>
                <w:noProof/>
                <w:webHidden/>
              </w:rPr>
              <w:fldChar w:fldCharType="end"/>
            </w:r>
          </w:hyperlink>
        </w:p>
        <w:p w14:paraId="4E2F164D" w14:textId="7781C495" w:rsidR="003D2622" w:rsidRDefault="003D2622">
          <w:pPr>
            <w:pStyle w:val="TOC2"/>
            <w:tabs>
              <w:tab w:val="left" w:pos="880"/>
              <w:tab w:val="right" w:leader="dot" w:pos="9016"/>
            </w:tabs>
            <w:rPr>
              <w:noProof/>
            </w:rPr>
          </w:pPr>
          <w:hyperlink w:anchor="_Toc97502865" w:history="1">
            <w:r w:rsidRPr="00CE4A95">
              <w:rPr>
                <w:rStyle w:val="Hyperlink"/>
                <w:rFonts w:ascii="Arial" w:hAnsi="Arial" w:cs="Arial"/>
                <w:b/>
                <w:bCs/>
                <w:noProof/>
                <w:lang w:val="en-US"/>
              </w:rPr>
              <w:t>1.1</w:t>
            </w:r>
            <w:r>
              <w:rPr>
                <w:noProof/>
              </w:rPr>
              <w:tab/>
            </w:r>
            <w:r w:rsidRPr="00CE4A95">
              <w:rPr>
                <w:rStyle w:val="Hyperlink"/>
                <w:rFonts w:ascii="Arial" w:hAnsi="Arial" w:cs="Arial"/>
                <w:b/>
                <w:bCs/>
                <w:noProof/>
                <w:lang w:val="en-US"/>
              </w:rPr>
              <w:t>Dataset Summary</w:t>
            </w:r>
            <w:r>
              <w:rPr>
                <w:noProof/>
                <w:webHidden/>
              </w:rPr>
              <w:tab/>
            </w:r>
            <w:r>
              <w:rPr>
                <w:noProof/>
                <w:webHidden/>
              </w:rPr>
              <w:fldChar w:fldCharType="begin"/>
            </w:r>
            <w:r>
              <w:rPr>
                <w:noProof/>
                <w:webHidden/>
              </w:rPr>
              <w:instrText xml:space="preserve"> PAGEREF _Toc97502865 \h </w:instrText>
            </w:r>
            <w:r>
              <w:rPr>
                <w:noProof/>
                <w:webHidden/>
              </w:rPr>
            </w:r>
            <w:r>
              <w:rPr>
                <w:noProof/>
                <w:webHidden/>
              </w:rPr>
              <w:fldChar w:fldCharType="separate"/>
            </w:r>
            <w:r>
              <w:rPr>
                <w:noProof/>
                <w:webHidden/>
              </w:rPr>
              <w:t>2</w:t>
            </w:r>
            <w:r>
              <w:rPr>
                <w:noProof/>
                <w:webHidden/>
              </w:rPr>
              <w:fldChar w:fldCharType="end"/>
            </w:r>
          </w:hyperlink>
        </w:p>
        <w:p w14:paraId="7F775F56" w14:textId="602B9174" w:rsidR="003D2622" w:rsidRDefault="003D2622">
          <w:pPr>
            <w:pStyle w:val="TOC2"/>
            <w:tabs>
              <w:tab w:val="left" w:pos="880"/>
              <w:tab w:val="right" w:leader="dot" w:pos="9016"/>
            </w:tabs>
            <w:rPr>
              <w:noProof/>
            </w:rPr>
          </w:pPr>
          <w:hyperlink w:anchor="_Toc97502866" w:history="1">
            <w:r w:rsidRPr="00CE4A95">
              <w:rPr>
                <w:rStyle w:val="Hyperlink"/>
                <w:rFonts w:ascii="Arial" w:hAnsi="Arial" w:cs="Arial"/>
                <w:b/>
                <w:bCs/>
                <w:noProof/>
                <w:lang w:val="en-US"/>
              </w:rPr>
              <w:t>1.2</w:t>
            </w:r>
            <w:r>
              <w:rPr>
                <w:noProof/>
              </w:rPr>
              <w:tab/>
            </w:r>
            <w:r w:rsidRPr="00CE4A95">
              <w:rPr>
                <w:rStyle w:val="Hyperlink"/>
                <w:rFonts w:ascii="Arial" w:hAnsi="Arial" w:cs="Arial"/>
                <w:b/>
                <w:bCs/>
                <w:noProof/>
                <w:lang w:val="en-US"/>
              </w:rPr>
              <w:t>Principal Component Analysis (PCA)</w:t>
            </w:r>
            <w:r>
              <w:rPr>
                <w:noProof/>
                <w:webHidden/>
              </w:rPr>
              <w:tab/>
            </w:r>
            <w:r>
              <w:rPr>
                <w:noProof/>
                <w:webHidden/>
              </w:rPr>
              <w:fldChar w:fldCharType="begin"/>
            </w:r>
            <w:r>
              <w:rPr>
                <w:noProof/>
                <w:webHidden/>
              </w:rPr>
              <w:instrText xml:space="preserve"> PAGEREF _Toc97502866 \h </w:instrText>
            </w:r>
            <w:r>
              <w:rPr>
                <w:noProof/>
                <w:webHidden/>
              </w:rPr>
            </w:r>
            <w:r>
              <w:rPr>
                <w:noProof/>
                <w:webHidden/>
              </w:rPr>
              <w:fldChar w:fldCharType="separate"/>
            </w:r>
            <w:r>
              <w:rPr>
                <w:noProof/>
                <w:webHidden/>
              </w:rPr>
              <w:t>2</w:t>
            </w:r>
            <w:r>
              <w:rPr>
                <w:noProof/>
                <w:webHidden/>
              </w:rPr>
              <w:fldChar w:fldCharType="end"/>
            </w:r>
          </w:hyperlink>
        </w:p>
        <w:p w14:paraId="21915E81" w14:textId="29ED868B" w:rsidR="003D2622" w:rsidRDefault="003D2622">
          <w:pPr>
            <w:pStyle w:val="TOC1"/>
            <w:tabs>
              <w:tab w:val="left" w:pos="440"/>
              <w:tab w:val="right" w:leader="dot" w:pos="9016"/>
            </w:tabs>
            <w:rPr>
              <w:noProof/>
            </w:rPr>
          </w:pPr>
          <w:hyperlink w:anchor="_Toc97502867" w:history="1">
            <w:r w:rsidRPr="00CE4A95">
              <w:rPr>
                <w:rStyle w:val="Hyperlink"/>
                <w:rFonts w:ascii="Arial" w:hAnsi="Arial" w:cs="Arial"/>
                <w:b/>
                <w:bCs/>
                <w:noProof/>
                <w:lang w:val="en-US"/>
              </w:rPr>
              <w:t>2</w:t>
            </w:r>
            <w:r>
              <w:rPr>
                <w:noProof/>
              </w:rPr>
              <w:t xml:space="preserve">  </w:t>
            </w:r>
            <w:r w:rsidRPr="00CE4A95">
              <w:rPr>
                <w:rStyle w:val="Hyperlink"/>
                <w:rFonts w:ascii="Arial" w:hAnsi="Arial" w:cs="Arial"/>
                <w:b/>
                <w:bCs/>
                <w:noProof/>
                <w:lang w:val="en-US"/>
              </w:rPr>
              <w:t>Part 2</w:t>
            </w:r>
            <w:r>
              <w:rPr>
                <w:noProof/>
                <w:webHidden/>
              </w:rPr>
              <w:tab/>
            </w:r>
            <w:r>
              <w:rPr>
                <w:noProof/>
                <w:webHidden/>
              </w:rPr>
              <w:fldChar w:fldCharType="begin"/>
            </w:r>
            <w:r>
              <w:rPr>
                <w:noProof/>
                <w:webHidden/>
              </w:rPr>
              <w:instrText xml:space="preserve"> PAGEREF _Toc97502867 \h </w:instrText>
            </w:r>
            <w:r>
              <w:rPr>
                <w:noProof/>
                <w:webHidden/>
              </w:rPr>
            </w:r>
            <w:r>
              <w:rPr>
                <w:noProof/>
                <w:webHidden/>
              </w:rPr>
              <w:fldChar w:fldCharType="separate"/>
            </w:r>
            <w:r>
              <w:rPr>
                <w:noProof/>
                <w:webHidden/>
              </w:rPr>
              <w:t>6</w:t>
            </w:r>
            <w:r>
              <w:rPr>
                <w:noProof/>
                <w:webHidden/>
              </w:rPr>
              <w:fldChar w:fldCharType="end"/>
            </w:r>
          </w:hyperlink>
        </w:p>
        <w:p w14:paraId="60E342DE" w14:textId="5EBD5D25" w:rsidR="003D2622" w:rsidRDefault="003D2622">
          <w:pPr>
            <w:pStyle w:val="TOC2"/>
            <w:tabs>
              <w:tab w:val="left" w:pos="880"/>
              <w:tab w:val="right" w:leader="dot" w:pos="9016"/>
            </w:tabs>
            <w:rPr>
              <w:noProof/>
            </w:rPr>
          </w:pPr>
          <w:hyperlink w:anchor="_Toc97502868" w:history="1">
            <w:r w:rsidRPr="00CE4A95">
              <w:rPr>
                <w:rStyle w:val="Hyperlink"/>
                <w:rFonts w:ascii="Arial" w:hAnsi="Arial" w:cs="Arial"/>
                <w:b/>
                <w:bCs/>
                <w:noProof/>
                <w:lang w:val="en-US"/>
              </w:rPr>
              <w:t>2.1</w:t>
            </w:r>
            <w:r>
              <w:rPr>
                <w:noProof/>
              </w:rPr>
              <w:tab/>
            </w:r>
            <w:r w:rsidRPr="00CE4A95">
              <w:rPr>
                <w:rStyle w:val="Hyperlink"/>
                <w:rFonts w:ascii="Arial" w:hAnsi="Arial" w:cs="Arial"/>
                <w:b/>
                <w:bCs/>
                <w:noProof/>
                <w:lang w:val="en-US"/>
              </w:rPr>
              <w:t>Dataset Summary and Pre-processing</w:t>
            </w:r>
            <w:r>
              <w:rPr>
                <w:noProof/>
                <w:webHidden/>
              </w:rPr>
              <w:tab/>
            </w:r>
            <w:r>
              <w:rPr>
                <w:noProof/>
                <w:webHidden/>
              </w:rPr>
              <w:fldChar w:fldCharType="begin"/>
            </w:r>
            <w:r>
              <w:rPr>
                <w:noProof/>
                <w:webHidden/>
              </w:rPr>
              <w:instrText xml:space="preserve"> PAGEREF _Toc97502868 \h </w:instrText>
            </w:r>
            <w:r>
              <w:rPr>
                <w:noProof/>
                <w:webHidden/>
              </w:rPr>
            </w:r>
            <w:r>
              <w:rPr>
                <w:noProof/>
                <w:webHidden/>
              </w:rPr>
              <w:fldChar w:fldCharType="separate"/>
            </w:r>
            <w:r>
              <w:rPr>
                <w:noProof/>
                <w:webHidden/>
              </w:rPr>
              <w:t>6</w:t>
            </w:r>
            <w:r>
              <w:rPr>
                <w:noProof/>
                <w:webHidden/>
              </w:rPr>
              <w:fldChar w:fldCharType="end"/>
            </w:r>
          </w:hyperlink>
        </w:p>
        <w:p w14:paraId="09892DD8" w14:textId="1EF33022" w:rsidR="003D2622" w:rsidRDefault="003D2622">
          <w:pPr>
            <w:pStyle w:val="TOC2"/>
            <w:tabs>
              <w:tab w:val="left" w:pos="880"/>
              <w:tab w:val="right" w:leader="dot" w:pos="9016"/>
            </w:tabs>
            <w:rPr>
              <w:noProof/>
            </w:rPr>
          </w:pPr>
          <w:hyperlink w:anchor="_Toc97502869" w:history="1">
            <w:r w:rsidRPr="00CE4A95">
              <w:rPr>
                <w:rStyle w:val="Hyperlink"/>
                <w:rFonts w:ascii="Arial" w:hAnsi="Arial" w:cs="Arial"/>
                <w:b/>
                <w:bCs/>
                <w:noProof/>
                <w:lang w:val="en-US"/>
              </w:rPr>
              <w:t>2.2</w:t>
            </w:r>
            <w:r>
              <w:rPr>
                <w:noProof/>
              </w:rPr>
              <w:tab/>
            </w:r>
            <w:r w:rsidRPr="00CE4A95">
              <w:rPr>
                <w:rStyle w:val="Hyperlink"/>
                <w:rFonts w:ascii="Arial" w:hAnsi="Arial" w:cs="Arial"/>
                <w:b/>
                <w:bCs/>
                <w:noProof/>
                <w:lang w:val="en-US"/>
              </w:rPr>
              <w:t>Model Development</w:t>
            </w:r>
            <w:r>
              <w:rPr>
                <w:noProof/>
                <w:webHidden/>
              </w:rPr>
              <w:tab/>
            </w:r>
            <w:r>
              <w:rPr>
                <w:noProof/>
                <w:webHidden/>
              </w:rPr>
              <w:fldChar w:fldCharType="begin"/>
            </w:r>
            <w:r>
              <w:rPr>
                <w:noProof/>
                <w:webHidden/>
              </w:rPr>
              <w:instrText xml:space="preserve"> PAGEREF _Toc97502869 \h </w:instrText>
            </w:r>
            <w:r>
              <w:rPr>
                <w:noProof/>
                <w:webHidden/>
              </w:rPr>
            </w:r>
            <w:r>
              <w:rPr>
                <w:noProof/>
                <w:webHidden/>
              </w:rPr>
              <w:fldChar w:fldCharType="separate"/>
            </w:r>
            <w:r>
              <w:rPr>
                <w:noProof/>
                <w:webHidden/>
              </w:rPr>
              <w:t>6</w:t>
            </w:r>
            <w:r>
              <w:rPr>
                <w:noProof/>
                <w:webHidden/>
              </w:rPr>
              <w:fldChar w:fldCharType="end"/>
            </w:r>
          </w:hyperlink>
        </w:p>
        <w:p w14:paraId="6EB08039" w14:textId="08980F5B" w:rsidR="003D2622" w:rsidRDefault="003D2622">
          <w:pPr>
            <w:pStyle w:val="TOC3"/>
            <w:tabs>
              <w:tab w:val="right" w:leader="dot" w:pos="9016"/>
            </w:tabs>
            <w:rPr>
              <w:noProof/>
            </w:rPr>
          </w:pPr>
          <w:hyperlink w:anchor="_Toc97502870" w:history="1">
            <w:r w:rsidRPr="00CE4A95">
              <w:rPr>
                <w:rStyle w:val="Hyperlink"/>
                <w:rFonts w:ascii="Arial" w:hAnsi="Arial" w:cs="Arial"/>
                <w:b/>
                <w:bCs/>
                <w:noProof/>
                <w:lang w:val="en-US"/>
              </w:rPr>
              <w:t>2.2.1 Multiple Linear Regression with all Input Features</w:t>
            </w:r>
            <w:r>
              <w:rPr>
                <w:noProof/>
                <w:webHidden/>
              </w:rPr>
              <w:tab/>
            </w:r>
            <w:r>
              <w:rPr>
                <w:noProof/>
                <w:webHidden/>
              </w:rPr>
              <w:fldChar w:fldCharType="begin"/>
            </w:r>
            <w:r>
              <w:rPr>
                <w:noProof/>
                <w:webHidden/>
              </w:rPr>
              <w:instrText xml:space="preserve"> PAGEREF _Toc97502870 \h </w:instrText>
            </w:r>
            <w:r>
              <w:rPr>
                <w:noProof/>
                <w:webHidden/>
              </w:rPr>
            </w:r>
            <w:r>
              <w:rPr>
                <w:noProof/>
                <w:webHidden/>
              </w:rPr>
              <w:fldChar w:fldCharType="separate"/>
            </w:r>
            <w:r>
              <w:rPr>
                <w:noProof/>
                <w:webHidden/>
              </w:rPr>
              <w:t>6</w:t>
            </w:r>
            <w:r>
              <w:rPr>
                <w:noProof/>
                <w:webHidden/>
              </w:rPr>
              <w:fldChar w:fldCharType="end"/>
            </w:r>
          </w:hyperlink>
        </w:p>
        <w:p w14:paraId="0433F2DD" w14:textId="63BC6536" w:rsidR="003D2622" w:rsidRDefault="003D2622">
          <w:pPr>
            <w:pStyle w:val="TOC3"/>
            <w:tabs>
              <w:tab w:val="right" w:leader="dot" w:pos="9016"/>
            </w:tabs>
            <w:rPr>
              <w:noProof/>
            </w:rPr>
          </w:pPr>
          <w:hyperlink w:anchor="_Toc97502871" w:history="1">
            <w:r w:rsidRPr="00CE4A95">
              <w:rPr>
                <w:rStyle w:val="Hyperlink"/>
                <w:rFonts w:ascii="Arial" w:hAnsi="Arial" w:cs="Arial"/>
                <w:b/>
                <w:bCs/>
                <w:noProof/>
                <w:lang w:val="en-US"/>
              </w:rPr>
              <w:t>2.2.2 Multiple Linear Regression with Significant Features</w:t>
            </w:r>
            <w:r>
              <w:rPr>
                <w:noProof/>
                <w:webHidden/>
              </w:rPr>
              <w:tab/>
            </w:r>
            <w:r>
              <w:rPr>
                <w:noProof/>
                <w:webHidden/>
              </w:rPr>
              <w:fldChar w:fldCharType="begin"/>
            </w:r>
            <w:r>
              <w:rPr>
                <w:noProof/>
                <w:webHidden/>
              </w:rPr>
              <w:instrText xml:space="preserve"> PAGEREF _Toc97502871 \h </w:instrText>
            </w:r>
            <w:r>
              <w:rPr>
                <w:noProof/>
                <w:webHidden/>
              </w:rPr>
            </w:r>
            <w:r>
              <w:rPr>
                <w:noProof/>
                <w:webHidden/>
              </w:rPr>
              <w:fldChar w:fldCharType="separate"/>
            </w:r>
            <w:r>
              <w:rPr>
                <w:noProof/>
                <w:webHidden/>
              </w:rPr>
              <w:t>6</w:t>
            </w:r>
            <w:r>
              <w:rPr>
                <w:noProof/>
                <w:webHidden/>
              </w:rPr>
              <w:fldChar w:fldCharType="end"/>
            </w:r>
          </w:hyperlink>
        </w:p>
        <w:p w14:paraId="57F8A7FB" w14:textId="7B3D2C17" w:rsidR="003D2622" w:rsidRDefault="003D2622">
          <w:pPr>
            <w:pStyle w:val="TOC3"/>
            <w:tabs>
              <w:tab w:val="right" w:leader="dot" w:pos="9016"/>
            </w:tabs>
            <w:rPr>
              <w:noProof/>
            </w:rPr>
          </w:pPr>
          <w:hyperlink w:anchor="_Toc97502872" w:history="1">
            <w:r w:rsidRPr="00CE4A95">
              <w:rPr>
                <w:rStyle w:val="Hyperlink"/>
                <w:rFonts w:ascii="Arial" w:hAnsi="Arial" w:cs="Arial"/>
                <w:b/>
                <w:bCs/>
                <w:noProof/>
                <w:lang w:val="en-US"/>
              </w:rPr>
              <w:t>2.2.3 Decision Tree</w:t>
            </w:r>
            <w:r>
              <w:rPr>
                <w:noProof/>
                <w:webHidden/>
              </w:rPr>
              <w:tab/>
            </w:r>
            <w:r>
              <w:rPr>
                <w:noProof/>
                <w:webHidden/>
              </w:rPr>
              <w:fldChar w:fldCharType="begin"/>
            </w:r>
            <w:r>
              <w:rPr>
                <w:noProof/>
                <w:webHidden/>
              </w:rPr>
              <w:instrText xml:space="preserve"> PAGEREF _Toc97502872 \h </w:instrText>
            </w:r>
            <w:r>
              <w:rPr>
                <w:noProof/>
                <w:webHidden/>
              </w:rPr>
            </w:r>
            <w:r>
              <w:rPr>
                <w:noProof/>
                <w:webHidden/>
              </w:rPr>
              <w:fldChar w:fldCharType="separate"/>
            </w:r>
            <w:r>
              <w:rPr>
                <w:noProof/>
                <w:webHidden/>
              </w:rPr>
              <w:t>7</w:t>
            </w:r>
            <w:r>
              <w:rPr>
                <w:noProof/>
                <w:webHidden/>
              </w:rPr>
              <w:fldChar w:fldCharType="end"/>
            </w:r>
          </w:hyperlink>
        </w:p>
        <w:p w14:paraId="79511BA7" w14:textId="2D230F52" w:rsidR="003D2622" w:rsidRDefault="003D2622">
          <w:pPr>
            <w:pStyle w:val="TOC3"/>
            <w:tabs>
              <w:tab w:val="right" w:leader="dot" w:pos="9016"/>
            </w:tabs>
            <w:rPr>
              <w:noProof/>
            </w:rPr>
          </w:pPr>
          <w:hyperlink w:anchor="_Toc97502873" w:history="1">
            <w:r w:rsidRPr="00CE4A95">
              <w:rPr>
                <w:rStyle w:val="Hyperlink"/>
                <w:rFonts w:ascii="Arial" w:hAnsi="Arial" w:cs="Arial"/>
                <w:b/>
                <w:bCs/>
                <w:noProof/>
                <w:lang w:val="en-US"/>
              </w:rPr>
              <w:t>2.2.4 XGBoost</w:t>
            </w:r>
            <w:r>
              <w:rPr>
                <w:noProof/>
                <w:webHidden/>
              </w:rPr>
              <w:tab/>
            </w:r>
            <w:r>
              <w:rPr>
                <w:noProof/>
                <w:webHidden/>
              </w:rPr>
              <w:fldChar w:fldCharType="begin"/>
            </w:r>
            <w:r>
              <w:rPr>
                <w:noProof/>
                <w:webHidden/>
              </w:rPr>
              <w:instrText xml:space="preserve"> PAGEREF _Toc97502873 \h </w:instrText>
            </w:r>
            <w:r>
              <w:rPr>
                <w:noProof/>
                <w:webHidden/>
              </w:rPr>
            </w:r>
            <w:r>
              <w:rPr>
                <w:noProof/>
                <w:webHidden/>
              </w:rPr>
              <w:fldChar w:fldCharType="separate"/>
            </w:r>
            <w:r>
              <w:rPr>
                <w:noProof/>
                <w:webHidden/>
              </w:rPr>
              <w:t>7</w:t>
            </w:r>
            <w:r>
              <w:rPr>
                <w:noProof/>
                <w:webHidden/>
              </w:rPr>
              <w:fldChar w:fldCharType="end"/>
            </w:r>
          </w:hyperlink>
        </w:p>
        <w:p w14:paraId="379EBCD8" w14:textId="2BD0997C" w:rsidR="003D2622" w:rsidRDefault="003D2622">
          <w:pPr>
            <w:pStyle w:val="TOC2"/>
            <w:tabs>
              <w:tab w:val="left" w:pos="880"/>
              <w:tab w:val="right" w:leader="dot" w:pos="9016"/>
            </w:tabs>
            <w:rPr>
              <w:noProof/>
            </w:rPr>
          </w:pPr>
          <w:hyperlink w:anchor="_Toc97502874" w:history="1">
            <w:r w:rsidRPr="00CE4A95">
              <w:rPr>
                <w:rStyle w:val="Hyperlink"/>
                <w:rFonts w:ascii="Arial" w:hAnsi="Arial" w:cs="Arial"/>
                <w:b/>
                <w:bCs/>
                <w:noProof/>
                <w:lang w:val="en-US"/>
              </w:rPr>
              <w:t>2.3</w:t>
            </w:r>
            <w:r>
              <w:rPr>
                <w:noProof/>
              </w:rPr>
              <w:tab/>
            </w:r>
            <w:r w:rsidRPr="00CE4A95">
              <w:rPr>
                <w:rStyle w:val="Hyperlink"/>
                <w:rFonts w:ascii="Arial" w:hAnsi="Arial" w:cs="Arial"/>
                <w:b/>
                <w:bCs/>
                <w:noProof/>
                <w:lang w:val="en-US"/>
              </w:rPr>
              <w:t>Model Evaluation</w:t>
            </w:r>
            <w:r>
              <w:rPr>
                <w:noProof/>
                <w:webHidden/>
              </w:rPr>
              <w:tab/>
            </w:r>
            <w:r>
              <w:rPr>
                <w:noProof/>
                <w:webHidden/>
              </w:rPr>
              <w:fldChar w:fldCharType="begin"/>
            </w:r>
            <w:r>
              <w:rPr>
                <w:noProof/>
                <w:webHidden/>
              </w:rPr>
              <w:instrText xml:space="preserve"> PAGEREF _Toc97502874 \h </w:instrText>
            </w:r>
            <w:r>
              <w:rPr>
                <w:noProof/>
                <w:webHidden/>
              </w:rPr>
            </w:r>
            <w:r>
              <w:rPr>
                <w:noProof/>
                <w:webHidden/>
              </w:rPr>
              <w:fldChar w:fldCharType="separate"/>
            </w:r>
            <w:r>
              <w:rPr>
                <w:noProof/>
                <w:webHidden/>
              </w:rPr>
              <w:t>7</w:t>
            </w:r>
            <w:r>
              <w:rPr>
                <w:noProof/>
                <w:webHidden/>
              </w:rPr>
              <w:fldChar w:fldCharType="end"/>
            </w:r>
          </w:hyperlink>
        </w:p>
        <w:p w14:paraId="5FBF88F4" w14:textId="184F5A9D" w:rsidR="003D2622" w:rsidRDefault="003D2622">
          <w:pPr>
            <w:pStyle w:val="TOC1"/>
            <w:tabs>
              <w:tab w:val="left" w:pos="440"/>
              <w:tab w:val="right" w:leader="dot" w:pos="9016"/>
            </w:tabs>
            <w:rPr>
              <w:noProof/>
            </w:rPr>
          </w:pPr>
          <w:hyperlink w:anchor="_Toc97502875" w:history="1">
            <w:r w:rsidRPr="00CE4A95">
              <w:rPr>
                <w:rStyle w:val="Hyperlink"/>
                <w:rFonts w:ascii="Arial" w:hAnsi="Arial" w:cs="Arial"/>
                <w:b/>
                <w:bCs/>
                <w:noProof/>
                <w:lang w:val="en-US"/>
              </w:rPr>
              <w:t>3</w:t>
            </w:r>
            <w:r>
              <w:rPr>
                <w:noProof/>
              </w:rPr>
              <w:t xml:space="preserve">  </w:t>
            </w:r>
            <w:r w:rsidRPr="00CE4A95">
              <w:rPr>
                <w:rStyle w:val="Hyperlink"/>
                <w:rFonts w:ascii="Arial" w:hAnsi="Arial" w:cs="Arial"/>
                <w:b/>
                <w:bCs/>
                <w:noProof/>
                <w:lang w:val="en-US"/>
              </w:rPr>
              <w:t>Part 3</w:t>
            </w:r>
            <w:r>
              <w:rPr>
                <w:noProof/>
                <w:webHidden/>
              </w:rPr>
              <w:tab/>
            </w:r>
            <w:r>
              <w:rPr>
                <w:noProof/>
                <w:webHidden/>
              </w:rPr>
              <w:fldChar w:fldCharType="begin"/>
            </w:r>
            <w:r>
              <w:rPr>
                <w:noProof/>
                <w:webHidden/>
              </w:rPr>
              <w:instrText xml:space="preserve"> PAGEREF _Toc97502875 \h </w:instrText>
            </w:r>
            <w:r>
              <w:rPr>
                <w:noProof/>
                <w:webHidden/>
              </w:rPr>
            </w:r>
            <w:r>
              <w:rPr>
                <w:noProof/>
                <w:webHidden/>
              </w:rPr>
              <w:fldChar w:fldCharType="separate"/>
            </w:r>
            <w:r>
              <w:rPr>
                <w:noProof/>
                <w:webHidden/>
              </w:rPr>
              <w:t>8</w:t>
            </w:r>
            <w:r>
              <w:rPr>
                <w:noProof/>
                <w:webHidden/>
              </w:rPr>
              <w:fldChar w:fldCharType="end"/>
            </w:r>
          </w:hyperlink>
        </w:p>
        <w:p w14:paraId="51F5D45A" w14:textId="74EF6736" w:rsidR="003D2622" w:rsidRDefault="003D2622">
          <w:pPr>
            <w:pStyle w:val="TOC2"/>
            <w:tabs>
              <w:tab w:val="left" w:pos="880"/>
              <w:tab w:val="right" w:leader="dot" w:pos="9016"/>
            </w:tabs>
            <w:rPr>
              <w:noProof/>
            </w:rPr>
          </w:pPr>
          <w:hyperlink w:anchor="_Toc97502876" w:history="1">
            <w:r w:rsidRPr="00CE4A95">
              <w:rPr>
                <w:rStyle w:val="Hyperlink"/>
                <w:rFonts w:ascii="Arial" w:hAnsi="Arial" w:cs="Arial"/>
                <w:b/>
                <w:bCs/>
                <w:noProof/>
                <w:lang w:val="en-US"/>
              </w:rPr>
              <w:t>3.1</w:t>
            </w:r>
            <w:r>
              <w:rPr>
                <w:noProof/>
              </w:rPr>
              <w:tab/>
            </w:r>
            <w:r w:rsidRPr="00CE4A95">
              <w:rPr>
                <w:rStyle w:val="Hyperlink"/>
                <w:rFonts w:ascii="Arial" w:hAnsi="Arial" w:cs="Arial"/>
                <w:b/>
                <w:bCs/>
                <w:noProof/>
                <w:lang w:val="en-US"/>
              </w:rPr>
              <w:t>Dataset Summary and Pre-processing</w:t>
            </w:r>
            <w:r>
              <w:rPr>
                <w:noProof/>
                <w:webHidden/>
              </w:rPr>
              <w:tab/>
            </w:r>
            <w:r>
              <w:rPr>
                <w:noProof/>
                <w:webHidden/>
              </w:rPr>
              <w:fldChar w:fldCharType="begin"/>
            </w:r>
            <w:r>
              <w:rPr>
                <w:noProof/>
                <w:webHidden/>
              </w:rPr>
              <w:instrText xml:space="preserve"> PAGEREF _Toc97502876 \h </w:instrText>
            </w:r>
            <w:r>
              <w:rPr>
                <w:noProof/>
                <w:webHidden/>
              </w:rPr>
            </w:r>
            <w:r>
              <w:rPr>
                <w:noProof/>
                <w:webHidden/>
              </w:rPr>
              <w:fldChar w:fldCharType="separate"/>
            </w:r>
            <w:r>
              <w:rPr>
                <w:noProof/>
                <w:webHidden/>
              </w:rPr>
              <w:t>8</w:t>
            </w:r>
            <w:r>
              <w:rPr>
                <w:noProof/>
                <w:webHidden/>
              </w:rPr>
              <w:fldChar w:fldCharType="end"/>
            </w:r>
          </w:hyperlink>
        </w:p>
        <w:p w14:paraId="5EE0671F" w14:textId="38A6EF75" w:rsidR="003D2622" w:rsidRDefault="003D2622">
          <w:pPr>
            <w:pStyle w:val="TOC2"/>
            <w:tabs>
              <w:tab w:val="left" w:pos="880"/>
              <w:tab w:val="right" w:leader="dot" w:pos="9016"/>
            </w:tabs>
            <w:rPr>
              <w:noProof/>
            </w:rPr>
          </w:pPr>
          <w:hyperlink w:anchor="_Toc97502877" w:history="1">
            <w:r w:rsidRPr="00CE4A95">
              <w:rPr>
                <w:rStyle w:val="Hyperlink"/>
                <w:rFonts w:ascii="Arial" w:hAnsi="Arial" w:cs="Arial"/>
                <w:b/>
                <w:bCs/>
                <w:noProof/>
                <w:lang w:val="en-US"/>
              </w:rPr>
              <w:t>3.2</w:t>
            </w:r>
            <w:r>
              <w:rPr>
                <w:noProof/>
              </w:rPr>
              <w:tab/>
            </w:r>
            <w:r w:rsidRPr="00CE4A95">
              <w:rPr>
                <w:rStyle w:val="Hyperlink"/>
                <w:rFonts w:ascii="Arial" w:hAnsi="Arial" w:cs="Arial"/>
                <w:b/>
                <w:bCs/>
                <w:noProof/>
                <w:lang w:val="en-US"/>
              </w:rPr>
              <w:t>Model Development</w:t>
            </w:r>
            <w:r>
              <w:rPr>
                <w:noProof/>
                <w:webHidden/>
              </w:rPr>
              <w:tab/>
            </w:r>
            <w:r>
              <w:rPr>
                <w:noProof/>
                <w:webHidden/>
              </w:rPr>
              <w:fldChar w:fldCharType="begin"/>
            </w:r>
            <w:r>
              <w:rPr>
                <w:noProof/>
                <w:webHidden/>
              </w:rPr>
              <w:instrText xml:space="preserve"> PAGEREF _Toc97502877 \h </w:instrText>
            </w:r>
            <w:r>
              <w:rPr>
                <w:noProof/>
                <w:webHidden/>
              </w:rPr>
            </w:r>
            <w:r>
              <w:rPr>
                <w:noProof/>
                <w:webHidden/>
              </w:rPr>
              <w:fldChar w:fldCharType="separate"/>
            </w:r>
            <w:r>
              <w:rPr>
                <w:noProof/>
                <w:webHidden/>
              </w:rPr>
              <w:t>8</w:t>
            </w:r>
            <w:r>
              <w:rPr>
                <w:noProof/>
                <w:webHidden/>
              </w:rPr>
              <w:fldChar w:fldCharType="end"/>
            </w:r>
          </w:hyperlink>
        </w:p>
        <w:p w14:paraId="61E0F5B6" w14:textId="702AD54E" w:rsidR="003D2622" w:rsidRDefault="003D2622">
          <w:pPr>
            <w:pStyle w:val="TOC3"/>
            <w:tabs>
              <w:tab w:val="right" w:leader="dot" w:pos="9016"/>
            </w:tabs>
            <w:rPr>
              <w:noProof/>
            </w:rPr>
          </w:pPr>
          <w:hyperlink w:anchor="_Toc97502878" w:history="1">
            <w:r w:rsidRPr="00CE4A95">
              <w:rPr>
                <w:rStyle w:val="Hyperlink"/>
                <w:rFonts w:ascii="Arial" w:hAnsi="Arial" w:cs="Arial"/>
                <w:b/>
                <w:bCs/>
                <w:noProof/>
                <w:lang w:val="en-US"/>
              </w:rPr>
              <w:t>3.2.1 Logistic Regression with all Input Features</w:t>
            </w:r>
            <w:r>
              <w:rPr>
                <w:noProof/>
                <w:webHidden/>
              </w:rPr>
              <w:tab/>
            </w:r>
            <w:r>
              <w:rPr>
                <w:noProof/>
                <w:webHidden/>
              </w:rPr>
              <w:fldChar w:fldCharType="begin"/>
            </w:r>
            <w:r>
              <w:rPr>
                <w:noProof/>
                <w:webHidden/>
              </w:rPr>
              <w:instrText xml:space="preserve"> PAGEREF _Toc97502878 \h </w:instrText>
            </w:r>
            <w:r>
              <w:rPr>
                <w:noProof/>
                <w:webHidden/>
              </w:rPr>
            </w:r>
            <w:r>
              <w:rPr>
                <w:noProof/>
                <w:webHidden/>
              </w:rPr>
              <w:fldChar w:fldCharType="separate"/>
            </w:r>
            <w:r>
              <w:rPr>
                <w:noProof/>
                <w:webHidden/>
              </w:rPr>
              <w:t>8</w:t>
            </w:r>
            <w:r>
              <w:rPr>
                <w:noProof/>
                <w:webHidden/>
              </w:rPr>
              <w:fldChar w:fldCharType="end"/>
            </w:r>
          </w:hyperlink>
        </w:p>
        <w:p w14:paraId="0E3F4513" w14:textId="69BCE380" w:rsidR="003D2622" w:rsidRDefault="003D2622">
          <w:pPr>
            <w:pStyle w:val="TOC3"/>
            <w:tabs>
              <w:tab w:val="right" w:leader="dot" w:pos="9016"/>
            </w:tabs>
            <w:rPr>
              <w:noProof/>
            </w:rPr>
          </w:pPr>
          <w:hyperlink w:anchor="_Toc97502879" w:history="1">
            <w:r w:rsidRPr="00CE4A95">
              <w:rPr>
                <w:rStyle w:val="Hyperlink"/>
                <w:rFonts w:ascii="Arial" w:hAnsi="Arial" w:cs="Arial"/>
                <w:b/>
                <w:bCs/>
                <w:noProof/>
                <w:lang w:val="en-US"/>
              </w:rPr>
              <w:t>3.2.2 Logistic Regression with Significant Features</w:t>
            </w:r>
            <w:r>
              <w:rPr>
                <w:noProof/>
                <w:webHidden/>
              </w:rPr>
              <w:tab/>
            </w:r>
            <w:r>
              <w:rPr>
                <w:noProof/>
                <w:webHidden/>
              </w:rPr>
              <w:fldChar w:fldCharType="begin"/>
            </w:r>
            <w:r>
              <w:rPr>
                <w:noProof/>
                <w:webHidden/>
              </w:rPr>
              <w:instrText xml:space="preserve"> PAGEREF _Toc97502879 \h </w:instrText>
            </w:r>
            <w:r>
              <w:rPr>
                <w:noProof/>
                <w:webHidden/>
              </w:rPr>
            </w:r>
            <w:r>
              <w:rPr>
                <w:noProof/>
                <w:webHidden/>
              </w:rPr>
              <w:fldChar w:fldCharType="separate"/>
            </w:r>
            <w:r>
              <w:rPr>
                <w:noProof/>
                <w:webHidden/>
              </w:rPr>
              <w:t>8</w:t>
            </w:r>
            <w:r>
              <w:rPr>
                <w:noProof/>
                <w:webHidden/>
              </w:rPr>
              <w:fldChar w:fldCharType="end"/>
            </w:r>
          </w:hyperlink>
        </w:p>
        <w:p w14:paraId="2C49AA58" w14:textId="54CB4376" w:rsidR="003D2622" w:rsidRDefault="003D2622">
          <w:pPr>
            <w:pStyle w:val="TOC3"/>
            <w:tabs>
              <w:tab w:val="right" w:leader="dot" w:pos="9016"/>
            </w:tabs>
            <w:rPr>
              <w:noProof/>
            </w:rPr>
          </w:pPr>
          <w:hyperlink w:anchor="_Toc97502880" w:history="1">
            <w:r w:rsidRPr="00CE4A95">
              <w:rPr>
                <w:rStyle w:val="Hyperlink"/>
                <w:rFonts w:ascii="Arial" w:hAnsi="Arial" w:cs="Arial"/>
                <w:b/>
                <w:bCs/>
                <w:noProof/>
                <w:lang w:val="en-US"/>
              </w:rPr>
              <w:t>3.2.3 Decision Tree</w:t>
            </w:r>
            <w:r>
              <w:rPr>
                <w:noProof/>
                <w:webHidden/>
              </w:rPr>
              <w:tab/>
            </w:r>
            <w:r>
              <w:rPr>
                <w:noProof/>
                <w:webHidden/>
              </w:rPr>
              <w:fldChar w:fldCharType="begin"/>
            </w:r>
            <w:r>
              <w:rPr>
                <w:noProof/>
                <w:webHidden/>
              </w:rPr>
              <w:instrText xml:space="preserve"> PAGEREF _Toc97502880 \h </w:instrText>
            </w:r>
            <w:r>
              <w:rPr>
                <w:noProof/>
                <w:webHidden/>
              </w:rPr>
            </w:r>
            <w:r>
              <w:rPr>
                <w:noProof/>
                <w:webHidden/>
              </w:rPr>
              <w:fldChar w:fldCharType="separate"/>
            </w:r>
            <w:r>
              <w:rPr>
                <w:noProof/>
                <w:webHidden/>
              </w:rPr>
              <w:t>9</w:t>
            </w:r>
            <w:r>
              <w:rPr>
                <w:noProof/>
                <w:webHidden/>
              </w:rPr>
              <w:fldChar w:fldCharType="end"/>
            </w:r>
          </w:hyperlink>
        </w:p>
        <w:p w14:paraId="2118AD8A" w14:textId="55396C37" w:rsidR="003D2622" w:rsidRDefault="003D2622">
          <w:pPr>
            <w:pStyle w:val="TOC3"/>
            <w:tabs>
              <w:tab w:val="right" w:leader="dot" w:pos="9016"/>
            </w:tabs>
            <w:rPr>
              <w:noProof/>
            </w:rPr>
          </w:pPr>
          <w:hyperlink w:anchor="_Toc97502881" w:history="1">
            <w:r w:rsidRPr="00CE4A95">
              <w:rPr>
                <w:rStyle w:val="Hyperlink"/>
                <w:rFonts w:ascii="Arial" w:hAnsi="Arial" w:cs="Arial"/>
                <w:b/>
                <w:bCs/>
                <w:noProof/>
                <w:lang w:val="en-US"/>
              </w:rPr>
              <w:t>3.2.4 XGBoost</w:t>
            </w:r>
            <w:r>
              <w:rPr>
                <w:noProof/>
                <w:webHidden/>
              </w:rPr>
              <w:tab/>
            </w:r>
            <w:r>
              <w:rPr>
                <w:noProof/>
                <w:webHidden/>
              </w:rPr>
              <w:fldChar w:fldCharType="begin"/>
            </w:r>
            <w:r>
              <w:rPr>
                <w:noProof/>
                <w:webHidden/>
              </w:rPr>
              <w:instrText xml:space="preserve"> PAGEREF _Toc97502881 \h </w:instrText>
            </w:r>
            <w:r>
              <w:rPr>
                <w:noProof/>
                <w:webHidden/>
              </w:rPr>
            </w:r>
            <w:r>
              <w:rPr>
                <w:noProof/>
                <w:webHidden/>
              </w:rPr>
              <w:fldChar w:fldCharType="separate"/>
            </w:r>
            <w:r>
              <w:rPr>
                <w:noProof/>
                <w:webHidden/>
              </w:rPr>
              <w:t>9</w:t>
            </w:r>
            <w:r>
              <w:rPr>
                <w:noProof/>
                <w:webHidden/>
              </w:rPr>
              <w:fldChar w:fldCharType="end"/>
            </w:r>
          </w:hyperlink>
        </w:p>
        <w:p w14:paraId="4AC64A1E" w14:textId="286642E0" w:rsidR="003D2622" w:rsidRDefault="003D2622">
          <w:pPr>
            <w:pStyle w:val="TOC2"/>
            <w:tabs>
              <w:tab w:val="left" w:pos="880"/>
              <w:tab w:val="right" w:leader="dot" w:pos="9016"/>
            </w:tabs>
            <w:rPr>
              <w:noProof/>
            </w:rPr>
          </w:pPr>
          <w:hyperlink w:anchor="_Toc97502882" w:history="1">
            <w:r w:rsidRPr="00CE4A95">
              <w:rPr>
                <w:rStyle w:val="Hyperlink"/>
                <w:rFonts w:ascii="Arial" w:hAnsi="Arial" w:cs="Arial"/>
                <w:b/>
                <w:bCs/>
                <w:noProof/>
                <w:lang w:val="en-US"/>
              </w:rPr>
              <w:t>3.3</w:t>
            </w:r>
            <w:r>
              <w:rPr>
                <w:noProof/>
              </w:rPr>
              <w:tab/>
            </w:r>
            <w:r w:rsidRPr="00CE4A95">
              <w:rPr>
                <w:rStyle w:val="Hyperlink"/>
                <w:rFonts w:ascii="Arial" w:hAnsi="Arial" w:cs="Arial"/>
                <w:b/>
                <w:bCs/>
                <w:noProof/>
                <w:lang w:val="en-US"/>
              </w:rPr>
              <w:t>Model Evaluation</w:t>
            </w:r>
            <w:r>
              <w:rPr>
                <w:noProof/>
                <w:webHidden/>
              </w:rPr>
              <w:tab/>
            </w:r>
            <w:r>
              <w:rPr>
                <w:noProof/>
                <w:webHidden/>
              </w:rPr>
              <w:fldChar w:fldCharType="begin"/>
            </w:r>
            <w:r>
              <w:rPr>
                <w:noProof/>
                <w:webHidden/>
              </w:rPr>
              <w:instrText xml:space="preserve"> PAGEREF _Toc97502882 \h </w:instrText>
            </w:r>
            <w:r>
              <w:rPr>
                <w:noProof/>
                <w:webHidden/>
              </w:rPr>
            </w:r>
            <w:r>
              <w:rPr>
                <w:noProof/>
                <w:webHidden/>
              </w:rPr>
              <w:fldChar w:fldCharType="separate"/>
            </w:r>
            <w:r>
              <w:rPr>
                <w:noProof/>
                <w:webHidden/>
              </w:rPr>
              <w:t>9</w:t>
            </w:r>
            <w:r>
              <w:rPr>
                <w:noProof/>
                <w:webHidden/>
              </w:rPr>
              <w:fldChar w:fldCharType="end"/>
            </w:r>
          </w:hyperlink>
        </w:p>
        <w:p w14:paraId="34164993" w14:textId="036F4634" w:rsidR="003D2622" w:rsidRDefault="003D2622">
          <w:pPr>
            <w:pStyle w:val="TOC1"/>
            <w:tabs>
              <w:tab w:val="right" w:leader="dot" w:pos="9016"/>
            </w:tabs>
            <w:rPr>
              <w:noProof/>
            </w:rPr>
          </w:pPr>
          <w:hyperlink w:anchor="_Toc97502883" w:history="1">
            <w:r w:rsidRPr="00CE4A95">
              <w:rPr>
                <w:rStyle w:val="Hyperlink"/>
                <w:rFonts w:ascii="Arial" w:hAnsi="Arial" w:cs="Arial"/>
                <w:b/>
                <w:bCs/>
                <w:noProof/>
                <w:lang w:val="en-US"/>
              </w:rPr>
              <w:t>References</w:t>
            </w:r>
            <w:r>
              <w:rPr>
                <w:noProof/>
                <w:webHidden/>
              </w:rPr>
              <w:tab/>
            </w:r>
            <w:r>
              <w:rPr>
                <w:noProof/>
                <w:webHidden/>
              </w:rPr>
              <w:fldChar w:fldCharType="begin"/>
            </w:r>
            <w:r>
              <w:rPr>
                <w:noProof/>
                <w:webHidden/>
              </w:rPr>
              <w:instrText xml:space="preserve"> PAGEREF _Toc97502883 \h </w:instrText>
            </w:r>
            <w:r>
              <w:rPr>
                <w:noProof/>
                <w:webHidden/>
              </w:rPr>
            </w:r>
            <w:r>
              <w:rPr>
                <w:noProof/>
                <w:webHidden/>
              </w:rPr>
              <w:fldChar w:fldCharType="separate"/>
            </w:r>
            <w:r>
              <w:rPr>
                <w:noProof/>
                <w:webHidden/>
              </w:rPr>
              <w:t>11</w:t>
            </w:r>
            <w:r>
              <w:rPr>
                <w:noProof/>
                <w:webHidden/>
              </w:rPr>
              <w:fldChar w:fldCharType="end"/>
            </w:r>
          </w:hyperlink>
        </w:p>
        <w:p w14:paraId="6D0D3F4F" w14:textId="56115CB9" w:rsidR="003D2622" w:rsidRDefault="003D2622">
          <w:r>
            <w:rPr>
              <w:b/>
              <w:bCs/>
              <w:noProof/>
            </w:rPr>
            <w:fldChar w:fldCharType="end"/>
          </w:r>
        </w:p>
      </w:sdtContent>
    </w:sdt>
    <w:p w14:paraId="6DFA57A5" w14:textId="3801452F" w:rsidR="003D2622" w:rsidRDefault="003D2622" w:rsidP="001A38C9">
      <w:pPr>
        <w:pStyle w:val="Heading1"/>
        <w:spacing w:before="0" w:after="240"/>
        <w:rPr>
          <w:rFonts w:ascii="Arial" w:hAnsi="Arial" w:cs="Arial"/>
          <w:b/>
          <w:bCs/>
          <w:color w:val="000000" w:themeColor="text1"/>
          <w:sz w:val="24"/>
          <w:szCs w:val="24"/>
          <w:lang w:val="en-US"/>
        </w:rPr>
      </w:pPr>
    </w:p>
    <w:p w14:paraId="23C7F9D0" w14:textId="49C75CF4" w:rsidR="003D2622" w:rsidRDefault="003D2622" w:rsidP="003D2622">
      <w:pPr>
        <w:rPr>
          <w:lang w:val="en-US"/>
        </w:rPr>
      </w:pPr>
    </w:p>
    <w:p w14:paraId="0045E5EB" w14:textId="149223B8" w:rsidR="003D2622" w:rsidRDefault="003D2622" w:rsidP="003D2622">
      <w:pPr>
        <w:rPr>
          <w:lang w:val="en-US"/>
        </w:rPr>
      </w:pPr>
    </w:p>
    <w:p w14:paraId="4570F7ED" w14:textId="19E41C24" w:rsidR="003D2622" w:rsidRDefault="003D2622" w:rsidP="003D2622">
      <w:pPr>
        <w:rPr>
          <w:lang w:val="en-US"/>
        </w:rPr>
      </w:pPr>
    </w:p>
    <w:p w14:paraId="5F186359" w14:textId="45A8381B" w:rsidR="003D2622" w:rsidRDefault="003D2622" w:rsidP="003D2622">
      <w:pPr>
        <w:rPr>
          <w:lang w:val="en-US"/>
        </w:rPr>
      </w:pPr>
    </w:p>
    <w:p w14:paraId="617D376D" w14:textId="1BC445B7" w:rsidR="003D2622" w:rsidRDefault="003D2622" w:rsidP="003D2622">
      <w:pPr>
        <w:rPr>
          <w:lang w:val="en-US"/>
        </w:rPr>
      </w:pPr>
    </w:p>
    <w:p w14:paraId="53B32D49" w14:textId="1BDD1F04" w:rsidR="003D2622" w:rsidRDefault="003D2622" w:rsidP="003D2622">
      <w:pPr>
        <w:rPr>
          <w:lang w:val="en-US"/>
        </w:rPr>
      </w:pPr>
    </w:p>
    <w:p w14:paraId="0CFB9999" w14:textId="2B403E74" w:rsidR="003D2622" w:rsidRDefault="003D2622" w:rsidP="003D2622">
      <w:pPr>
        <w:rPr>
          <w:lang w:val="en-US"/>
        </w:rPr>
      </w:pPr>
    </w:p>
    <w:p w14:paraId="5AA8A0A3" w14:textId="12276569" w:rsidR="003D2622" w:rsidRDefault="003D2622" w:rsidP="003D2622">
      <w:pPr>
        <w:rPr>
          <w:lang w:val="en-US"/>
        </w:rPr>
      </w:pPr>
    </w:p>
    <w:p w14:paraId="0C6A189B" w14:textId="5D3EB345" w:rsidR="003D2622" w:rsidRDefault="003D2622" w:rsidP="003D2622">
      <w:pPr>
        <w:rPr>
          <w:lang w:val="en-US"/>
        </w:rPr>
      </w:pPr>
    </w:p>
    <w:p w14:paraId="6A105DE3" w14:textId="77777777" w:rsidR="003D2622" w:rsidRPr="003D2622" w:rsidRDefault="003D2622" w:rsidP="003D2622">
      <w:pPr>
        <w:rPr>
          <w:lang w:val="en-US"/>
        </w:rPr>
      </w:pPr>
    </w:p>
    <w:p w14:paraId="2636B105" w14:textId="49CA3905" w:rsidR="00D30F38" w:rsidRPr="001A38C9" w:rsidRDefault="001A38C9" w:rsidP="001A38C9">
      <w:pPr>
        <w:pStyle w:val="Heading1"/>
        <w:spacing w:before="0" w:after="240"/>
        <w:rPr>
          <w:rFonts w:ascii="Arial" w:hAnsi="Arial" w:cs="Arial"/>
          <w:b/>
          <w:bCs/>
          <w:color w:val="000000" w:themeColor="text1"/>
          <w:sz w:val="24"/>
          <w:szCs w:val="24"/>
          <w:lang w:val="en-US"/>
        </w:rPr>
      </w:pPr>
      <w:bookmarkStart w:id="0" w:name="_Toc97502864"/>
      <w:r w:rsidRPr="001A38C9">
        <w:rPr>
          <w:rFonts w:ascii="Arial" w:hAnsi="Arial" w:cs="Arial"/>
          <w:b/>
          <w:bCs/>
          <w:color w:val="000000" w:themeColor="text1"/>
          <w:sz w:val="24"/>
          <w:szCs w:val="24"/>
          <w:lang w:val="en-US"/>
        </w:rPr>
        <w:lastRenderedPageBreak/>
        <w:t>1 Part 1</w:t>
      </w:r>
      <w:bookmarkEnd w:id="0"/>
    </w:p>
    <w:p w14:paraId="37754847" w14:textId="274F7B5C" w:rsidR="001A38C9" w:rsidRPr="001A38C9" w:rsidRDefault="001A38C9" w:rsidP="001A38C9">
      <w:pPr>
        <w:pStyle w:val="Heading2"/>
        <w:numPr>
          <w:ilvl w:val="1"/>
          <w:numId w:val="6"/>
        </w:numPr>
        <w:rPr>
          <w:rFonts w:ascii="Arial" w:hAnsi="Arial" w:cs="Arial"/>
          <w:b/>
          <w:bCs/>
          <w:color w:val="000000" w:themeColor="text1"/>
          <w:sz w:val="22"/>
          <w:szCs w:val="22"/>
          <w:lang w:val="en-US"/>
        </w:rPr>
      </w:pPr>
      <w:bookmarkStart w:id="1" w:name="_Toc97502865"/>
      <w:r w:rsidRPr="001A38C9">
        <w:rPr>
          <w:rFonts w:ascii="Arial" w:hAnsi="Arial" w:cs="Arial"/>
          <w:b/>
          <w:bCs/>
          <w:color w:val="000000" w:themeColor="text1"/>
          <w:sz w:val="22"/>
          <w:szCs w:val="22"/>
          <w:lang w:val="en-US"/>
        </w:rPr>
        <w:t>Dataset Summary</w:t>
      </w:r>
      <w:bookmarkEnd w:id="1"/>
    </w:p>
    <w:p w14:paraId="33358581" w14:textId="69DEF171" w:rsidR="001A38C9" w:rsidRPr="001A38C9" w:rsidRDefault="001A38C9" w:rsidP="001A38C9">
      <w:pPr>
        <w:spacing w:before="240"/>
        <w:jc w:val="both"/>
        <w:rPr>
          <w:rFonts w:ascii="Arial" w:hAnsi="Arial" w:cs="Arial"/>
          <w:lang w:val="en-US"/>
        </w:rPr>
      </w:pPr>
      <w:r w:rsidRPr="001A38C9">
        <w:rPr>
          <w:rFonts w:ascii="Arial" w:hAnsi="Arial" w:cs="Arial"/>
          <w:lang w:val="en-US"/>
        </w:rPr>
        <w:t>The EWCS (</w:t>
      </w:r>
      <w:r w:rsidRPr="001A38C9">
        <w:rPr>
          <w:rFonts w:ascii="Arial" w:hAnsi="Arial" w:cs="Arial"/>
        </w:rPr>
        <w:t>European Working Conditions Survey 2016) dataset</w:t>
      </w:r>
      <w:r>
        <w:rPr>
          <w:rFonts w:ascii="Arial" w:hAnsi="Arial" w:cs="Arial"/>
        </w:rPr>
        <w:t xml:space="preserve"> contains 7647 rows and 11 columns. The data types of all the columns are loaded as integers. Q2a (Gender) can be converted to factor data type later as it has only 2 unique values (1 and 2) representing male and female respectively. Q2b represents the age. Q87 series (Q87a, Q87b, Q87c, Q87d, Q87e) contain the values to the personal feelings of the individuals over the last two weeks. Q90 series (Q90a, Q90b, Q90c, Q90f) contain the values to the feelings of the individuals regarding their jobs. Refer to Table 1 for some examples of the values for each column.</w:t>
      </w:r>
    </w:p>
    <w:p w14:paraId="24902658" w14:textId="49344A68" w:rsidR="001A38C9" w:rsidRDefault="001A38C9" w:rsidP="001A38C9">
      <w:pPr>
        <w:pStyle w:val="Caption"/>
        <w:keepNext/>
        <w:jc w:val="center"/>
      </w:pPr>
      <w:r>
        <w:t xml:space="preserve">Table </w:t>
      </w:r>
      <w:r w:rsidR="003D2622">
        <w:fldChar w:fldCharType="begin"/>
      </w:r>
      <w:r w:rsidR="003D2622">
        <w:instrText xml:space="preserve"> SEQ Table \* ARABIC </w:instrText>
      </w:r>
      <w:r w:rsidR="003D2622">
        <w:fldChar w:fldCharType="separate"/>
      </w:r>
      <w:r w:rsidR="003D2622">
        <w:rPr>
          <w:noProof/>
        </w:rPr>
        <w:t>1</w:t>
      </w:r>
      <w:r w:rsidR="003D2622">
        <w:rPr>
          <w:noProof/>
        </w:rPr>
        <w:fldChar w:fldCharType="end"/>
      </w:r>
      <w:r>
        <w:t xml:space="preserve"> Internal structure of EWCS dataset</w:t>
      </w:r>
    </w:p>
    <w:p w14:paraId="7AFECA8C" w14:textId="77777777" w:rsidR="001A38C9" w:rsidRDefault="001A38C9" w:rsidP="001A38C9">
      <w:pPr>
        <w:keepNext/>
        <w:jc w:val="center"/>
      </w:pPr>
      <w:r w:rsidRPr="001A38C9">
        <w:rPr>
          <w:rFonts w:ascii="Arial" w:hAnsi="Arial" w:cs="Arial"/>
          <w:b/>
          <w:bCs/>
          <w:noProof/>
          <w:sz w:val="24"/>
          <w:szCs w:val="24"/>
          <w:u w:val="single"/>
          <w:lang w:val="en-US"/>
        </w:rPr>
        <w:drawing>
          <wp:inline distT="0" distB="0" distL="0" distR="0" wp14:anchorId="6D81CF46" wp14:editId="27F9B38E">
            <wp:extent cx="3299746" cy="1546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99746" cy="1546994"/>
                    </a:xfrm>
                    <a:prstGeom prst="rect">
                      <a:avLst/>
                    </a:prstGeom>
                  </pic:spPr>
                </pic:pic>
              </a:graphicData>
            </a:graphic>
          </wp:inline>
        </w:drawing>
      </w:r>
    </w:p>
    <w:p w14:paraId="5B77A762" w14:textId="4ECFFD50" w:rsidR="001A38C9" w:rsidRPr="001A38C9" w:rsidRDefault="001A38C9" w:rsidP="001A38C9">
      <w:pPr>
        <w:spacing w:before="240"/>
        <w:jc w:val="both"/>
        <w:rPr>
          <w:rFonts w:ascii="Arial" w:hAnsi="Arial" w:cs="Arial"/>
          <w:lang w:val="en-US"/>
        </w:rPr>
      </w:pPr>
      <w:r>
        <w:rPr>
          <w:rFonts w:ascii="Arial" w:hAnsi="Arial" w:cs="Arial"/>
          <w:lang w:val="en-US"/>
        </w:rPr>
        <w:t xml:space="preserve">Figure 1 shows a summary of the distribution of the variables. The values for Q2a are not very useful for now as it is not converted to factor data type yet. However, the mean of 1.49 indicates the gender distribution is quite balanced as it roughly sits in the middle of 1 (male) and 2 (female). </w:t>
      </w:r>
      <w:r w:rsidRPr="001A38C9">
        <w:rPr>
          <w:rFonts w:ascii="Arial" w:hAnsi="Arial" w:cs="Arial"/>
          <w:lang w:val="en-US"/>
        </w:rPr>
        <w:t xml:space="preserve">All survey questions have </w:t>
      </w:r>
      <w:r>
        <w:rPr>
          <w:rFonts w:ascii="Arial" w:hAnsi="Arial" w:cs="Arial"/>
          <w:lang w:val="en-US"/>
        </w:rPr>
        <w:t xml:space="preserve">a </w:t>
      </w:r>
      <w:r w:rsidRPr="001A38C9">
        <w:rPr>
          <w:rFonts w:ascii="Arial" w:hAnsi="Arial" w:cs="Arial"/>
          <w:lang w:val="en-US"/>
        </w:rPr>
        <w:t xml:space="preserve">median of 2 </w:t>
      </w:r>
      <w:r>
        <w:rPr>
          <w:rFonts w:ascii="Arial" w:hAnsi="Arial" w:cs="Arial"/>
          <w:lang w:val="en-US"/>
        </w:rPr>
        <w:t>(</w:t>
      </w:r>
      <w:r w:rsidRPr="001A38C9">
        <w:rPr>
          <w:rFonts w:ascii="Arial" w:hAnsi="Arial" w:cs="Arial"/>
          <w:lang w:val="en-US"/>
        </w:rPr>
        <w:t xml:space="preserve">Most of the time) except </w:t>
      </w:r>
      <w:r>
        <w:rPr>
          <w:rFonts w:ascii="Arial" w:hAnsi="Arial" w:cs="Arial"/>
          <w:lang w:val="en-US"/>
        </w:rPr>
        <w:t xml:space="preserve">for </w:t>
      </w:r>
      <w:r w:rsidRPr="001A38C9">
        <w:rPr>
          <w:rFonts w:ascii="Arial" w:hAnsi="Arial" w:cs="Arial"/>
          <w:lang w:val="en-US"/>
        </w:rPr>
        <w:t>the last question (Q90f)</w:t>
      </w:r>
      <w:r>
        <w:rPr>
          <w:rFonts w:ascii="Arial" w:hAnsi="Arial" w:cs="Arial"/>
          <w:lang w:val="en-US"/>
        </w:rPr>
        <w:t xml:space="preserve"> with a median of 1 (Always).</w:t>
      </w:r>
    </w:p>
    <w:p w14:paraId="1A71A26B" w14:textId="77777777" w:rsidR="001A38C9" w:rsidRDefault="001A38C9" w:rsidP="001A38C9">
      <w:pPr>
        <w:keepNext/>
        <w:jc w:val="center"/>
      </w:pPr>
      <w:r w:rsidRPr="001A38C9">
        <w:rPr>
          <w:rFonts w:ascii="Arial" w:hAnsi="Arial" w:cs="Arial"/>
          <w:b/>
          <w:bCs/>
          <w:noProof/>
          <w:sz w:val="24"/>
          <w:szCs w:val="24"/>
          <w:lang w:val="en-US"/>
        </w:rPr>
        <w:drawing>
          <wp:inline distT="0" distB="0" distL="0" distR="0" wp14:anchorId="49809007" wp14:editId="32ED5F4E">
            <wp:extent cx="5731510" cy="13906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90650"/>
                    </a:xfrm>
                    <a:prstGeom prst="rect">
                      <a:avLst/>
                    </a:prstGeom>
                  </pic:spPr>
                </pic:pic>
              </a:graphicData>
            </a:graphic>
          </wp:inline>
        </w:drawing>
      </w:r>
    </w:p>
    <w:p w14:paraId="78F34466" w14:textId="6706BC9F" w:rsidR="001A38C9" w:rsidRDefault="001A38C9" w:rsidP="001A38C9">
      <w:pPr>
        <w:pStyle w:val="Caption"/>
        <w:jc w:val="center"/>
        <w:rPr>
          <w:rFonts w:ascii="Arial" w:hAnsi="Arial" w:cs="Arial"/>
          <w:b/>
          <w:bCs/>
          <w:sz w:val="24"/>
          <w:szCs w:val="24"/>
          <w:lang w:val="en-US"/>
        </w:rPr>
      </w:pPr>
      <w:r>
        <w:t xml:space="preserve">Figure </w:t>
      </w:r>
      <w:r w:rsidR="003D2622">
        <w:fldChar w:fldCharType="begin"/>
      </w:r>
      <w:r w:rsidR="003D2622">
        <w:instrText xml:space="preserve"> SEQ Figure \* ARABIC </w:instrText>
      </w:r>
      <w:r w:rsidR="003D2622">
        <w:fldChar w:fldCharType="separate"/>
      </w:r>
      <w:r w:rsidR="003D2622">
        <w:rPr>
          <w:noProof/>
        </w:rPr>
        <w:t>1</w:t>
      </w:r>
      <w:r w:rsidR="003D2622">
        <w:rPr>
          <w:noProof/>
        </w:rPr>
        <w:fldChar w:fldCharType="end"/>
      </w:r>
      <w:r>
        <w:t xml:space="preserve"> Summary of Variables</w:t>
      </w:r>
    </w:p>
    <w:p w14:paraId="668818E9" w14:textId="470EA34F" w:rsidR="001A38C9" w:rsidRDefault="001A38C9" w:rsidP="001A38C9">
      <w:pPr>
        <w:pStyle w:val="Heading2"/>
        <w:numPr>
          <w:ilvl w:val="1"/>
          <w:numId w:val="6"/>
        </w:numPr>
        <w:rPr>
          <w:rFonts w:ascii="Arial" w:hAnsi="Arial" w:cs="Arial"/>
          <w:b/>
          <w:bCs/>
          <w:color w:val="000000" w:themeColor="text1"/>
          <w:sz w:val="22"/>
          <w:szCs w:val="22"/>
          <w:lang w:val="en-US"/>
        </w:rPr>
      </w:pPr>
      <w:bookmarkStart w:id="2" w:name="_Toc97502866"/>
      <w:r w:rsidRPr="001A38C9">
        <w:rPr>
          <w:rFonts w:ascii="Arial" w:hAnsi="Arial" w:cs="Arial"/>
          <w:b/>
          <w:bCs/>
          <w:color w:val="000000" w:themeColor="text1"/>
          <w:sz w:val="22"/>
          <w:szCs w:val="22"/>
          <w:lang w:val="en-US"/>
        </w:rPr>
        <w:t>Principal Component Analysis (PCA)</w:t>
      </w:r>
      <w:bookmarkEnd w:id="2"/>
    </w:p>
    <w:p w14:paraId="7236FEB7" w14:textId="5E10B4E4" w:rsidR="001A38C9" w:rsidRDefault="001A38C9" w:rsidP="001A38C9">
      <w:pPr>
        <w:spacing w:before="240"/>
        <w:jc w:val="both"/>
        <w:rPr>
          <w:rFonts w:ascii="Arial" w:hAnsi="Arial" w:cs="Arial"/>
          <w:lang w:val="en-US"/>
        </w:rPr>
      </w:pPr>
      <w:r>
        <w:rPr>
          <w:rFonts w:ascii="Arial" w:hAnsi="Arial" w:cs="Arial"/>
          <w:lang w:val="en-US"/>
        </w:rPr>
        <w:t xml:space="preserve">Principal component analysis (PCA) will be used to summarize the information in the EWCS data. PCA is an unsupervised technique used mainly to reduce the dimensionality of a dataset while preserving the maximum amount of variance [1]. </w:t>
      </w:r>
      <w:r w:rsidR="002A0B04">
        <w:rPr>
          <w:rFonts w:ascii="Arial" w:hAnsi="Arial" w:cs="Arial"/>
          <w:lang w:val="en-US"/>
        </w:rPr>
        <w:t xml:space="preserve">It produces linear combinations of the initial variables to form the principal components [2]. Normality assumptions of the variables are not required here as we are using PCA for descriptive purposes as opposed to inferential purposes. Columns 3-11 representing the survey values will be used for the PCA. The columns will be centered and scaled before calculating the principal components. This simplifies the computation and reduces any bias due to differences in scale. </w:t>
      </w:r>
      <w:r w:rsidR="002A0B04" w:rsidRPr="002A0B04">
        <w:rPr>
          <w:rFonts w:ascii="Arial" w:hAnsi="Arial" w:cs="Arial"/>
          <w:lang w:val="en-US"/>
        </w:rPr>
        <w:t xml:space="preserve">If one component varies less than another because of their respective scales (1000s vs. 10s range), PCA might </w:t>
      </w:r>
      <w:r w:rsidR="002A0B04" w:rsidRPr="002A0B04">
        <w:rPr>
          <w:rFonts w:ascii="Arial" w:hAnsi="Arial" w:cs="Arial"/>
          <w:lang w:val="en-US"/>
        </w:rPr>
        <w:lastRenderedPageBreak/>
        <w:t>determine that the direction of maximal variance more closely corresponds with the larger range (1000s) axis</w:t>
      </w:r>
      <w:r w:rsidR="002A0B04">
        <w:rPr>
          <w:rFonts w:ascii="Arial" w:hAnsi="Arial" w:cs="Arial"/>
          <w:lang w:val="en-US"/>
        </w:rPr>
        <w:t>.</w:t>
      </w:r>
    </w:p>
    <w:p w14:paraId="41F86A9E" w14:textId="743CE28C" w:rsidR="002A0B04" w:rsidRDefault="002A0B04" w:rsidP="001A38C9">
      <w:pPr>
        <w:spacing w:before="240"/>
        <w:jc w:val="both"/>
        <w:rPr>
          <w:rFonts w:ascii="Arial" w:hAnsi="Arial" w:cs="Arial"/>
          <w:lang w:val="en-US"/>
        </w:rPr>
      </w:pPr>
      <w:r>
        <w:rPr>
          <w:rFonts w:ascii="Arial" w:hAnsi="Arial" w:cs="Arial"/>
          <w:lang w:val="en-US"/>
        </w:rPr>
        <w:t xml:space="preserve">Table 2 shows the importance of each principal component. A total of 9 principal components (PC1-PC9) are calculated by the </w:t>
      </w:r>
      <w:proofErr w:type="spellStart"/>
      <w:r>
        <w:rPr>
          <w:rFonts w:ascii="Arial" w:hAnsi="Arial" w:cs="Arial"/>
          <w:lang w:val="en-US"/>
        </w:rPr>
        <w:t>prcomp</w:t>
      </w:r>
      <w:proofErr w:type="spellEnd"/>
      <w:r>
        <w:rPr>
          <w:rFonts w:ascii="Arial" w:hAnsi="Arial" w:cs="Arial"/>
          <w:lang w:val="en-US"/>
        </w:rPr>
        <w:t xml:space="preserve"> function in R. The standard deviation is equivalent to the eigenvalue after centering and scaling. The eigenvalues are the coefficients of the respective eigenvectors. Ranking the eigenvectors from highest to lowest</w:t>
      </w:r>
      <w:r w:rsidR="00142A1B">
        <w:rPr>
          <w:rFonts w:ascii="Arial" w:hAnsi="Arial" w:cs="Arial"/>
          <w:lang w:val="en-US"/>
        </w:rPr>
        <w:t xml:space="preserve"> eigenvalues produces the principal components in order of significance. PC1 is the direction representing the largest variation, followed by PC2, and so on.</w:t>
      </w:r>
    </w:p>
    <w:p w14:paraId="3B62B5E5" w14:textId="2EF7C58D" w:rsidR="002A0B04" w:rsidRDefault="002A0B04" w:rsidP="002A0B04">
      <w:pPr>
        <w:pStyle w:val="Caption"/>
        <w:keepNext/>
        <w:jc w:val="center"/>
      </w:pPr>
      <w:r>
        <w:t xml:space="preserve">Table </w:t>
      </w:r>
      <w:r w:rsidR="003D2622">
        <w:fldChar w:fldCharType="begin"/>
      </w:r>
      <w:r w:rsidR="003D2622">
        <w:instrText xml:space="preserve"> SEQ Table \* ARABIC </w:instrText>
      </w:r>
      <w:r w:rsidR="003D2622">
        <w:fldChar w:fldCharType="separate"/>
      </w:r>
      <w:r w:rsidR="003D2622">
        <w:rPr>
          <w:noProof/>
        </w:rPr>
        <w:t>2</w:t>
      </w:r>
      <w:r w:rsidR="003D2622">
        <w:rPr>
          <w:noProof/>
        </w:rPr>
        <w:fldChar w:fldCharType="end"/>
      </w:r>
      <w:r>
        <w:t xml:space="preserve"> Importance of each principal component</w:t>
      </w:r>
    </w:p>
    <w:p w14:paraId="2E37FE6B" w14:textId="7561532F" w:rsidR="002A0B04" w:rsidRDefault="002A0B04" w:rsidP="002A0B04">
      <w:pPr>
        <w:spacing w:before="240"/>
        <w:jc w:val="center"/>
        <w:rPr>
          <w:rFonts w:ascii="Arial" w:hAnsi="Arial" w:cs="Arial"/>
          <w:lang w:val="en-US"/>
        </w:rPr>
      </w:pPr>
      <w:r w:rsidRPr="002A0B04">
        <w:rPr>
          <w:rFonts w:ascii="Arial" w:hAnsi="Arial" w:cs="Arial"/>
          <w:noProof/>
          <w:lang w:val="en-US"/>
        </w:rPr>
        <w:drawing>
          <wp:inline distT="0" distB="0" distL="0" distR="0" wp14:anchorId="31C133DA" wp14:editId="19DA967D">
            <wp:extent cx="5731510" cy="5956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95630"/>
                    </a:xfrm>
                    <a:prstGeom prst="rect">
                      <a:avLst/>
                    </a:prstGeom>
                  </pic:spPr>
                </pic:pic>
              </a:graphicData>
            </a:graphic>
          </wp:inline>
        </w:drawing>
      </w:r>
    </w:p>
    <w:p w14:paraId="51ECEB0D" w14:textId="0697055F" w:rsidR="00142A1B" w:rsidRDefault="00142A1B" w:rsidP="001A38C9">
      <w:pPr>
        <w:spacing w:before="240"/>
        <w:jc w:val="both"/>
        <w:rPr>
          <w:rFonts w:ascii="Arial" w:hAnsi="Arial" w:cs="Arial"/>
          <w:lang w:val="en-US"/>
        </w:rPr>
      </w:pPr>
      <w:r>
        <w:rPr>
          <w:rFonts w:ascii="Arial" w:hAnsi="Arial" w:cs="Arial"/>
          <w:lang w:val="en-US"/>
        </w:rPr>
        <w:t xml:space="preserve">Figure 2 shows a scree plot that allows us to visually inspect the number of principal components to retain to reduce the dimensionality of the dataset. This plot corresponds to the values given in the second row of Table 2. The proportion of variance refers to the </w:t>
      </w:r>
      <w:r w:rsidRPr="00142A1B">
        <w:rPr>
          <w:rFonts w:ascii="Arial" w:hAnsi="Arial" w:cs="Arial"/>
          <w:lang w:val="en-US"/>
        </w:rPr>
        <w:t xml:space="preserve">amount of variance </w:t>
      </w:r>
      <w:r>
        <w:rPr>
          <w:rFonts w:ascii="Arial" w:hAnsi="Arial" w:cs="Arial"/>
          <w:lang w:val="en-US"/>
        </w:rPr>
        <w:t>each</w:t>
      </w:r>
      <w:r w:rsidRPr="00142A1B">
        <w:rPr>
          <w:rFonts w:ascii="Arial" w:hAnsi="Arial" w:cs="Arial"/>
          <w:lang w:val="en-US"/>
        </w:rPr>
        <w:t xml:space="preserve"> component accounts for in the data (</w:t>
      </w:r>
      <w:proofErr w:type="gramStart"/>
      <w:r>
        <w:rPr>
          <w:rFonts w:ascii="Arial" w:hAnsi="Arial" w:cs="Arial"/>
          <w:lang w:val="en-US"/>
        </w:rPr>
        <w:t>e.g.</w:t>
      </w:r>
      <w:proofErr w:type="gramEnd"/>
      <w:r>
        <w:rPr>
          <w:rFonts w:ascii="Arial" w:hAnsi="Arial" w:cs="Arial"/>
          <w:lang w:val="en-US"/>
        </w:rPr>
        <w:t xml:space="preserve"> </w:t>
      </w:r>
      <w:r w:rsidRPr="00142A1B">
        <w:rPr>
          <w:rFonts w:ascii="Arial" w:hAnsi="Arial" w:cs="Arial"/>
          <w:lang w:val="en-US"/>
        </w:rPr>
        <w:t xml:space="preserve">PC1 accounts for 48.67% of </w:t>
      </w:r>
      <w:r>
        <w:rPr>
          <w:rFonts w:ascii="Arial" w:hAnsi="Arial" w:cs="Arial"/>
          <w:lang w:val="en-US"/>
        </w:rPr>
        <w:t xml:space="preserve">the </w:t>
      </w:r>
      <w:r w:rsidRPr="00142A1B">
        <w:rPr>
          <w:rFonts w:ascii="Arial" w:hAnsi="Arial" w:cs="Arial"/>
          <w:lang w:val="en-US"/>
        </w:rPr>
        <w:t>total variance in the data</w:t>
      </w:r>
      <w:r>
        <w:rPr>
          <w:rFonts w:ascii="Arial" w:hAnsi="Arial" w:cs="Arial"/>
          <w:lang w:val="en-US"/>
        </w:rPr>
        <w:t xml:space="preserve">, PC2 </w:t>
      </w:r>
      <w:r w:rsidRPr="00142A1B">
        <w:rPr>
          <w:rFonts w:ascii="Arial" w:hAnsi="Arial" w:cs="Arial"/>
          <w:lang w:val="en-US"/>
        </w:rPr>
        <w:t xml:space="preserve">accounts for </w:t>
      </w:r>
      <w:r>
        <w:rPr>
          <w:rFonts w:ascii="Arial" w:hAnsi="Arial" w:cs="Arial"/>
          <w:lang w:val="en-US"/>
        </w:rPr>
        <w:t>15</w:t>
      </w:r>
      <w:r w:rsidRPr="00142A1B">
        <w:rPr>
          <w:rFonts w:ascii="Arial" w:hAnsi="Arial" w:cs="Arial"/>
          <w:lang w:val="en-US"/>
        </w:rPr>
        <w:t>.</w:t>
      </w:r>
      <w:r>
        <w:rPr>
          <w:rFonts w:ascii="Arial" w:hAnsi="Arial" w:cs="Arial"/>
          <w:lang w:val="en-US"/>
        </w:rPr>
        <w:t>31</w:t>
      </w:r>
      <w:r w:rsidRPr="00142A1B">
        <w:rPr>
          <w:rFonts w:ascii="Arial" w:hAnsi="Arial" w:cs="Arial"/>
          <w:lang w:val="en-US"/>
        </w:rPr>
        <w:t xml:space="preserve">% of </w:t>
      </w:r>
      <w:r>
        <w:rPr>
          <w:rFonts w:ascii="Arial" w:hAnsi="Arial" w:cs="Arial"/>
          <w:lang w:val="en-US"/>
        </w:rPr>
        <w:t xml:space="preserve">the </w:t>
      </w:r>
      <w:r w:rsidRPr="00142A1B">
        <w:rPr>
          <w:rFonts w:ascii="Arial" w:hAnsi="Arial" w:cs="Arial"/>
          <w:lang w:val="en-US"/>
        </w:rPr>
        <w:t>total variance in the data</w:t>
      </w:r>
      <w:r>
        <w:rPr>
          <w:rFonts w:ascii="Arial" w:hAnsi="Arial" w:cs="Arial"/>
          <w:lang w:val="en-US"/>
        </w:rPr>
        <w:t>, and so on</w:t>
      </w:r>
      <w:r w:rsidRPr="00142A1B">
        <w:rPr>
          <w:rFonts w:ascii="Arial" w:hAnsi="Arial" w:cs="Arial"/>
          <w:lang w:val="en-US"/>
        </w:rPr>
        <w:t>)</w:t>
      </w:r>
      <w:r>
        <w:rPr>
          <w:rFonts w:ascii="Arial" w:hAnsi="Arial" w:cs="Arial"/>
          <w:lang w:val="en-US"/>
        </w:rPr>
        <w:t>. The scree plot shows us where the variance explained value starts to level off. From the plot, we can determine that the first 3 principal components explain more than 70% of the variance in the data and it can be a good starting point to use these for further analysis or modeling.</w:t>
      </w:r>
    </w:p>
    <w:p w14:paraId="0F5582E4" w14:textId="77777777" w:rsidR="00142A1B" w:rsidRDefault="00142A1B" w:rsidP="00142A1B">
      <w:pPr>
        <w:keepNext/>
        <w:spacing w:before="240"/>
        <w:jc w:val="center"/>
      </w:pPr>
      <w:r w:rsidRPr="00142A1B">
        <w:rPr>
          <w:noProof/>
        </w:rPr>
        <w:drawing>
          <wp:inline distT="0" distB="0" distL="0" distR="0" wp14:anchorId="778B4FB9" wp14:editId="3391A436">
            <wp:extent cx="4724400" cy="3409042"/>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7241" cy="3411092"/>
                    </a:xfrm>
                    <a:prstGeom prst="rect">
                      <a:avLst/>
                    </a:prstGeom>
                  </pic:spPr>
                </pic:pic>
              </a:graphicData>
            </a:graphic>
          </wp:inline>
        </w:drawing>
      </w:r>
    </w:p>
    <w:p w14:paraId="333FA5A2" w14:textId="158DD9D7" w:rsidR="00142A1B" w:rsidRDefault="00142A1B" w:rsidP="00142A1B">
      <w:pPr>
        <w:pStyle w:val="Caption"/>
        <w:jc w:val="center"/>
        <w:rPr>
          <w:rFonts w:ascii="Arial" w:hAnsi="Arial" w:cs="Arial"/>
          <w:lang w:val="en-US"/>
        </w:rPr>
      </w:pPr>
      <w:r>
        <w:t xml:space="preserve">Figure </w:t>
      </w:r>
      <w:r w:rsidR="003D2622">
        <w:fldChar w:fldCharType="begin"/>
      </w:r>
      <w:r w:rsidR="003D2622">
        <w:instrText xml:space="preserve"> SEQ Figure \* ARABIC </w:instrText>
      </w:r>
      <w:r w:rsidR="003D2622">
        <w:fldChar w:fldCharType="separate"/>
      </w:r>
      <w:r w:rsidR="003D2622">
        <w:rPr>
          <w:noProof/>
        </w:rPr>
        <w:t>2</w:t>
      </w:r>
      <w:r w:rsidR="003D2622">
        <w:rPr>
          <w:noProof/>
        </w:rPr>
        <w:fldChar w:fldCharType="end"/>
      </w:r>
      <w:r>
        <w:t xml:space="preserve"> Scree plot showing the variance explained by each principal component</w:t>
      </w:r>
    </w:p>
    <w:p w14:paraId="493C6BD0" w14:textId="6669C6D8" w:rsidR="00142A1B" w:rsidRDefault="00A53286" w:rsidP="001A38C9">
      <w:pPr>
        <w:spacing w:before="240"/>
        <w:jc w:val="both"/>
        <w:rPr>
          <w:rFonts w:ascii="Arial" w:hAnsi="Arial" w:cs="Arial"/>
          <w:lang w:val="en-US"/>
        </w:rPr>
      </w:pPr>
      <w:r>
        <w:rPr>
          <w:rFonts w:ascii="Arial" w:hAnsi="Arial" w:cs="Arial"/>
          <w:lang w:val="en-US"/>
        </w:rPr>
        <w:t xml:space="preserve">Figure 3 shows the cumulative variance plot where we can visualize the total percentage of variance explained for different cut-offs of principal component numbers. For example, if we are interested in explaining at least 80% of the variance using the minimum number of principal </w:t>
      </w:r>
      <w:r>
        <w:rPr>
          <w:rFonts w:ascii="Arial" w:hAnsi="Arial" w:cs="Arial"/>
          <w:lang w:val="en-US"/>
        </w:rPr>
        <w:lastRenderedPageBreak/>
        <w:t>components, we can choose the first 5 principal components as shown in the plot. These PCs explain 84.605% of the total variance in the dataset.</w:t>
      </w:r>
    </w:p>
    <w:p w14:paraId="5F4B94BC" w14:textId="77777777" w:rsidR="00142A1B" w:rsidRDefault="00142A1B" w:rsidP="00142A1B">
      <w:pPr>
        <w:keepNext/>
        <w:spacing w:before="240"/>
        <w:jc w:val="center"/>
      </w:pPr>
      <w:r w:rsidRPr="00142A1B">
        <w:rPr>
          <w:noProof/>
        </w:rPr>
        <w:drawing>
          <wp:inline distT="0" distB="0" distL="0" distR="0" wp14:anchorId="4185D978" wp14:editId="23BAA53D">
            <wp:extent cx="5029200" cy="36289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8671" cy="3635815"/>
                    </a:xfrm>
                    <a:prstGeom prst="rect">
                      <a:avLst/>
                    </a:prstGeom>
                  </pic:spPr>
                </pic:pic>
              </a:graphicData>
            </a:graphic>
          </wp:inline>
        </w:drawing>
      </w:r>
    </w:p>
    <w:p w14:paraId="7585FB39" w14:textId="0C5CEF40" w:rsidR="00142A1B" w:rsidRDefault="00142A1B" w:rsidP="00142A1B">
      <w:pPr>
        <w:pStyle w:val="Caption"/>
        <w:jc w:val="center"/>
      </w:pPr>
      <w:r>
        <w:t xml:space="preserve">Figure </w:t>
      </w:r>
      <w:r w:rsidR="003D2622">
        <w:fldChar w:fldCharType="begin"/>
      </w:r>
      <w:r w:rsidR="003D2622">
        <w:instrText xml:space="preserve"> SEQ Figure \* ARABIC </w:instrText>
      </w:r>
      <w:r w:rsidR="003D2622">
        <w:fldChar w:fldCharType="separate"/>
      </w:r>
      <w:r w:rsidR="003D2622">
        <w:rPr>
          <w:noProof/>
        </w:rPr>
        <w:t>3</w:t>
      </w:r>
      <w:r w:rsidR="003D2622">
        <w:rPr>
          <w:noProof/>
        </w:rPr>
        <w:fldChar w:fldCharType="end"/>
      </w:r>
      <w:r>
        <w:t xml:space="preserve"> Cumulative variance plot </w:t>
      </w:r>
      <w:r w:rsidRPr="000B79CD">
        <w:t>showing the total percentage of variance explained vs. the number of principal components</w:t>
      </w:r>
    </w:p>
    <w:p w14:paraId="10049C58" w14:textId="4932794F" w:rsidR="00A53286" w:rsidRPr="00A53286" w:rsidRDefault="00A53286" w:rsidP="00A53286">
      <w:pPr>
        <w:spacing w:before="240"/>
        <w:jc w:val="both"/>
        <w:rPr>
          <w:rFonts w:ascii="Arial" w:hAnsi="Arial" w:cs="Arial"/>
        </w:rPr>
      </w:pPr>
      <w:r>
        <w:rPr>
          <w:rFonts w:ascii="Arial" w:hAnsi="Arial" w:cs="Arial"/>
        </w:rPr>
        <w:t xml:space="preserve">Q2a (Gender) variable is changed to factor type for categorical analysis. From Figure 4, </w:t>
      </w:r>
      <w:proofErr w:type="gramStart"/>
      <w:r>
        <w:rPr>
          <w:rFonts w:ascii="Arial" w:hAnsi="Arial" w:cs="Arial"/>
        </w:rPr>
        <w:t>it can be seen that other</w:t>
      </w:r>
      <w:proofErr w:type="gramEnd"/>
      <w:r>
        <w:rPr>
          <w:rFonts w:ascii="Arial" w:hAnsi="Arial" w:cs="Arial"/>
        </w:rPr>
        <w:t xml:space="preserve"> than the female survey answers being slightly more spread out, there is no visible difference between males and females.</w:t>
      </w:r>
    </w:p>
    <w:p w14:paraId="62170B95" w14:textId="77777777" w:rsidR="00A53286" w:rsidRDefault="00A53286" w:rsidP="00A53286">
      <w:pPr>
        <w:keepNext/>
        <w:spacing w:before="240"/>
        <w:jc w:val="center"/>
      </w:pPr>
      <w:r w:rsidRPr="00A53286">
        <w:rPr>
          <w:noProof/>
        </w:rPr>
        <w:drawing>
          <wp:inline distT="0" distB="0" distL="0" distR="0" wp14:anchorId="0FE803A2" wp14:editId="0D389EC2">
            <wp:extent cx="4466936" cy="32232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7408" cy="3252464"/>
                    </a:xfrm>
                    <a:prstGeom prst="rect">
                      <a:avLst/>
                    </a:prstGeom>
                  </pic:spPr>
                </pic:pic>
              </a:graphicData>
            </a:graphic>
          </wp:inline>
        </w:drawing>
      </w:r>
    </w:p>
    <w:p w14:paraId="1725D23E" w14:textId="65F7A6C2" w:rsidR="00142A1B" w:rsidRDefault="00A53286" w:rsidP="00A53286">
      <w:pPr>
        <w:pStyle w:val="Caption"/>
        <w:jc w:val="center"/>
      </w:pPr>
      <w:r>
        <w:t xml:space="preserve">Figure </w:t>
      </w:r>
      <w:r w:rsidR="003D2622">
        <w:fldChar w:fldCharType="begin"/>
      </w:r>
      <w:r w:rsidR="003D2622">
        <w:instrText xml:space="preserve"> SEQ Figu</w:instrText>
      </w:r>
      <w:r w:rsidR="003D2622">
        <w:instrText xml:space="preserve">re \* ARABIC </w:instrText>
      </w:r>
      <w:r w:rsidR="003D2622">
        <w:fldChar w:fldCharType="separate"/>
      </w:r>
      <w:r w:rsidR="003D2622">
        <w:rPr>
          <w:noProof/>
        </w:rPr>
        <w:t>4</w:t>
      </w:r>
      <w:r w:rsidR="003D2622">
        <w:rPr>
          <w:noProof/>
        </w:rPr>
        <w:fldChar w:fldCharType="end"/>
      </w:r>
      <w:r>
        <w:t xml:space="preserve"> 2D PCA-plot from 9 feature dataset</w:t>
      </w:r>
    </w:p>
    <w:p w14:paraId="2A9796A8" w14:textId="59B42C08" w:rsidR="00A53286" w:rsidRPr="00A53286" w:rsidRDefault="00A53286" w:rsidP="00A53286">
      <w:pPr>
        <w:jc w:val="both"/>
        <w:rPr>
          <w:rFonts w:ascii="Arial" w:hAnsi="Arial" w:cs="Arial"/>
        </w:rPr>
      </w:pPr>
      <w:r>
        <w:rPr>
          <w:rFonts w:ascii="Arial" w:hAnsi="Arial" w:cs="Arial"/>
        </w:rPr>
        <w:lastRenderedPageBreak/>
        <w:t xml:space="preserve">Figure 5 shows the PCA biplot for PC1 and PC2 with the loadings of the standardized original variables. It can be observed that the </w:t>
      </w:r>
      <w:r w:rsidRPr="00A53286">
        <w:rPr>
          <w:rFonts w:ascii="Arial" w:hAnsi="Arial" w:cs="Arial"/>
        </w:rPr>
        <w:t xml:space="preserve">Q87 series have higher loadings in PC1 while </w:t>
      </w:r>
      <w:r>
        <w:rPr>
          <w:rFonts w:ascii="Arial" w:hAnsi="Arial" w:cs="Arial"/>
        </w:rPr>
        <w:t xml:space="preserve">the </w:t>
      </w:r>
      <w:r w:rsidRPr="00A53286">
        <w:rPr>
          <w:rFonts w:ascii="Arial" w:hAnsi="Arial" w:cs="Arial"/>
        </w:rPr>
        <w:t>Q90 series have higher loadings in PC2</w:t>
      </w:r>
      <w:r>
        <w:rPr>
          <w:rFonts w:ascii="Arial" w:hAnsi="Arial" w:cs="Arial"/>
        </w:rPr>
        <w:t>.</w:t>
      </w:r>
    </w:p>
    <w:p w14:paraId="1EBD57AE" w14:textId="77777777" w:rsidR="00A53286" w:rsidRDefault="00A53286" w:rsidP="00A53286">
      <w:pPr>
        <w:keepNext/>
        <w:spacing w:before="240"/>
        <w:jc w:val="center"/>
      </w:pPr>
      <w:r w:rsidRPr="00A53286">
        <w:rPr>
          <w:rFonts w:ascii="Arial" w:hAnsi="Arial" w:cs="Arial"/>
          <w:noProof/>
          <w:lang w:val="en-US"/>
        </w:rPr>
        <w:drawing>
          <wp:inline distT="0" distB="0" distL="0" distR="0" wp14:anchorId="3064D85E" wp14:editId="27CD6D89">
            <wp:extent cx="4084674" cy="385605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84674" cy="3856054"/>
                    </a:xfrm>
                    <a:prstGeom prst="rect">
                      <a:avLst/>
                    </a:prstGeom>
                  </pic:spPr>
                </pic:pic>
              </a:graphicData>
            </a:graphic>
          </wp:inline>
        </w:drawing>
      </w:r>
    </w:p>
    <w:p w14:paraId="36572A68" w14:textId="17905B22" w:rsidR="0074730B" w:rsidRDefault="00A53286" w:rsidP="003D2622">
      <w:pPr>
        <w:pStyle w:val="Caption"/>
        <w:jc w:val="center"/>
        <w:rPr>
          <w:rFonts w:ascii="Arial" w:hAnsi="Arial" w:cs="Arial"/>
          <w:lang w:val="en-US"/>
        </w:rPr>
      </w:pPr>
      <w:r>
        <w:t xml:space="preserve">Figure </w:t>
      </w:r>
      <w:r w:rsidR="003D2622">
        <w:fldChar w:fldCharType="begin"/>
      </w:r>
      <w:r w:rsidR="003D2622">
        <w:instrText xml:space="preserve"> SEQ Figure \* ARABIC </w:instrText>
      </w:r>
      <w:r w:rsidR="003D2622">
        <w:fldChar w:fldCharType="separate"/>
      </w:r>
      <w:r w:rsidR="003D2622">
        <w:rPr>
          <w:noProof/>
        </w:rPr>
        <w:t>5</w:t>
      </w:r>
      <w:r w:rsidR="003D2622">
        <w:rPr>
          <w:noProof/>
        </w:rPr>
        <w:fldChar w:fldCharType="end"/>
      </w:r>
      <w:r>
        <w:t xml:space="preserve"> PCA biplot</w:t>
      </w:r>
    </w:p>
    <w:p w14:paraId="355EA71A" w14:textId="436B4BDB" w:rsidR="00E13FA2" w:rsidRDefault="00E13FA2" w:rsidP="00E13FA2">
      <w:pPr>
        <w:pStyle w:val="Heading1"/>
        <w:numPr>
          <w:ilvl w:val="0"/>
          <w:numId w:val="6"/>
        </w:numPr>
        <w:spacing w:before="0" w:after="240"/>
        <w:rPr>
          <w:rFonts w:ascii="Arial" w:hAnsi="Arial" w:cs="Arial"/>
          <w:b/>
          <w:bCs/>
          <w:color w:val="000000" w:themeColor="text1"/>
          <w:sz w:val="24"/>
          <w:szCs w:val="24"/>
          <w:lang w:val="en-US"/>
        </w:rPr>
      </w:pPr>
      <w:bookmarkStart w:id="3" w:name="_Toc97502867"/>
      <w:r w:rsidRPr="001A38C9">
        <w:rPr>
          <w:rFonts w:ascii="Arial" w:hAnsi="Arial" w:cs="Arial"/>
          <w:b/>
          <w:bCs/>
          <w:color w:val="000000" w:themeColor="text1"/>
          <w:sz w:val="24"/>
          <w:szCs w:val="24"/>
          <w:lang w:val="en-US"/>
        </w:rPr>
        <w:t xml:space="preserve">Part </w:t>
      </w:r>
      <w:r>
        <w:rPr>
          <w:rFonts w:ascii="Arial" w:hAnsi="Arial" w:cs="Arial"/>
          <w:b/>
          <w:bCs/>
          <w:color w:val="000000" w:themeColor="text1"/>
          <w:sz w:val="24"/>
          <w:szCs w:val="24"/>
          <w:lang w:val="en-US"/>
        </w:rPr>
        <w:t>2</w:t>
      </w:r>
      <w:bookmarkEnd w:id="3"/>
    </w:p>
    <w:p w14:paraId="0649F677" w14:textId="3858549A" w:rsidR="003D2622" w:rsidRPr="003D2622" w:rsidRDefault="003D2622" w:rsidP="003D2622">
      <w:pPr>
        <w:pStyle w:val="Heading2"/>
        <w:numPr>
          <w:ilvl w:val="1"/>
          <w:numId w:val="6"/>
        </w:numPr>
        <w:rPr>
          <w:rFonts w:ascii="Arial" w:hAnsi="Arial" w:cs="Arial"/>
          <w:b/>
          <w:bCs/>
          <w:color w:val="000000" w:themeColor="text1"/>
          <w:sz w:val="22"/>
          <w:szCs w:val="22"/>
          <w:lang w:val="en-US"/>
        </w:rPr>
      </w:pPr>
      <w:bookmarkStart w:id="4" w:name="_Toc97502868"/>
      <w:r w:rsidRPr="001A38C9">
        <w:rPr>
          <w:rFonts w:ascii="Arial" w:hAnsi="Arial" w:cs="Arial"/>
          <w:b/>
          <w:bCs/>
          <w:color w:val="000000" w:themeColor="text1"/>
          <w:sz w:val="22"/>
          <w:szCs w:val="22"/>
          <w:lang w:val="en-US"/>
        </w:rPr>
        <w:t>Dataset Summary</w:t>
      </w:r>
      <w:r>
        <w:rPr>
          <w:rFonts w:ascii="Arial" w:hAnsi="Arial" w:cs="Arial"/>
          <w:b/>
          <w:bCs/>
          <w:color w:val="000000" w:themeColor="text1"/>
          <w:sz w:val="22"/>
          <w:szCs w:val="22"/>
          <w:lang w:val="en-US"/>
        </w:rPr>
        <w:t xml:space="preserve"> and Pre-processing</w:t>
      </w:r>
      <w:bookmarkEnd w:id="4"/>
    </w:p>
    <w:p w14:paraId="68D02B62" w14:textId="40BCEB35" w:rsidR="00E13FA2" w:rsidRDefault="003D2622" w:rsidP="003D2622">
      <w:pPr>
        <w:spacing w:before="240"/>
        <w:jc w:val="both"/>
        <w:rPr>
          <w:rFonts w:ascii="Arial" w:hAnsi="Arial" w:cs="Arial"/>
          <w:lang w:val="en-US"/>
        </w:rPr>
      </w:pPr>
      <w:r>
        <w:rPr>
          <w:rFonts w:ascii="Arial" w:hAnsi="Arial" w:cs="Arial"/>
          <w:lang w:val="en-US"/>
        </w:rPr>
        <w:t>The student performance datasets are available in two distinct subjects: Mathematics and Portuguese language. The first period and second period grades (G1/G2) are removed from the datasets as the ability to predict the final grade (G3) using alternative data can be much more useful [3].</w:t>
      </w:r>
    </w:p>
    <w:p w14:paraId="61FB991D" w14:textId="4FBA9C32" w:rsidR="003D2622" w:rsidRDefault="003D2622" w:rsidP="003D2622">
      <w:pPr>
        <w:pStyle w:val="Heading2"/>
        <w:numPr>
          <w:ilvl w:val="1"/>
          <w:numId w:val="6"/>
        </w:numPr>
        <w:rPr>
          <w:rFonts w:ascii="Arial" w:hAnsi="Arial" w:cs="Arial"/>
          <w:b/>
          <w:bCs/>
          <w:color w:val="000000" w:themeColor="text1"/>
          <w:sz w:val="22"/>
          <w:szCs w:val="22"/>
          <w:lang w:val="en-US"/>
        </w:rPr>
      </w:pPr>
      <w:bookmarkStart w:id="5" w:name="_Toc97502869"/>
      <w:r>
        <w:rPr>
          <w:rFonts w:ascii="Arial" w:hAnsi="Arial" w:cs="Arial"/>
          <w:b/>
          <w:bCs/>
          <w:color w:val="000000" w:themeColor="text1"/>
          <w:sz w:val="22"/>
          <w:szCs w:val="22"/>
          <w:lang w:val="en-US"/>
        </w:rPr>
        <w:t>Model Development</w:t>
      </w:r>
      <w:bookmarkEnd w:id="5"/>
    </w:p>
    <w:p w14:paraId="36EE425B" w14:textId="27A443F8" w:rsidR="003D2622" w:rsidRPr="003D2622" w:rsidRDefault="003D2622" w:rsidP="003D2622">
      <w:pPr>
        <w:pStyle w:val="Heading3"/>
        <w:rPr>
          <w:rFonts w:ascii="Arial" w:hAnsi="Arial" w:cs="Arial"/>
          <w:b/>
          <w:bCs/>
          <w:color w:val="000000" w:themeColor="text1"/>
          <w:sz w:val="22"/>
          <w:szCs w:val="22"/>
          <w:lang w:val="en-US"/>
        </w:rPr>
      </w:pPr>
      <w:bookmarkStart w:id="6" w:name="_Toc97502870"/>
      <w:r w:rsidRPr="003D2622">
        <w:rPr>
          <w:rFonts w:ascii="Arial" w:hAnsi="Arial" w:cs="Arial"/>
          <w:b/>
          <w:bCs/>
          <w:color w:val="000000" w:themeColor="text1"/>
          <w:sz w:val="22"/>
          <w:szCs w:val="22"/>
          <w:lang w:val="en-US"/>
        </w:rPr>
        <w:t xml:space="preserve">2.2.1 Multiple Linear Regression with all </w:t>
      </w:r>
      <w:r>
        <w:rPr>
          <w:rFonts w:ascii="Arial" w:hAnsi="Arial" w:cs="Arial"/>
          <w:b/>
          <w:bCs/>
          <w:color w:val="000000" w:themeColor="text1"/>
          <w:sz w:val="22"/>
          <w:szCs w:val="22"/>
          <w:lang w:val="en-US"/>
        </w:rPr>
        <w:t xml:space="preserve">Input </w:t>
      </w:r>
      <w:r w:rsidRPr="003D2622">
        <w:rPr>
          <w:rFonts w:ascii="Arial" w:hAnsi="Arial" w:cs="Arial"/>
          <w:b/>
          <w:bCs/>
          <w:color w:val="000000" w:themeColor="text1"/>
          <w:sz w:val="22"/>
          <w:szCs w:val="22"/>
          <w:lang w:val="en-US"/>
        </w:rPr>
        <w:t>Features</w:t>
      </w:r>
      <w:bookmarkEnd w:id="6"/>
    </w:p>
    <w:p w14:paraId="45071131" w14:textId="34A162DD" w:rsidR="003D2622" w:rsidRDefault="003D2622" w:rsidP="003D2622">
      <w:pPr>
        <w:spacing w:before="240"/>
        <w:jc w:val="both"/>
        <w:rPr>
          <w:rFonts w:ascii="Arial" w:hAnsi="Arial" w:cs="Arial"/>
          <w:lang w:val="en-US"/>
        </w:rPr>
      </w:pPr>
      <w:r w:rsidRPr="003D2622">
        <w:rPr>
          <w:rFonts w:ascii="Arial" w:hAnsi="Arial" w:cs="Arial"/>
          <w:lang w:val="en-US"/>
        </w:rPr>
        <w:t xml:space="preserve">The </w:t>
      </w:r>
      <w:r>
        <w:rPr>
          <w:rFonts w:ascii="Arial" w:hAnsi="Arial" w:cs="Arial"/>
          <w:lang w:val="en-US"/>
        </w:rPr>
        <w:t xml:space="preserve">baseline </w:t>
      </w:r>
      <w:r w:rsidRPr="003D2622">
        <w:rPr>
          <w:rFonts w:ascii="Arial" w:hAnsi="Arial" w:cs="Arial"/>
          <w:lang w:val="en-US"/>
        </w:rPr>
        <w:t>model</w:t>
      </w:r>
      <w:r>
        <w:rPr>
          <w:rFonts w:ascii="Arial" w:hAnsi="Arial" w:cs="Arial"/>
          <w:lang w:val="en-US"/>
        </w:rPr>
        <w:t xml:space="preserve"> used for both datasets is a multiple linear regression model with all input features fed to predict the continuous output value (G3) with a possible range from 0-20. A random seed is set for the train/test split to </w:t>
      </w:r>
      <w:r w:rsidRPr="003D2622">
        <w:rPr>
          <w:rFonts w:ascii="Arial" w:hAnsi="Arial" w:cs="Arial"/>
          <w:lang w:val="en-US"/>
        </w:rPr>
        <w:t>ensure</w:t>
      </w:r>
      <w:r>
        <w:rPr>
          <w:rFonts w:ascii="Arial" w:hAnsi="Arial" w:cs="Arial"/>
          <w:lang w:val="en-US"/>
        </w:rPr>
        <w:t xml:space="preserve"> that</w:t>
      </w:r>
      <w:r w:rsidRPr="003D2622">
        <w:rPr>
          <w:rFonts w:ascii="Arial" w:hAnsi="Arial" w:cs="Arial"/>
          <w:lang w:val="en-US"/>
        </w:rPr>
        <w:t xml:space="preserve"> the randomization works the same on different </w:t>
      </w:r>
      <w:r>
        <w:rPr>
          <w:rFonts w:ascii="Arial" w:hAnsi="Arial" w:cs="Arial"/>
          <w:lang w:val="en-US"/>
        </w:rPr>
        <w:t xml:space="preserve">machines and the results are reproducible [4]. The default 70/30 train/test split is used where 70% of the data are used for training and 30% of the data are used for testing. The root </w:t>
      </w:r>
      <w:proofErr w:type="gramStart"/>
      <w:r>
        <w:rPr>
          <w:rFonts w:ascii="Arial" w:hAnsi="Arial" w:cs="Arial"/>
          <w:lang w:val="en-US"/>
        </w:rPr>
        <w:t>mean</w:t>
      </w:r>
      <w:proofErr w:type="gramEnd"/>
      <w:r>
        <w:rPr>
          <w:rFonts w:ascii="Arial" w:hAnsi="Arial" w:cs="Arial"/>
          <w:lang w:val="en-US"/>
        </w:rPr>
        <w:t xml:space="preserve"> square error (RMSE) [5] would be used to assess the predictive performance of the models. </w:t>
      </w:r>
    </w:p>
    <w:p w14:paraId="2E5A7FB1" w14:textId="204FABF7" w:rsidR="003D2622" w:rsidRPr="003D2622" w:rsidRDefault="003D2622" w:rsidP="003D2622">
      <w:pPr>
        <w:pStyle w:val="Heading3"/>
        <w:rPr>
          <w:rFonts w:ascii="Arial" w:hAnsi="Arial" w:cs="Arial"/>
          <w:b/>
          <w:bCs/>
          <w:color w:val="000000" w:themeColor="text1"/>
          <w:sz w:val="22"/>
          <w:szCs w:val="22"/>
          <w:lang w:val="en-US"/>
        </w:rPr>
      </w:pPr>
      <w:bookmarkStart w:id="7" w:name="_Toc97502871"/>
      <w:r w:rsidRPr="003D2622">
        <w:rPr>
          <w:rFonts w:ascii="Arial" w:hAnsi="Arial" w:cs="Arial"/>
          <w:b/>
          <w:bCs/>
          <w:color w:val="000000" w:themeColor="text1"/>
          <w:sz w:val="22"/>
          <w:szCs w:val="22"/>
          <w:lang w:val="en-US"/>
        </w:rPr>
        <w:lastRenderedPageBreak/>
        <w:t>2.2.</w:t>
      </w:r>
      <w:r w:rsidRPr="003D2622">
        <w:rPr>
          <w:rFonts w:ascii="Arial" w:hAnsi="Arial" w:cs="Arial"/>
          <w:b/>
          <w:bCs/>
          <w:color w:val="000000" w:themeColor="text1"/>
          <w:sz w:val="22"/>
          <w:szCs w:val="22"/>
          <w:lang w:val="en-US"/>
        </w:rPr>
        <w:t>2</w:t>
      </w:r>
      <w:r w:rsidRPr="003D2622">
        <w:rPr>
          <w:rFonts w:ascii="Arial" w:hAnsi="Arial" w:cs="Arial"/>
          <w:b/>
          <w:bCs/>
          <w:color w:val="000000" w:themeColor="text1"/>
          <w:sz w:val="22"/>
          <w:szCs w:val="22"/>
          <w:lang w:val="en-US"/>
        </w:rPr>
        <w:t xml:space="preserve"> Multiple Linear Regression with </w:t>
      </w:r>
      <w:r w:rsidRPr="003D2622">
        <w:rPr>
          <w:rFonts w:ascii="Arial" w:hAnsi="Arial" w:cs="Arial"/>
          <w:b/>
          <w:bCs/>
          <w:color w:val="000000" w:themeColor="text1"/>
          <w:sz w:val="22"/>
          <w:szCs w:val="22"/>
          <w:lang w:val="en-US"/>
        </w:rPr>
        <w:t>Significant</w:t>
      </w:r>
      <w:r w:rsidRPr="003D2622">
        <w:rPr>
          <w:rFonts w:ascii="Arial" w:hAnsi="Arial" w:cs="Arial"/>
          <w:b/>
          <w:bCs/>
          <w:color w:val="000000" w:themeColor="text1"/>
          <w:sz w:val="22"/>
          <w:szCs w:val="22"/>
          <w:lang w:val="en-US"/>
        </w:rPr>
        <w:t xml:space="preserve"> Features</w:t>
      </w:r>
      <w:bookmarkEnd w:id="7"/>
    </w:p>
    <w:p w14:paraId="2B84EE56" w14:textId="229CEE49" w:rsidR="003D2622" w:rsidRDefault="003D2622" w:rsidP="003D2622">
      <w:pPr>
        <w:spacing w:before="240"/>
        <w:jc w:val="both"/>
        <w:rPr>
          <w:rFonts w:ascii="Arial" w:hAnsi="Arial" w:cs="Arial"/>
          <w:color w:val="000000" w:themeColor="text1"/>
          <w:lang w:val="en-US"/>
        </w:rPr>
      </w:pPr>
      <w:r>
        <w:rPr>
          <w:rFonts w:ascii="Arial" w:hAnsi="Arial" w:cs="Arial"/>
          <w:color w:val="000000" w:themeColor="text1"/>
          <w:lang w:val="en-US"/>
        </w:rPr>
        <w:t xml:space="preserve">Based on the p-values [6] of the input features from the previous models, a subset of the features </w:t>
      </w:r>
      <w:proofErr w:type="gramStart"/>
      <w:r>
        <w:rPr>
          <w:rFonts w:ascii="Arial" w:hAnsi="Arial" w:cs="Arial"/>
          <w:color w:val="000000" w:themeColor="text1"/>
          <w:lang w:val="en-US"/>
        </w:rPr>
        <w:t>are</w:t>
      </w:r>
      <w:proofErr w:type="gramEnd"/>
      <w:r>
        <w:rPr>
          <w:rFonts w:ascii="Arial" w:hAnsi="Arial" w:cs="Arial"/>
          <w:color w:val="000000" w:themeColor="text1"/>
          <w:lang w:val="en-US"/>
        </w:rPr>
        <w:t xml:space="preserve"> chosen to be fed to the new multiple linear regression models. The selection criteria were based on </w:t>
      </w:r>
      <w:r w:rsidRPr="003D2622">
        <w:rPr>
          <w:rFonts w:ascii="Arial" w:hAnsi="Arial" w:cs="Arial"/>
          <w:color w:val="000000" w:themeColor="text1"/>
          <w:lang w:val="en-US"/>
        </w:rPr>
        <w:t>a 5% significance threshold</w:t>
      </w:r>
      <w:r>
        <w:rPr>
          <w:rFonts w:ascii="Arial" w:hAnsi="Arial" w:cs="Arial"/>
          <w:color w:val="000000" w:themeColor="text1"/>
          <w:lang w:val="en-US"/>
        </w:rPr>
        <w:t xml:space="preserve"> of the p-values. Table 3 shows the significant features of both datasets. It can be observed that the “failures” feature is present in both datasets and is probably an important feature for prediction purposes.</w:t>
      </w:r>
    </w:p>
    <w:p w14:paraId="1CC4D60D" w14:textId="5BE749FA" w:rsidR="003D2622" w:rsidRDefault="003D2622" w:rsidP="003D2622">
      <w:pPr>
        <w:pStyle w:val="Caption"/>
        <w:keepNext/>
        <w:jc w:val="center"/>
      </w:pPr>
      <w:r>
        <w:t xml:space="preserve">Table </w:t>
      </w:r>
      <w:fldSimple w:instr=" SEQ Table \* ARABIC ">
        <w:r>
          <w:rPr>
            <w:noProof/>
          </w:rPr>
          <w:t>3</w:t>
        </w:r>
      </w:fldSimple>
      <w:r>
        <w:t xml:space="preserve"> Significant features of both datasets</w:t>
      </w:r>
    </w:p>
    <w:tbl>
      <w:tblPr>
        <w:tblStyle w:val="TableGrid"/>
        <w:tblW w:w="0" w:type="auto"/>
        <w:tblLook w:val="04A0" w:firstRow="1" w:lastRow="0" w:firstColumn="1" w:lastColumn="0" w:noHBand="0" w:noVBand="1"/>
      </w:tblPr>
      <w:tblGrid>
        <w:gridCol w:w="2059"/>
        <w:gridCol w:w="2177"/>
        <w:gridCol w:w="4780"/>
      </w:tblGrid>
      <w:tr w:rsidR="003D2622" w14:paraId="5E7D3CFC" w14:textId="77777777" w:rsidTr="003D2622">
        <w:tc>
          <w:tcPr>
            <w:tcW w:w="0" w:type="auto"/>
            <w:vAlign w:val="center"/>
          </w:tcPr>
          <w:p w14:paraId="728625FA" w14:textId="77777777" w:rsidR="003D2622" w:rsidRDefault="003D2622" w:rsidP="003D2622">
            <w:pPr>
              <w:jc w:val="center"/>
              <w:rPr>
                <w:rFonts w:ascii="Arial" w:hAnsi="Arial" w:cs="Arial"/>
                <w:lang w:val="en-US"/>
              </w:rPr>
            </w:pPr>
          </w:p>
        </w:tc>
        <w:tc>
          <w:tcPr>
            <w:tcW w:w="0" w:type="auto"/>
            <w:vAlign w:val="center"/>
          </w:tcPr>
          <w:p w14:paraId="1F6BE6FA" w14:textId="12F56C1C" w:rsidR="003D2622" w:rsidRPr="003D2622" w:rsidRDefault="003D2622" w:rsidP="003D2622">
            <w:pPr>
              <w:jc w:val="center"/>
              <w:rPr>
                <w:rFonts w:ascii="Arial" w:hAnsi="Arial" w:cs="Arial"/>
                <w:b/>
                <w:bCs/>
                <w:lang w:val="en-US"/>
              </w:rPr>
            </w:pPr>
            <w:r w:rsidRPr="003D2622">
              <w:rPr>
                <w:rFonts w:ascii="Arial" w:hAnsi="Arial" w:cs="Arial"/>
                <w:b/>
                <w:bCs/>
                <w:lang w:val="en-US"/>
              </w:rPr>
              <w:t>Mathematics Dataset</w:t>
            </w:r>
          </w:p>
        </w:tc>
        <w:tc>
          <w:tcPr>
            <w:tcW w:w="0" w:type="auto"/>
            <w:vAlign w:val="center"/>
          </w:tcPr>
          <w:p w14:paraId="0988C1BE" w14:textId="6EEDC603" w:rsidR="003D2622" w:rsidRPr="003D2622" w:rsidRDefault="003D2622" w:rsidP="003D2622">
            <w:pPr>
              <w:jc w:val="center"/>
              <w:rPr>
                <w:rFonts w:ascii="Arial" w:hAnsi="Arial" w:cs="Arial"/>
                <w:b/>
                <w:bCs/>
                <w:lang w:val="en-US"/>
              </w:rPr>
            </w:pPr>
            <w:r w:rsidRPr="003D2622">
              <w:rPr>
                <w:rFonts w:ascii="Arial" w:hAnsi="Arial" w:cs="Arial"/>
                <w:b/>
                <w:bCs/>
                <w:lang w:val="en-US"/>
              </w:rPr>
              <w:t>Portuguese</w:t>
            </w:r>
            <w:r w:rsidRPr="003D2622">
              <w:rPr>
                <w:rFonts w:ascii="Arial" w:hAnsi="Arial" w:cs="Arial"/>
                <w:b/>
                <w:bCs/>
                <w:lang w:val="en-US"/>
              </w:rPr>
              <w:t xml:space="preserve"> Dataset</w:t>
            </w:r>
          </w:p>
        </w:tc>
      </w:tr>
      <w:tr w:rsidR="003D2622" w14:paraId="4A4351A6" w14:textId="77777777" w:rsidTr="003D2622">
        <w:tc>
          <w:tcPr>
            <w:tcW w:w="0" w:type="auto"/>
            <w:vAlign w:val="center"/>
          </w:tcPr>
          <w:p w14:paraId="05997AC6" w14:textId="06D3D91B" w:rsidR="003D2622" w:rsidRPr="003D2622" w:rsidRDefault="003D2622" w:rsidP="003D2622">
            <w:pPr>
              <w:jc w:val="center"/>
              <w:rPr>
                <w:rFonts w:ascii="Arial" w:hAnsi="Arial" w:cs="Arial"/>
                <w:b/>
                <w:bCs/>
                <w:lang w:val="en-US"/>
              </w:rPr>
            </w:pPr>
            <w:r w:rsidRPr="003D2622">
              <w:rPr>
                <w:rFonts w:ascii="Arial" w:hAnsi="Arial" w:cs="Arial"/>
                <w:b/>
                <w:bCs/>
                <w:lang w:val="en-US"/>
              </w:rPr>
              <w:t>Significant Features</w:t>
            </w:r>
          </w:p>
        </w:tc>
        <w:tc>
          <w:tcPr>
            <w:tcW w:w="0" w:type="auto"/>
            <w:vAlign w:val="center"/>
          </w:tcPr>
          <w:p w14:paraId="6C07AEA1" w14:textId="7294EA34" w:rsidR="003D2622" w:rsidRDefault="003D2622" w:rsidP="003D2622">
            <w:pPr>
              <w:jc w:val="center"/>
              <w:rPr>
                <w:rFonts w:ascii="Arial" w:hAnsi="Arial" w:cs="Arial"/>
                <w:lang w:val="en-US"/>
              </w:rPr>
            </w:pPr>
            <w:r w:rsidRPr="003D2622">
              <w:rPr>
                <w:rFonts w:ascii="Arial" w:hAnsi="Arial" w:cs="Arial"/>
                <w:lang w:val="en-US"/>
              </w:rPr>
              <w:t xml:space="preserve">failures, </w:t>
            </w:r>
            <w:proofErr w:type="spellStart"/>
            <w:r w:rsidRPr="003D2622">
              <w:rPr>
                <w:rFonts w:ascii="Arial" w:hAnsi="Arial" w:cs="Arial"/>
                <w:lang w:val="en-US"/>
              </w:rPr>
              <w:t>romanticyes</w:t>
            </w:r>
            <w:proofErr w:type="spellEnd"/>
          </w:p>
        </w:tc>
        <w:tc>
          <w:tcPr>
            <w:tcW w:w="0" w:type="auto"/>
            <w:vAlign w:val="center"/>
          </w:tcPr>
          <w:p w14:paraId="7DC3593C" w14:textId="52AF2680" w:rsidR="003D2622" w:rsidRDefault="003D2622" w:rsidP="003D2622">
            <w:pPr>
              <w:jc w:val="center"/>
              <w:rPr>
                <w:rFonts w:ascii="Arial" w:hAnsi="Arial" w:cs="Arial"/>
                <w:lang w:val="en-US"/>
              </w:rPr>
            </w:pPr>
            <w:proofErr w:type="spellStart"/>
            <w:r w:rsidRPr="003D2622">
              <w:rPr>
                <w:rFonts w:ascii="Arial" w:hAnsi="Arial" w:cs="Arial"/>
                <w:lang w:val="en-US"/>
              </w:rPr>
              <w:t>schoolMS</w:t>
            </w:r>
            <w:proofErr w:type="spellEnd"/>
            <w:r w:rsidRPr="003D2622">
              <w:rPr>
                <w:rFonts w:ascii="Arial" w:hAnsi="Arial" w:cs="Arial"/>
                <w:lang w:val="en-US"/>
              </w:rPr>
              <w:t xml:space="preserve">, </w:t>
            </w:r>
            <w:proofErr w:type="spellStart"/>
            <w:r w:rsidRPr="003D2622">
              <w:rPr>
                <w:rFonts w:ascii="Arial" w:hAnsi="Arial" w:cs="Arial"/>
                <w:lang w:val="en-US"/>
              </w:rPr>
              <w:t>sexM</w:t>
            </w:r>
            <w:proofErr w:type="spellEnd"/>
            <w:r w:rsidRPr="003D2622">
              <w:rPr>
                <w:rFonts w:ascii="Arial" w:hAnsi="Arial" w:cs="Arial"/>
                <w:lang w:val="en-US"/>
              </w:rPr>
              <w:t xml:space="preserve">, failures, </w:t>
            </w:r>
            <w:proofErr w:type="spellStart"/>
            <w:r w:rsidRPr="003D2622">
              <w:rPr>
                <w:rFonts w:ascii="Arial" w:hAnsi="Arial" w:cs="Arial"/>
                <w:lang w:val="en-US"/>
              </w:rPr>
              <w:t>schoolsupyes</w:t>
            </w:r>
            <w:proofErr w:type="spellEnd"/>
            <w:r w:rsidRPr="003D2622">
              <w:rPr>
                <w:rFonts w:ascii="Arial" w:hAnsi="Arial" w:cs="Arial"/>
                <w:lang w:val="en-US"/>
              </w:rPr>
              <w:t xml:space="preserve">, </w:t>
            </w:r>
            <w:proofErr w:type="spellStart"/>
            <w:r w:rsidRPr="003D2622">
              <w:rPr>
                <w:rFonts w:ascii="Arial" w:hAnsi="Arial" w:cs="Arial"/>
                <w:lang w:val="en-US"/>
              </w:rPr>
              <w:t>higheryes</w:t>
            </w:r>
            <w:proofErr w:type="spellEnd"/>
            <w:r w:rsidRPr="003D2622">
              <w:rPr>
                <w:rFonts w:ascii="Arial" w:hAnsi="Arial" w:cs="Arial"/>
                <w:lang w:val="en-US"/>
              </w:rPr>
              <w:t xml:space="preserve">, </w:t>
            </w:r>
            <w:proofErr w:type="spellStart"/>
            <w:r w:rsidRPr="003D2622">
              <w:rPr>
                <w:rFonts w:ascii="Arial" w:hAnsi="Arial" w:cs="Arial"/>
                <w:lang w:val="en-US"/>
              </w:rPr>
              <w:t>famrel</w:t>
            </w:r>
            <w:proofErr w:type="spellEnd"/>
          </w:p>
        </w:tc>
      </w:tr>
    </w:tbl>
    <w:p w14:paraId="3F32BEE3" w14:textId="77777777" w:rsidR="003D2622" w:rsidRDefault="003D2622" w:rsidP="003D2622">
      <w:pPr>
        <w:pStyle w:val="Heading3"/>
        <w:spacing w:after="240"/>
        <w:rPr>
          <w:rFonts w:ascii="Arial" w:hAnsi="Arial" w:cs="Arial"/>
          <w:b/>
          <w:bCs/>
          <w:color w:val="000000" w:themeColor="text1"/>
          <w:sz w:val="22"/>
          <w:szCs w:val="22"/>
          <w:lang w:val="en-US"/>
        </w:rPr>
      </w:pPr>
    </w:p>
    <w:p w14:paraId="660F76C8" w14:textId="4BDB82B9" w:rsidR="003D2622" w:rsidRPr="003D2622" w:rsidRDefault="003D2622" w:rsidP="003D2622">
      <w:pPr>
        <w:pStyle w:val="Heading3"/>
        <w:spacing w:after="240"/>
        <w:rPr>
          <w:rFonts w:ascii="Arial" w:hAnsi="Arial" w:cs="Arial"/>
          <w:b/>
          <w:bCs/>
          <w:color w:val="000000" w:themeColor="text1"/>
          <w:sz w:val="22"/>
          <w:szCs w:val="22"/>
          <w:lang w:val="en-US"/>
        </w:rPr>
      </w:pPr>
      <w:bookmarkStart w:id="8" w:name="_Toc97502872"/>
      <w:r w:rsidRPr="003D2622">
        <w:rPr>
          <w:rFonts w:ascii="Arial" w:hAnsi="Arial" w:cs="Arial"/>
          <w:b/>
          <w:bCs/>
          <w:color w:val="000000" w:themeColor="text1"/>
          <w:sz w:val="22"/>
          <w:szCs w:val="22"/>
          <w:lang w:val="en-US"/>
        </w:rPr>
        <w:t>2.2.</w:t>
      </w:r>
      <w:r w:rsidRPr="003D2622">
        <w:rPr>
          <w:rFonts w:ascii="Arial" w:hAnsi="Arial" w:cs="Arial"/>
          <w:b/>
          <w:bCs/>
          <w:color w:val="000000" w:themeColor="text1"/>
          <w:sz w:val="22"/>
          <w:szCs w:val="22"/>
          <w:lang w:val="en-US"/>
        </w:rPr>
        <w:t>3 Decision Tree</w:t>
      </w:r>
      <w:bookmarkEnd w:id="8"/>
    </w:p>
    <w:p w14:paraId="4E647395" w14:textId="1A6256E5" w:rsidR="003D2622" w:rsidRDefault="003D2622" w:rsidP="003D2622">
      <w:pPr>
        <w:jc w:val="both"/>
        <w:rPr>
          <w:rFonts w:ascii="Arial" w:hAnsi="Arial" w:cs="Arial"/>
          <w:color w:val="000000" w:themeColor="text1"/>
          <w:lang w:val="en-US"/>
        </w:rPr>
      </w:pPr>
      <w:r>
        <w:rPr>
          <w:rFonts w:ascii="Arial" w:hAnsi="Arial" w:cs="Arial"/>
          <w:color w:val="000000" w:themeColor="text1"/>
          <w:lang w:val="en-US"/>
        </w:rPr>
        <w:t>A decision tree can be more flexible than linear regression models due to its ability to model non-linear information [7]. The structure of the tree</w:t>
      </w:r>
      <w:r w:rsidRPr="003D2622">
        <w:rPr>
          <w:rFonts w:ascii="Arial" w:hAnsi="Arial" w:cs="Arial"/>
          <w:color w:val="000000" w:themeColor="text1"/>
          <w:lang w:val="en-US"/>
        </w:rPr>
        <w:t xml:space="preserve"> </w:t>
      </w:r>
      <w:r>
        <w:rPr>
          <w:rFonts w:ascii="Arial" w:hAnsi="Arial" w:cs="Arial"/>
          <w:color w:val="000000" w:themeColor="text1"/>
          <w:lang w:val="en-US"/>
        </w:rPr>
        <w:t>closely</w:t>
      </w:r>
      <w:r>
        <w:rPr>
          <w:rFonts w:ascii="Arial" w:hAnsi="Arial" w:cs="Arial"/>
          <w:color w:val="000000" w:themeColor="text1"/>
          <w:lang w:val="en-US"/>
        </w:rPr>
        <w:t xml:space="preserve"> resembles a bunch of if-else statements and is thus highly interpretable. However, it tends to overfit if unpruned as it can keep splitting the data till every node contains only 1 sample. All the features were fed into the model as it has an internal feature selection mechanism through the split structure. If a feature is not useful in increasing the purity of the data, it would not be chosen as a split point. This naturally eliminates bad features without the additional need to perform feature selection beforehand [8].</w:t>
      </w:r>
    </w:p>
    <w:p w14:paraId="49AC55C6" w14:textId="267DDFE6" w:rsidR="003D2622" w:rsidRPr="003D2622" w:rsidRDefault="003D2622" w:rsidP="003D2622">
      <w:pPr>
        <w:spacing w:before="240"/>
        <w:jc w:val="both"/>
        <w:rPr>
          <w:rFonts w:ascii="Arial" w:hAnsi="Arial" w:cs="Arial"/>
          <w:color w:val="000000" w:themeColor="text1"/>
          <w:lang w:val="en-US"/>
        </w:rPr>
      </w:pPr>
      <w:r>
        <w:rPr>
          <w:rFonts w:ascii="Arial" w:hAnsi="Arial" w:cs="Arial"/>
          <w:color w:val="000000" w:themeColor="text1"/>
          <w:lang w:val="en-US"/>
        </w:rPr>
        <w:t xml:space="preserve">Pruned trees based on the optimal complexity parameters (CP) are also tried out. </w:t>
      </w:r>
      <w:r w:rsidRPr="003D2622">
        <w:rPr>
          <w:rFonts w:ascii="Arial" w:hAnsi="Arial" w:cs="Arial"/>
          <w:color w:val="000000" w:themeColor="text1"/>
          <w:lang w:val="en-US"/>
        </w:rPr>
        <w:t xml:space="preserve">The </w:t>
      </w:r>
      <w:r>
        <w:rPr>
          <w:rFonts w:ascii="Arial" w:hAnsi="Arial" w:cs="Arial"/>
          <w:color w:val="000000" w:themeColor="text1"/>
          <w:lang w:val="en-US"/>
        </w:rPr>
        <w:t>CP</w:t>
      </w:r>
      <w:r w:rsidRPr="003D2622">
        <w:rPr>
          <w:rFonts w:ascii="Arial" w:hAnsi="Arial" w:cs="Arial"/>
          <w:color w:val="000000" w:themeColor="text1"/>
          <w:lang w:val="en-US"/>
        </w:rPr>
        <w:t xml:space="preserve"> is used to control </w:t>
      </w:r>
      <w:r>
        <w:rPr>
          <w:rFonts w:ascii="Arial" w:hAnsi="Arial" w:cs="Arial"/>
          <w:color w:val="000000" w:themeColor="text1"/>
          <w:lang w:val="en-US"/>
        </w:rPr>
        <w:t xml:space="preserve">and select </w:t>
      </w:r>
      <w:r w:rsidRPr="003D2622">
        <w:rPr>
          <w:rFonts w:ascii="Arial" w:hAnsi="Arial" w:cs="Arial"/>
          <w:color w:val="000000" w:themeColor="text1"/>
          <w:lang w:val="en-US"/>
        </w:rPr>
        <w:t xml:space="preserve">the </w:t>
      </w:r>
      <w:r>
        <w:rPr>
          <w:rFonts w:ascii="Arial" w:hAnsi="Arial" w:cs="Arial"/>
          <w:color w:val="000000" w:themeColor="text1"/>
          <w:lang w:val="en-US"/>
        </w:rPr>
        <w:t xml:space="preserve">optimal </w:t>
      </w:r>
      <w:r w:rsidRPr="003D2622">
        <w:rPr>
          <w:rFonts w:ascii="Arial" w:hAnsi="Arial" w:cs="Arial"/>
          <w:color w:val="000000" w:themeColor="text1"/>
          <w:lang w:val="en-US"/>
        </w:rPr>
        <w:t xml:space="preserve">decision tree </w:t>
      </w:r>
      <w:r>
        <w:rPr>
          <w:rFonts w:ascii="Arial" w:hAnsi="Arial" w:cs="Arial"/>
          <w:color w:val="000000" w:themeColor="text1"/>
          <w:lang w:val="en-US"/>
        </w:rPr>
        <w:t>size</w:t>
      </w:r>
      <w:r w:rsidRPr="003D2622">
        <w:rPr>
          <w:rFonts w:ascii="Arial" w:hAnsi="Arial" w:cs="Arial"/>
          <w:color w:val="000000" w:themeColor="text1"/>
          <w:lang w:val="en-US"/>
        </w:rPr>
        <w:t>.</w:t>
      </w:r>
      <w:r>
        <w:rPr>
          <w:rFonts w:ascii="Arial" w:hAnsi="Arial" w:cs="Arial"/>
          <w:color w:val="000000" w:themeColor="text1"/>
          <w:lang w:val="en-US"/>
        </w:rPr>
        <w:t xml:space="preserve"> The core idea is that the cost of the tree will increase if the number of terminal nodes increases, aka additional splits. If the next split does not increase the purity of the child nodes enough to offset the complexity cost, the tree will terminate the growing process at the parent node [9].</w:t>
      </w:r>
    </w:p>
    <w:p w14:paraId="2BABAD1C" w14:textId="3F83F29E" w:rsidR="003D2622" w:rsidRPr="003D2622" w:rsidRDefault="003D2622" w:rsidP="003D2622">
      <w:pPr>
        <w:pStyle w:val="Heading3"/>
        <w:spacing w:after="240"/>
        <w:rPr>
          <w:rFonts w:ascii="Arial" w:hAnsi="Arial" w:cs="Arial"/>
          <w:b/>
          <w:bCs/>
          <w:color w:val="000000" w:themeColor="text1"/>
          <w:sz w:val="22"/>
          <w:szCs w:val="22"/>
          <w:lang w:val="en-US"/>
        </w:rPr>
      </w:pPr>
      <w:bookmarkStart w:id="9" w:name="_Toc97502873"/>
      <w:r w:rsidRPr="003D2622">
        <w:rPr>
          <w:rFonts w:ascii="Arial" w:hAnsi="Arial" w:cs="Arial"/>
          <w:b/>
          <w:bCs/>
          <w:color w:val="000000" w:themeColor="text1"/>
          <w:sz w:val="22"/>
          <w:szCs w:val="22"/>
          <w:lang w:val="en-US"/>
        </w:rPr>
        <w:t>2.2.</w:t>
      </w:r>
      <w:r w:rsidRPr="003D2622">
        <w:rPr>
          <w:rFonts w:ascii="Arial" w:hAnsi="Arial" w:cs="Arial"/>
          <w:b/>
          <w:bCs/>
          <w:color w:val="000000" w:themeColor="text1"/>
          <w:sz w:val="22"/>
          <w:szCs w:val="22"/>
          <w:lang w:val="en-US"/>
        </w:rPr>
        <w:t xml:space="preserve">4 </w:t>
      </w:r>
      <w:proofErr w:type="spellStart"/>
      <w:r w:rsidRPr="003D2622">
        <w:rPr>
          <w:rFonts w:ascii="Arial" w:hAnsi="Arial" w:cs="Arial"/>
          <w:b/>
          <w:bCs/>
          <w:color w:val="000000" w:themeColor="text1"/>
          <w:sz w:val="22"/>
          <w:szCs w:val="22"/>
          <w:lang w:val="en-US"/>
        </w:rPr>
        <w:t>XGBoost</w:t>
      </w:r>
      <w:bookmarkEnd w:id="9"/>
      <w:proofErr w:type="spellEnd"/>
    </w:p>
    <w:p w14:paraId="08733B6B" w14:textId="3E087506" w:rsidR="003D2622" w:rsidRPr="003D2622" w:rsidRDefault="003D2622" w:rsidP="003D2622">
      <w:pPr>
        <w:spacing w:before="240"/>
        <w:jc w:val="both"/>
        <w:rPr>
          <w:rFonts w:ascii="Arial" w:hAnsi="Arial" w:cs="Arial"/>
          <w:color w:val="000000" w:themeColor="text1"/>
          <w:lang w:val="en-US"/>
        </w:rPr>
      </w:pPr>
      <w:proofErr w:type="spellStart"/>
      <w:r w:rsidRPr="003D2622">
        <w:rPr>
          <w:rFonts w:ascii="Arial" w:hAnsi="Arial" w:cs="Arial"/>
          <w:color w:val="000000" w:themeColor="text1"/>
          <w:lang w:val="en-US"/>
        </w:rPr>
        <w:t>XGBoost</w:t>
      </w:r>
      <w:proofErr w:type="spellEnd"/>
      <w:r w:rsidRPr="003D2622">
        <w:rPr>
          <w:rFonts w:ascii="Arial" w:hAnsi="Arial" w:cs="Arial"/>
          <w:color w:val="000000" w:themeColor="text1"/>
          <w:lang w:val="en-US"/>
        </w:rPr>
        <w:t> </w:t>
      </w:r>
      <w:r>
        <w:rPr>
          <w:rFonts w:ascii="Arial" w:hAnsi="Arial" w:cs="Arial"/>
          <w:color w:val="000000" w:themeColor="text1"/>
          <w:lang w:val="en-US"/>
        </w:rPr>
        <w:t xml:space="preserve">stands </w:t>
      </w:r>
      <w:r w:rsidRPr="003D2622">
        <w:rPr>
          <w:rFonts w:ascii="Arial" w:hAnsi="Arial" w:cs="Arial"/>
          <w:color w:val="000000" w:themeColor="text1"/>
          <w:lang w:val="en-US"/>
        </w:rPr>
        <w:t xml:space="preserve">for </w:t>
      </w:r>
      <w:proofErr w:type="spellStart"/>
      <w:r w:rsidRPr="003D2622">
        <w:rPr>
          <w:rFonts w:ascii="Arial" w:hAnsi="Arial" w:cs="Arial"/>
          <w:color w:val="000000" w:themeColor="text1"/>
          <w:lang w:val="en-US"/>
        </w:rPr>
        <w:t>eXtreme</w:t>
      </w:r>
      <w:proofErr w:type="spellEnd"/>
      <w:r w:rsidRPr="003D2622">
        <w:rPr>
          <w:rFonts w:ascii="Arial" w:hAnsi="Arial" w:cs="Arial"/>
          <w:color w:val="000000" w:themeColor="text1"/>
          <w:lang w:val="en-US"/>
        </w:rPr>
        <w:t> Gradient Boosting</w:t>
      </w:r>
      <w:r>
        <w:rPr>
          <w:rFonts w:ascii="Arial" w:hAnsi="Arial" w:cs="Arial"/>
          <w:color w:val="000000" w:themeColor="text1"/>
          <w:lang w:val="en-US"/>
        </w:rPr>
        <w:t xml:space="preserve"> which is an ensemble of decision trees that are built sequentially. A tree is built to reduce the errors of the previous tree [10]. Each individual tree is </w:t>
      </w:r>
      <w:proofErr w:type="gramStart"/>
      <w:r>
        <w:rPr>
          <w:rFonts w:ascii="Arial" w:hAnsi="Arial" w:cs="Arial"/>
          <w:color w:val="000000" w:themeColor="text1"/>
          <w:lang w:val="en-US"/>
        </w:rPr>
        <w:t>similar to</w:t>
      </w:r>
      <w:proofErr w:type="gramEnd"/>
      <w:r>
        <w:rPr>
          <w:rFonts w:ascii="Arial" w:hAnsi="Arial" w:cs="Arial"/>
          <w:color w:val="000000" w:themeColor="text1"/>
          <w:lang w:val="en-US"/>
        </w:rPr>
        <w:t xml:space="preserve"> a decision tree. However, </w:t>
      </w:r>
      <w:proofErr w:type="spellStart"/>
      <w:r>
        <w:rPr>
          <w:rFonts w:ascii="Arial" w:hAnsi="Arial" w:cs="Arial"/>
          <w:color w:val="000000" w:themeColor="text1"/>
          <w:lang w:val="en-US"/>
        </w:rPr>
        <w:t>XGBoost</w:t>
      </w:r>
      <w:proofErr w:type="spellEnd"/>
      <w:r>
        <w:rPr>
          <w:rFonts w:ascii="Arial" w:hAnsi="Arial" w:cs="Arial"/>
          <w:color w:val="000000" w:themeColor="text1"/>
          <w:lang w:val="en-US"/>
        </w:rPr>
        <w:t xml:space="preserve"> offers higher scalability and performance with optimized computation algorithms. It also has regularization hyperparameters to prevent overfitting with so many trees.</w:t>
      </w:r>
    </w:p>
    <w:p w14:paraId="14A3420A" w14:textId="237F265D" w:rsidR="003D2622" w:rsidRDefault="003D2622" w:rsidP="003D2622">
      <w:pPr>
        <w:pStyle w:val="Heading2"/>
        <w:numPr>
          <w:ilvl w:val="1"/>
          <w:numId w:val="6"/>
        </w:numPr>
        <w:spacing w:after="240"/>
        <w:rPr>
          <w:rFonts w:ascii="Arial" w:hAnsi="Arial" w:cs="Arial"/>
          <w:b/>
          <w:bCs/>
          <w:color w:val="000000" w:themeColor="text1"/>
          <w:sz w:val="22"/>
          <w:szCs w:val="22"/>
          <w:lang w:val="en-US"/>
        </w:rPr>
      </w:pPr>
      <w:bookmarkStart w:id="10" w:name="_Toc97502874"/>
      <w:r>
        <w:rPr>
          <w:rFonts w:ascii="Arial" w:hAnsi="Arial" w:cs="Arial"/>
          <w:b/>
          <w:bCs/>
          <w:color w:val="000000" w:themeColor="text1"/>
          <w:sz w:val="22"/>
          <w:szCs w:val="22"/>
          <w:lang w:val="en-US"/>
        </w:rPr>
        <w:t xml:space="preserve">Model </w:t>
      </w:r>
      <w:r>
        <w:rPr>
          <w:rFonts w:ascii="Arial" w:hAnsi="Arial" w:cs="Arial"/>
          <w:b/>
          <w:bCs/>
          <w:color w:val="000000" w:themeColor="text1"/>
          <w:sz w:val="22"/>
          <w:szCs w:val="22"/>
          <w:lang w:val="en-US"/>
        </w:rPr>
        <w:t>Evaluation</w:t>
      </w:r>
      <w:bookmarkEnd w:id="10"/>
    </w:p>
    <w:p w14:paraId="5FEF7B99" w14:textId="42181755" w:rsidR="003D2622" w:rsidRPr="003D2622" w:rsidRDefault="003D2622" w:rsidP="003D2622">
      <w:pPr>
        <w:jc w:val="both"/>
        <w:rPr>
          <w:rFonts w:ascii="Arial" w:hAnsi="Arial" w:cs="Arial"/>
          <w:color w:val="000000" w:themeColor="text1"/>
          <w:lang w:val="en-US"/>
        </w:rPr>
      </w:pPr>
      <w:r w:rsidRPr="003D2622">
        <w:rPr>
          <w:rFonts w:ascii="Arial" w:hAnsi="Arial" w:cs="Arial"/>
          <w:color w:val="000000" w:themeColor="text1"/>
          <w:lang w:val="en-US"/>
        </w:rPr>
        <w:t xml:space="preserve">Table 4 </w:t>
      </w:r>
      <w:r>
        <w:rPr>
          <w:rFonts w:ascii="Arial" w:hAnsi="Arial" w:cs="Arial"/>
          <w:color w:val="000000" w:themeColor="text1"/>
          <w:lang w:val="en-US"/>
        </w:rPr>
        <w:t xml:space="preserve">shows the model results based on the root mean square error for both datasets. It can be observed that the mathematics results are much harder to predict accurately relative to the Portuguese results. This is consistent across all 5 models. The </w:t>
      </w:r>
      <w:proofErr w:type="spellStart"/>
      <w:r>
        <w:rPr>
          <w:rFonts w:ascii="Arial" w:hAnsi="Arial" w:cs="Arial"/>
          <w:color w:val="000000" w:themeColor="text1"/>
          <w:lang w:val="en-US"/>
        </w:rPr>
        <w:t>XGBoost</w:t>
      </w:r>
      <w:proofErr w:type="spellEnd"/>
      <w:r>
        <w:rPr>
          <w:rFonts w:ascii="Arial" w:hAnsi="Arial" w:cs="Arial"/>
          <w:color w:val="000000" w:themeColor="text1"/>
          <w:lang w:val="en-US"/>
        </w:rPr>
        <w:t xml:space="preserve"> model has the lowest RMSE on both datasets. An interesting observation is that the linear regression models might not necessarily perform better with using just the significant features. Predictive performance is tied more closely to the association power between the input and output features rather than the significance level of the input features. Given that the size of the datasets </w:t>
      </w:r>
      <w:proofErr w:type="gramStart"/>
      <w:r>
        <w:rPr>
          <w:rFonts w:ascii="Arial" w:hAnsi="Arial" w:cs="Arial"/>
          <w:color w:val="000000" w:themeColor="text1"/>
          <w:lang w:val="en-US"/>
        </w:rPr>
        <w:t>are</w:t>
      </w:r>
      <w:proofErr w:type="gramEnd"/>
      <w:r>
        <w:rPr>
          <w:rFonts w:ascii="Arial" w:hAnsi="Arial" w:cs="Arial"/>
          <w:color w:val="000000" w:themeColor="text1"/>
          <w:lang w:val="en-US"/>
        </w:rPr>
        <w:t xml:space="preserve"> rather small (less than 1000 rows), the predictive performance has room to improve through the collection of more data and ensuring the quality of the data is robust.</w:t>
      </w:r>
    </w:p>
    <w:p w14:paraId="08468A5E" w14:textId="6BA491ED" w:rsidR="003D2622" w:rsidRDefault="003D2622" w:rsidP="003D2622">
      <w:pPr>
        <w:pStyle w:val="Caption"/>
        <w:keepNext/>
        <w:jc w:val="center"/>
      </w:pPr>
      <w:r>
        <w:lastRenderedPageBreak/>
        <w:t xml:space="preserve">Table </w:t>
      </w:r>
      <w:fldSimple w:instr=" SEQ Table \* ARABIC ">
        <w:r>
          <w:rPr>
            <w:noProof/>
          </w:rPr>
          <w:t>4</w:t>
        </w:r>
      </w:fldSimple>
      <w:r>
        <w:t xml:space="preserve"> Model results based on RMSE</w:t>
      </w:r>
    </w:p>
    <w:tbl>
      <w:tblPr>
        <w:tblStyle w:val="TableGrid"/>
        <w:tblW w:w="0" w:type="auto"/>
        <w:tblLook w:val="04A0" w:firstRow="1" w:lastRow="0" w:firstColumn="1" w:lastColumn="0" w:noHBand="0" w:noVBand="1"/>
      </w:tblPr>
      <w:tblGrid>
        <w:gridCol w:w="1643"/>
        <w:gridCol w:w="1856"/>
        <w:gridCol w:w="1887"/>
        <w:gridCol w:w="1191"/>
        <w:gridCol w:w="1281"/>
        <w:gridCol w:w="1158"/>
      </w:tblGrid>
      <w:tr w:rsidR="003D2622" w14:paraId="16E4FADA" w14:textId="77777777" w:rsidTr="003D2622">
        <w:tc>
          <w:tcPr>
            <w:tcW w:w="0" w:type="auto"/>
            <w:vAlign w:val="center"/>
          </w:tcPr>
          <w:p w14:paraId="33DCFF78" w14:textId="77777777" w:rsidR="003D2622" w:rsidRPr="003D2622" w:rsidRDefault="003D2622" w:rsidP="003D2622">
            <w:pPr>
              <w:jc w:val="center"/>
              <w:rPr>
                <w:rFonts w:ascii="Arial" w:hAnsi="Arial" w:cs="Arial"/>
                <w:lang w:val="en-US"/>
              </w:rPr>
            </w:pPr>
          </w:p>
        </w:tc>
        <w:tc>
          <w:tcPr>
            <w:tcW w:w="0" w:type="auto"/>
            <w:vAlign w:val="center"/>
          </w:tcPr>
          <w:p w14:paraId="40417390" w14:textId="679FAD84" w:rsidR="003D2622" w:rsidRPr="003D2622" w:rsidRDefault="003D2622" w:rsidP="003D2622">
            <w:pPr>
              <w:jc w:val="center"/>
              <w:rPr>
                <w:rFonts w:ascii="Arial" w:hAnsi="Arial" w:cs="Arial"/>
                <w:lang w:val="en-US"/>
              </w:rPr>
            </w:pPr>
            <w:r w:rsidRPr="003D2622">
              <w:rPr>
                <w:rFonts w:ascii="Arial" w:hAnsi="Arial" w:cs="Arial"/>
                <w:b/>
                <w:bCs/>
                <w:color w:val="000000" w:themeColor="text1"/>
                <w:lang w:val="en-US"/>
              </w:rPr>
              <w:t>Multiple Linear Regression with all Input Features</w:t>
            </w:r>
          </w:p>
        </w:tc>
        <w:tc>
          <w:tcPr>
            <w:tcW w:w="0" w:type="auto"/>
            <w:vAlign w:val="center"/>
          </w:tcPr>
          <w:p w14:paraId="29FB3467" w14:textId="7E5D4E19" w:rsidR="003D2622" w:rsidRPr="003D2622" w:rsidRDefault="003D2622" w:rsidP="003D2622">
            <w:pPr>
              <w:jc w:val="center"/>
              <w:rPr>
                <w:rFonts w:ascii="Arial" w:hAnsi="Arial" w:cs="Arial"/>
                <w:b/>
                <w:bCs/>
                <w:color w:val="000000" w:themeColor="text1"/>
                <w:lang w:val="en-US"/>
              </w:rPr>
            </w:pPr>
            <w:r w:rsidRPr="003D2622">
              <w:rPr>
                <w:rFonts w:ascii="Arial" w:hAnsi="Arial" w:cs="Arial"/>
                <w:b/>
                <w:bCs/>
                <w:color w:val="000000" w:themeColor="text1"/>
                <w:lang w:val="en-US"/>
              </w:rPr>
              <w:t>Multiple Linear Regression with Significant Features</w:t>
            </w:r>
          </w:p>
        </w:tc>
        <w:tc>
          <w:tcPr>
            <w:tcW w:w="0" w:type="auto"/>
            <w:vAlign w:val="center"/>
          </w:tcPr>
          <w:p w14:paraId="25162C23" w14:textId="35010A11" w:rsidR="003D2622" w:rsidRPr="003D2622" w:rsidRDefault="003D2622" w:rsidP="003D2622">
            <w:pPr>
              <w:jc w:val="center"/>
              <w:rPr>
                <w:rFonts w:ascii="Arial" w:hAnsi="Arial" w:cs="Arial"/>
                <w:lang w:val="en-US"/>
              </w:rPr>
            </w:pPr>
            <w:r w:rsidRPr="003D2622">
              <w:rPr>
                <w:rFonts w:ascii="Arial" w:hAnsi="Arial" w:cs="Arial"/>
                <w:b/>
                <w:bCs/>
                <w:color w:val="000000" w:themeColor="text1"/>
                <w:lang w:val="en-US"/>
              </w:rPr>
              <w:t>Decision Tree</w:t>
            </w:r>
          </w:p>
        </w:tc>
        <w:tc>
          <w:tcPr>
            <w:tcW w:w="0" w:type="auto"/>
            <w:vAlign w:val="center"/>
          </w:tcPr>
          <w:p w14:paraId="5EA7F096" w14:textId="6FF5FA95" w:rsidR="003D2622" w:rsidRPr="003D2622" w:rsidRDefault="003D2622" w:rsidP="003D2622">
            <w:pPr>
              <w:jc w:val="center"/>
              <w:rPr>
                <w:rFonts w:ascii="Arial" w:hAnsi="Arial" w:cs="Arial"/>
                <w:lang w:val="en-US"/>
              </w:rPr>
            </w:pPr>
            <w:r w:rsidRPr="003D2622">
              <w:rPr>
                <w:rFonts w:ascii="Arial" w:hAnsi="Arial" w:cs="Arial"/>
                <w:b/>
                <w:bCs/>
                <w:color w:val="000000" w:themeColor="text1"/>
                <w:lang w:val="en-US"/>
              </w:rPr>
              <w:t xml:space="preserve">Pruned </w:t>
            </w:r>
            <w:r w:rsidRPr="003D2622">
              <w:rPr>
                <w:rFonts w:ascii="Arial" w:hAnsi="Arial" w:cs="Arial"/>
                <w:b/>
                <w:bCs/>
                <w:color w:val="000000" w:themeColor="text1"/>
                <w:lang w:val="en-US"/>
              </w:rPr>
              <w:t>Decision Tree</w:t>
            </w:r>
          </w:p>
        </w:tc>
        <w:tc>
          <w:tcPr>
            <w:tcW w:w="0" w:type="auto"/>
            <w:vAlign w:val="center"/>
          </w:tcPr>
          <w:p w14:paraId="6BC59B55" w14:textId="3B0C5438" w:rsidR="003D2622" w:rsidRPr="003D2622" w:rsidRDefault="003D2622" w:rsidP="003D2622">
            <w:pPr>
              <w:jc w:val="center"/>
              <w:rPr>
                <w:rFonts w:ascii="Arial" w:hAnsi="Arial" w:cs="Arial"/>
                <w:lang w:val="en-US"/>
              </w:rPr>
            </w:pPr>
            <w:proofErr w:type="spellStart"/>
            <w:r w:rsidRPr="003D2622">
              <w:rPr>
                <w:rFonts w:ascii="Arial" w:hAnsi="Arial" w:cs="Arial"/>
                <w:b/>
                <w:bCs/>
                <w:color w:val="000000" w:themeColor="text1"/>
                <w:lang w:val="en-US"/>
              </w:rPr>
              <w:t>XGBoost</w:t>
            </w:r>
            <w:proofErr w:type="spellEnd"/>
          </w:p>
        </w:tc>
      </w:tr>
      <w:tr w:rsidR="003D2622" w14:paraId="5BF409F8" w14:textId="77777777" w:rsidTr="003D2622">
        <w:tc>
          <w:tcPr>
            <w:tcW w:w="0" w:type="auto"/>
            <w:vAlign w:val="center"/>
          </w:tcPr>
          <w:p w14:paraId="6978311E" w14:textId="3A1E11D4" w:rsidR="003D2622" w:rsidRPr="003D2622" w:rsidRDefault="003D2622" w:rsidP="003D2622">
            <w:pPr>
              <w:jc w:val="center"/>
              <w:rPr>
                <w:rFonts w:ascii="Arial" w:hAnsi="Arial" w:cs="Arial"/>
                <w:lang w:val="en-US"/>
              </w:rPr>
            </w:pPr>
            <w:r w:rsidRPr="003D2622">
              <w:rPr>
                <w:rFonts w:ascii="Arial" w:hAnsi="Arial" w:cs="Arial"/>
                <w:b/>
                <w:bCs/>
                <w:lang w:val="en-US"/>
              </w:rPr>
              <w:t>Mathematics Dataset</w:t>
            </w:r>
          </w:p>
        </w:tc>
        <w:tc>
          <w:tcPr>
            <w:tcW w:w="0" w:type="auto"/>
            <w:vAlign w:val="center"/>
          </w:tcPr>
          <w:p w14:paraId="43014761" w14:textId="78C9F073" w:rsidR="003D2622" w:rsidRPr="003D2622" w:rsidRDefault="003D2622" w:rsidP="003D2622">
            <w:pPr>
              <w:jc w:val="center"/>
              <w:rPr>
                <w:rFonts w:ascii="Arial" w:hAnsi="Arial" w:cs="Arial"/>
                <w:lang w:val="en-US"/>
              </w:rPr>
            </w:pPr>
            <w:r w:rsidRPr="003D2622">
              <w:rPr>
                <w:rFonts w:ascii="Arial" w:hAnsi="Arial" w:cs="Arial"/>
                <w:lang w:val="en-US"/>
              </w:rPr>
              <w:t>3.9742</w:t>
            </w:r>
          </w:p>
        </w:tc>
        <w:tc>
          <w:tcPr>
            <w:tcW w:w="0" w:type="auto"/>
            <w:vAlign w:val="center"/>
          </w:tcPr>
          <w:p w14:paraId="231C3B44" w14:textId="6E796CCF" w:rsidR="003D2622" w:rsidRPr="003D2622" w:rsidRDefault="003D2622" w:rsidP="003D2622">
            <w:pPr>
              <w:jc w:val="center"/>
              <w:rPr>
                <w:rFonts w:ascii="Arial" w:hAnsi="Arial" w:cs="Arial"/>
                <w:lang w:val="en-US"/>
              </w:rPr>
            </w:pPr>
            <w:r w:rsidRPr="003D2622">
              <w:rPr>
                <w:rFonts w:ascii="Arial" w:hAnsi="Arial" w:cs="Arial"/>
                <w:lang w:val="en-US"/>
              </w:rPr>
              <w:t>4.2926</w:t>
            </w:r>
          </w:p>
        </w:tc>
        <w:tc>
          <w:tcPr>
            <w:tcW w:w="0" w:type="auto"/>
            <w:vAlign w:val="center"/>
          </w:tcPr>
          <w:p w14:paraId="0D1A702E" w14:textId="73803C9B" w:rsidR="003D2622" w:rsidRPr="003D2622" w:rsidRDefault="003D2622" w:rsidP="003D2622">
            <w:pPr>
              <w:jc w:val="center"/>
              <w:rPr>
                <w:rFonts w:ascii="Arial" w:hAnsi="Arial" w:cs="Arial"/>
                <w:lang w:val="en-US"/>
              </w:rPr>
            </w:pPr>
            <w:r w:rsidRPr="003D2622">
              <w:rPr>
                <w:rFonts w:ascii="Arial" w:hAnsi="Arial" w:cs="Arial"/>
                <w:lang w:val="en-US"/>
              </w:rPr>
              <w:t>3.8887</w:t>
            </w:r>
          </w:p>
        </w:tc>
        <w:tc>
          <w:tcPr>
            <w:tcW w:w="0" w:type="auto"/>
            <w:vAlign w:val="center"/>
          </w:tcPr>
          <w:p w14:paraId="4A4E4B55" w14:textId="2BDB990D" w:rsidR="003D2622" w:rsidRPr="003D2622" w:rsidRDefault="003D2622" w:rsidP="003D2622">
            <w:pPr>
              <w:jc w:val="center"/>
              <w:rPr>
                <w:rFonts w:ascii="Arial" w:hAnsi="Arial" w:cs="Arial"/>
                <w:lang w:val="en-US"/>
              </w:rPr>
            </w:pPr>
            <w:r w:rsidRPr="003D2622">
              <w:rPr>
                <w:rFonts w:ascii="Arial" w:hAnsi="Arial" w:cs="Arial"/>
                <w:lang w:val="en-US"/>
              </w:rPr>
              <w:t>3.7850</w:t>
            </w:r>
          </w:p>
        </w:tc>
        <w:tc>
          <w:tcPr>
            <w:tcW w:w="0" w:type="auto"/>
            <w:vAlign w:val="center"/>
          </w:tcPr>
          <w:p w14:paraId="38ACE5AE" w14:textId="3746F99B" w:rsidR="003D2622" w:rsidRPr="003D2622" w:rsidRDefault="003D2622" w:rsidP="003D2622">
            <w:pPr>
              <w:jc w:val="center"/>
              <w:rPr>
                <w:rFonts w:ascii="Arial" w:hAnsi="Arial" w:cs="Arial"/>
                <w:lang w:val="en-US"/>
              </w:rPr>
            </w:pPr>
            <w:r w:rsidRPr="003D2622">
              <w:rPr>
                <w:rFonts w:ascii="Arial" w:hAnsi="Arial" w:cs="Arial"/>
                <w:lang w:val="en-US"/>
              </w:rPr>
              <w:t>3.6388</w:t>
            </w:r>
          </w:p>
        </w:tc>
      </w:tr>
      <w:tr w:rsidR="003D2622" w14:paraId="41595FD2" w14:textId="77777777" w:rsidTr="003D2622">
        <w:tc>
          <w:tcPr>
            <w:tcW w:w="0" w:type="auto"/>
            <w:vAlign w:val="center"/>
          </w:tcPr>
          <w:p w14:paraId="3C2F4D0E" w14:textId="6CF9F9B9" w:rsidR="003D2622" w:rsidRPr="003D2622" w:rsidRDefault="003D2622" w:rsidP="003D2622">
            <w:pPr>
              <w:jc w:val="center"/>
              <w:rPr>
                <w:rFonts w:ascii="Arial" w:hAnsi="Arial" w:cs="Arial"/>
                <w:lang w:val="en-US"/>
              </w:rPr>
            </w:pPr>
            <w:r w:rsidRPr="003D2622">
              <w:rPr>
                <w:rFonts w:ascii="Arial" w:hAnsi="Arial" w:cs="Arial"/>
                <w:b/>
                <w:bCs/>
                <w:lang w:val="en-US"/>
              </w:rPr>
              <w:t>Portuguese Dataset</w:t>
            </w:r>
          </w:p>
        </w:tc>
        <w:tc>
          <w:tcPr>
            <w:tcW w:w="0" w:type="auto"/>
            <w:vAlign w:val="center"/>
          </w:tcPr>
          <w:p w14:paraId="7DABE361" w14:textId="6C2A7305" w:rsidR="003D2622" w:rsidRPr="003D2622" w:rsidRDefault="003D2622" w:rsidP="003D2622">
            <w:pPr>
              <w:jc w:val="center"/>
              <w:rPr>
                <w:rFonts w:ascii="Arial" w:hAnsi="Arial" w:cs="Arial"/>
                <w:lang w:val="en-US"/>
              </w:rPr>
            </w:pPr>
            <w:r w:rsidRPr="003D2622">
              <w:rPr>
                <w:rFonts w:ascii="Arial" w:hAnsi="Arial" w:cs="Arial"/>
                <w:lang w:val="en-US"/>
              </w:rPr>
              <w:t>2.7717</w:t>
            </w:r>
          </w:p>
        </w:tc>
        <w:tc>
          <w:tcPr>
            <w:tcW w:w="0" w:type="auto"/>
            <w:vAlign w:val="center"/>
          </w:tcPr>
          <w:p w14:paraId="463F0383" w14:textId="37818948" w:rsidR="003D2622" w:rsidRPr="003D2622" w:rsidRDefault="003D2622" w:rsidP="003D2622">
            <w:pPr>
              <w:jc w:val="center"/>
              <w:rPr>
                <w:rFonts w:ascii="Arial" w:hAnsi="Arial" w:cs="Arial"/>
                <w:lang w:val="en-US"/>
              </w:rPr>
            </w:pPr>
            <w:r w:rsidRPr="003D2622">
              <w:rPr>
                <w:rFonts w:ascii="Arial" w:hAnsi="Arial" w:cs="Arial"/>
                <w:lang w:val="en-US"/>
              </w:rPr>
              <w:t>2.8148</w:t>
            </w:r>
          </w:p>
        </w:tc>
        <w:tc>
          <w:tcPr>
            <w:tcW w:w="0" w:type="auto"/>
            <w:vAlign w:val="center"/>
          </w:tcPr>
          <w:p w14:paraId="7A769B6B" w14:textId="61EAEA72" w:rsidR="003D2622" w:rsidRPr="003D2622" w:rsidRDefault="003D2622" w:rsidP="003D2622">
            <w:pPr>
              <w:jc w:val="center"/>
              <w:rPr>
                <w:rFonts w:ascii="Arial" w:hAnsi="Arial" w:cs="Arial"/>
                <w:lang w:val="en-US"/>
              </w:rPr>
            </w:pPr>
            <w:r w:rsidRPr="003D2622">
              <w:rPr>
                <w:rFonts w:ascii="Arial" w:hAnsi="Arial" w:cs="Arial"/>
                <w:lang w:val="en-US"/>
              </w:rPr>
              <w:t>3.1503</w:t>
            </w:r>
          </w:p>
        </w:tc>
        <w:tc>
          <w:tcPr>
            <w:tcW w:w="0" w:type="auto"/>
            <w:vAlign w:val="center"/>
          </w:tcPr>
          <w:p w14:paraId="3335481D" w14:textId="51927A6C" w:rsidR="003D2622" w:rsidRPr="003D2622" w:rsidRDefault="003D2622" w:rsidP="003D2622">
            <w:pPr>
              <w:jc w:val="center"/>
              <w:rPr>
                <w:rFonts w:ascii="Arial" w:hAnsi="Arial" w:cs="Arial"/>
                <w:lang w:val="en-US"/>
              </w:rPr>
            </w:pPr>
            <w:r w:rsidRPr="003D2622">
              <w:rPr>
                <w:rFonts w:ascii="Arial" w:hAnsi="Arial" w:cs="Arial"/>
                <w:lang w:val="en-US"/>
              </w:rPr>
              <w:t>2.8862</w:t>
            </w:r>
          </w:p>
        </w:tc>
        <w:tc>
          <w:tcPr>
            <w:tcW w:w="0" w:type="auto"/>
            <w:vAlign w:val="center"/>
          </w:tcPr>
          <w:p w14:paraId="1E1C5E46" w14:textId="7F612C16" w:rsidR="003D2622" w:rsidRPr="003D2622" w:rsidRDefault="003D2622" w:rsidP="003D2622">
            <w:pPr>
              <w:jc w:val="center"/>
              <w:rPr>
                <w:rFonts w:ascii="Arial" w:hAnsi="Arial" w:cs="Arial"/>
                <w:lang w:val="en-US"/>
              </w:rPr>
            </w:pPr>
            <w:r w:rsidRPr="003D2622">
              <w:rPr>
                <w:rFonts w:ascii="Arial" w:hAnsi="Arial" w:cs="Arial"/>
                <w:lang w:val="en-US"/>
              </w:rPr>
              <w:t>2.7432</w:t>
            </w:r>
          </w:p>
        </w:tc>
      </w:tr>
    </w:tbl>
    <w:p w14:paraId="7ADF72C7" w14:textId="4AAD7CE9" w:rsidR="003D2622" w:rsidRDefault="003D2622" w:rsidP="003D2622">
      <w:pPr>
        <w:pStyle w:val="Heading1"/>
        <w:numPr>
          <w:ilvl w:val="0"/>
          <w:numId w:val="6"/>
        </w:numPr>
        <w:spacing w:after="240"/>
        <w:rPr>
          <w:rFonts w:ascii="Arial" w:hAnsi="Arial" w:cs="Arial"/>
          <w:b/>
          <w:bCs/>
          <w:color w:val="000000" w:themeColor="text1"/>
          <w:sz w:val="24"/>
          <w:szCs w:val="24"/>
          <w:lang w:val="en-US"/>
        </w:rPr>
      </w:pPr>
      <w:bookmarkStart w:id="11" w:name="_Toc97502875"/>
      <w:r w:rsidRPr="001A38C9">
        <w:rPr>
          <w:rFonts w:ascii="Arial" w:hAnsi="Arial" w:cs="Arial"/>
          <w:b/>
          <w:bCs/>
          <w:color w:val="000000" w:themeColor="text1"/>
          <w:sz w:val="24"/>
          <w:szCs w:val="24"/>
          <w:lang w:val="en-US"/>
        </w:rPr>
        <w:t xml:space="preserve">Part </w:t>
      </w:r>
      <w:r>
        <w:rPr>
          <w:rFonts w:ascii="Arial" w:hAnsi="Arial" w:cs="Arial"/>
          <w:b/>
          <w:bCs/>
          <w:color w:val="000000" w:themeColor="text1"/>
          <w:sz w:val="24"/>
          <w:szCs w:val="24"/>
          <w:lang w:val="en-US"/>
        </w:rPr>
        <w:t>3</w:t>
      </w:r>
      <w:bookmarkEnd w:id="11"/>
    </w:p>
    <w:p w14:paraId="69434350" w14:textId="77777777" w:rsidR="003D2622" w:rsidRPr="003D2622" w:rsidRDefault="003D2622" w:rsidP="003D2622">
      <w:pPr>
        <w:pStyle w:val="Heading2"/>
        <w:numPr>
          <w:ilvl w:val="1"/>
          <w:numId w:val="6"/>
        </w:numPr>
        <w:rPr>
          <w:rFonts w:ascii="Arial" w:hAnsi="Arial" w:cs="Arial"/>
          <w:b/>
          <w:bCs/>
          <w:color w:val="000000" w:themeColor="text1"/>
          <w:sz w:val="22"/>
          <w:szCs w:val="22"/>
          <w:lang w:val="en-US"/>
        </w:rPr>
      </w:pPr>
      <w:bookmarkStart w:id="12" w:name="_Toc97502876"/>
      <w:r w:rsidRPr="001A38C9">
        <w:rPr>
          <w:rFonts w:ascii="Arial" w:hAnsi="Arial" w:cs="Arial"/>
          <w:b/>
          <w:bCs/>
          <w:color w:val="000000" w:themeColor="text1"/>
          <w:sz w:val="22"/>
          <w:szCs w:val="22"/>
          <w:lang w:val="en-US"/>
        </w:rPr>
        <w:t>Dataset Summary</w:t>
      </w:r>
      <w:r>
        <w:rPr>
          <w:rFonts w:ascii="Arial" w:hAnsi="Arial" w:cs="Arial"/>
          <w:b/>
          <w:bCs/>
          <w:color w:val="000000" w:themeColor="text1"/>
          <w:sz w:val="22"/>
          <w:szCs w:val="22"/>
          <w:lang w:val="en-US"/>
        </w:rPr>
        <w:t xml:space="preserve"> and Pre-processing</w:t>
      </w:r>
      <w:bookmarkEnd w:id="12"/>
    </w:p>
    <w:p w14:paraId="547A3A30" w14:textId="6650AB66" w:rsidR="003D2622" w:rsidRDefault="003D2622" w:rsidP="003D2622">
      <w:pPr>
        <w:spacing w:before="240"/>
        <w:jc w:val="both"/>
        <w:rPr>
          <w:rFonts w:ascii="Arial" w:hAnsi="Arial" w:cs="Arial"/>
          <w:lang w:val="en-US"/>
        </w:rPr>
      </w:pPr>
      <w:r>
        <w:rPr>
          <w:rFonts w:ascii="Arial" w:hAnsi="Arial" w:cs="Arial"/>
          <w:lang w:val="en-US"/>
        </w:rPr>
        <w:t xml:space="preserve">The </w:t>
      </w:r>
      <w:r>
        <w:rPr>
          <w:rFonts w:ascii="Arial" w:hAnsi="Arial" w:cs="Arial"/>
          <w:lang w:val="en-US"/>
        </w:rPr>
        <w:t>bank marketing</w:t>
      </w:r>
      <w:r>
        <w:rPr>
          <w:rFonts w:ascii="Arial" w:hAnsi="Arial" w:cs="Arial"/>
          <w:lang w:val="en-US"/>
        </w:rPr>
        <w:t xml:space="preserve"> dataset </w:t>
      </w:r>
      <w:r>
        <w:rPr>
          <w:rFonts w:ascii="Arial" w:hAnsi="Arial" w:cs="Arial"/>
          <w:lang w:val="en-US"/>
        </w:rPr>
        <w:t>is used for this part</w:t>
      </w:r>
      <w:r>
        <w:rPr>
          <w:rFonts w:ascii="Arial" w:hAnsi="Arial" w:cs="Arial"/>
          <w:lang w:val="en-US"/>
        </w:rPr>
        <w:t xml:space="preserve">. </w:t>
      </w:r>
      <w:r>
        <w:rPr>
          <w:rFonts w:ascii="Arial" w:hAnsi="Arial" w:cs="Arial"/>
          <w:lang w:val="en-US"/>
        </w:rPr>
        <w:t>The “</w:t>
      </w:r>
      <w:r w:rsidRPr="003D2622">
        <w:rPr>
          <w:rFonts w:ascii="Arial" w:hAnsi="Arial" w:cs="Arial"/>
          <w:lang w:val="en-US"/>
        </w:rPr>
        <w:t>y</w:t>
      </w:r>
      <w:r>
        <w:rPr>
          <w:rFonts w:ascii="Arial" w:hAnsi="Arial" w:cs="Arial"/>
          <w:lang w:val="en-US"/>
        </w:rPr>
        <w:t>”</w:t>
      </w:r>
      <w:r w:rsidRPr="003D2622">
        <w:rPr>
          <w:rFonts w:ascii="Arial" w:hAnsi="Arial" w:cs="Arial"/>
          <w:lang w:val="en-US"/>
        </w:rPr>
        <w:t xml:space="preserve"> label </w:t>
      </w:r>
      <w:r>
        <w:rPr>
          <w:rFonts w:ascii="Arial" w:hAnsi="Arial" w:cs="Arial"/>
          <w:lang w:val="en-US"/>
        </w:rPr>
        <w:t xml:space="preserve">is converted from factor to numeric data type with the following mapping: </w:t>
      </w:r>
      <w:r w:rsidRPr="003D2622">
        <w:rPr>
          <w:rFonts w:ascii="Arial" w:hAnsi="Arial" w:cs="Arial"/>
          <w:lang w:val="en-US"/>
        </w:rPr>
        <w:t>"yes"</w:t>
      </w:r>
      <w:r>
        <w:rPr>
          <w:rFonts w:ascii="Arial" w:hAnsi="Arial" w:cs="Arial"/>
          <w:lang w:val="en-US"/>
        </w:rPr>
        <w:t xml:space="preserve">: </w:t>
      </w:r>
      <w:r w:rsidRPr="003D2622">
        <w:rPr>
          <w:rFonts w:ascii="Arial" w:hAnsi="Arial" w:cs="Arial"/>
          <w:lang w:val="en-US"/>
        </w:rPr>
        <w:t>1 and "no"</w:t>
      </w:r>
      <w:r>
        <w:rPr>
          <w:rFonts w:ascii="Arial" w:hAnsi="Arial" w:cs="Arial"/>
          <w:lang w:val="en-US"/>
        </w:rPr>
        <w:t xml:space="preserve">: </w:t>
      </w:r>
      <w:r w:rsidRPr="003D2622">
        <w:rPr>
          <w:rFonts w:ascii="Arial" w:hAnsi="Arial" w:cs="Arial"/>
          <w:lang w:val="en-US"/>
        </w:rPr>
        <w:t>0</w:t>
      </w:r>
      <w:r>
        <w:rPr>
          <w:rFonts w:ascii="Arial" w:hAnsi="Arial" w:cs="Arial"/>
          <w:lang w:val="en-US"/>
        </w:rPr>
        <w:t xml:space="preserve">. This helps to facilitate the prediction process </w:t>
      </w:r>
      <w:proofErr w:type="gramStart"/>
      <w:r>
        <w:rPr>
          <w:rFonts w:ascii="Arial" w:hAnsi="Arial" w:cs="Arial"/>
          <w:lang w:val="en-US"/>
        </w:rPr>
        <w:t>later on</w:t>
      </w:r>
      <w:proofErr w:type="gramEnd"/>
      <w:r>
        <w:rPr>
          <w:rFonts w:ascii="Arial" w:hAnsi="Arial" w:cs="Arial"/>
          <w:lang w:val="en-US"/>
        </w:rPr>
        <w:t xml:space="preserve"> as the machine learning models can only work with numbers.</w:t>
      </w:r>
    </w:p>
    <w:p w14:paraId="70173361" w14:textId="77777777" w:rsidR="003D2622" w:rsidRDefault="003D2622" w:rsidP="003D2622">
      <w:pPr>
        <w:pStyle w:val="Heading2"/>
        <w:numPr>
          <w:ilvl w:val="1"/>
          <w:numId w:val="6"/>
        </w:numPr>
        <w:rPr>
          <w:rFonts w:ascii="Arial" w:hAnsi="Arial" w:cs="Arial"/>
          <w:b/>
          <w:bCs/>
          <w:color w:val="000000" w:themeColor="text1"/>
          <w:sz w:val="22"/>
          <w:szCs w:val="22"/>
          <w:lang w:val="en-US"/>
        </w:rPr>
      </w:pPr>
      <w:bookmarkStart w:id="13" w:name="_Toc97502877"/>
      <w:r>
        <w:rPr>
          <w:rFonts w:ascii="Arial" w:hAnsi="Arial" w:cs="Arial"/>
          <w:b/>
          <w:bCs/>
          <w:color w:val="000000" w:themeColor="text1"/>
          <w:sz w:val="22"/>
          <w:szCs w:val="22"/>
          <w:lang w:val="en-US"/>
        </w:rPr>
        <w:t>Model Development</w:t>
      </w:r>
      <w:bookmarkEnd w:id="13"/>
    </w:p>
    <w:p w14:paraId="451AF850" w14:textId="2A679E04" w:rsidR="003D2622" w:rsidRPr="003D2622" w:rsidRDefault="003D2622" w:rsidP="003D2622">
      <w:pPr>
        <w:pStyle w:val="Heading3"/>
        <w:rPr>
          <w:rFonts w:ascii="Arial" w:hAnsi="Arial" w:cs="Arial"/>
          <w:b/>
          <w:bCs/>
          <w:color w:val="000000" w:themeColor="text1"/>
          <w:sz w:val="22"/>
          <w:szCs w:val="22"/>
          <w:lang w:val="en-US"/>
        </w:rPr>
      </w:pPr>
      <w:bookmarkStart w:id="14" w:name="_Toc97502878"/>
      <w:r>
        <w:rPr>
          <w:rFonts w:ascii="Arial" w:hAnsi="Arial" w:cs="Arial"/>
          <w:b/>
          <w:bCs/>
          <w:color w:val="000000" w:themeColor="text1"/>
          <w:sz w:val="22"/>
          <w:szCs w:val="22"/>
          <w:lang w:val="en-US"/>
        </w:rPr>
        <w:t>3</w:t>
      </w:r>
      <w:r w:rsidRPr="003D2622">
        <w:rPr>
          <w:rFonts w:ascii="Arial" w:hAnsi="Arial" w:cs="Arial"/>
          <w:b/>
          <w:bCs/>
          <w:color w:val="000000" w:themeColor="text1"/>
          <w:sz w:val="22"/>
          <w:szCs w:val="22"/>
          <w:lang w:val="en-US"/>
        </w:rPr>
        <w:t xml:space="preserve">.2.1 </w:t>
      </w:r>
      <w:r>
        <w:rPr>
          <w:rFonts w:ascii="Arial" w:hAnsi="Arial" w:cs="Arial"/>
          <w:b/>
          <w:bCs/>
          <w:color w:val="000000" w:themeColor="text1"/>
          <w:sz w:val="22"/>
          <w:szCs w:val="22"/>
          <w:lang w:val="en-US"/>
        </w:rPr>
        <w:t>Logistic</w:t>
      </w:r>
      <w:r w:rsidRPr="003D2622">
        <w:rPr>
          <w:rFonts w:ascii="Arial" w:hAnsi="Arial" w:cs="Arial"/>
          <w:b/>
          <w:bCs/>
          <w:color w:val="000000" w:themeColor="text1"/>
          <w:sz w:val="22"/>
          <w:szCs w:val="22"/>
          <w:lang w:val="en-US"/>
        </w:rPr>
        <w:t xml:space="preserve"> Regression with all </w:t>
      </w:r>
      <w:r>
        <w:rPr>
          <w:rFonts w:ascii="Arial" w:hAnsi="Arial" w:cs="Arial"/>
          <w:b/>
          <w:bCs/>
          <w:color w:val="000000" w:themeColor="text1"/>
          <w:sz w:val="22"/>
          <w:szCs w:val="22"/>
          <w:lang w:val="en-US"/>
        </w:rPr>
        <w:t xml:space="preserve">Input </w:t>
      </w:r>
      <w:r w:rsidRPr="003D2622">
        <w:rPr>
          <w:rFonts w:ascii="Arial" w:hAnsi="Arial" w:cs="Arial"/>
          <w:b/>
          <w:bCs/>
          <w:color w:val="000000" w:themeColor="text1"/>
          <w:sz w:val="22"/>
          <w:szCs w:val="22"/>
          <w:lang w:val="en-US"/>
        </w:rPr>
        <w:t>Features</w:t>
      </w:r>
      <w:bookmarkEnd w:id="14"/>
    </w:p>
    <w:p w14:paraId="36B4FA71" w14:textId="041AB753" w:rsidR="003D2622" w:rsidRDefault="003D2622" w:rsidP="003D2622">
      <w:pPr>
        <w:spacing w:before="240"/>
        <w:jc w:val="both"/>
        <w:rPr>
          <w:rFonts w:ascii="Arial" w:hAnsi="Arial" w:cs="Arial"/>
          <w:lang w:val="en-US"/>
        </w:rPr>
      </w:pPr>
      <w:r w:rsidRPr="003D2622">
        <w:rPr>
          <w:rFonts w:ascii="Arial" w:hAnsi="Arial" w:cs="Arial"/>
          <w:lang w:val="en-US"/>
        </w:rPr>
        <w:t xml:space="preserve">The </w:t>
      </w:r>
      <w:r>
        <w:rPr>
          <w:rFonts w:ascii="Arial" w:hAnsi="Arial" w:cs="Arial"/>
          <w:lang w:val="en-US"/>
        </w:rPr>
        <w:t xml:space="preserve">baseline </w:t>
      </w:r>
      <w:r w:rsidRPr="003D2622">
        <w:rPr>
          <w:rFonts w:ascii="Arial" w:hAnsi="Arial" w:cs="Arial"/>
          <w:lang w:val="en-US"/>
        </w:rPr>
        <w:t>model</w:t>
      </w:r>
      <w:r>
        <w:rPr>
          <w:rFonts w:ascii="Arial" w:hAnsi="Arial" w:cs="Arial"/>
          <w:lang w:val="en-US"/>
        </w:rPr>
        <w:t xml:space="preserve"> used for </w:t>
      </w:r>
      <w:r>
        <w:rPr>
          <w:rFonts w:ascii="Arial" w:hAnsi="Arial" w:cs="Arial"/>
          <w:lang w:val="en-US"/>
        </w:rPr>
        <w:t>the dataset</w:t>
      </w:r>
      <w:r>
        <w:rPr>
          <w:rFonts w:ascii="Arial" w:hAnsi="Arial" w:cs="Arial"/>
          <w:lang w:val="en-US"/>
        </w:rPr>
        <w:t xml:space="preserve"> is a </w:t>
      </w:r>
      <w:r>
        <w:rPr>
          <w:rFonts w:ascii="Arial" w:hAnsi="Arial" w:cs="Arial"/>
          <w:lang w:val="en-US"/>
        </w:rPr>
        <w:t>logistic</w:t>
      </w:r>
      <w:r>
        <w:rPr>
          <w:rFonts w:ascii="Arial" w:hAnsi="Arial" w:cs="Arial"/>
          <w:lang w:val="en-US"/>
        </w:rPr>
        <w:t xml:space="preserve"> regression model with all input features fed to predict the </w:t>
      </w:r>
      <w:r>
        <w:rPr>
          <w:rFonts w:ascii="Arial" w:hAnsi="Arial" w:cs="Arial"/>
          <w:lang w:val="en-US"/>
        </w:rPr>
        <w:t>binary output</w:t>
      </w:r>
      <w:r>
        <w:rPr>
          <w:rFonts w:ascii="Arial" w:hAnsi="Arial" w:cs="Arial"/>
          <w:lang w:val="en-US"/>
        </w:rPr>
        <w:t xml:space="preserve"> (</w:t>
      </w:r>
      <w:r>
        <w:rPr>
          <w:rFonts w:ascii="Arial" w:hAnsi="Arial" w:cs="Arial"/>
          <w:lang w:val="en-US"/>
        </w:rPr>
        <w:t>y</w:t>
      </w:r>
      <w:r>
        <w:rPr>
          <w:rFonts w:ascii="Arial" w:hAnsi="Arial" w:cs="Arial"/>
          <w:lang w:val="en-US"/>
        </w:rPr>
        <w:t xml:space="preserve">) with a possible </w:t>
      </w:r>
      <w:r>
        <w:rPr>
          <w:rFonts w:ascii="Arial" w:hAnsi="Arial" w:cs="Arial"/>
          <w:lang w:val="en-US"/>
        </w:rPr>
        <w:t>value of either 1 or 0</w:t>
      </w:r>
      <w:r>
        <w:rPr>
          <w:rFonts w:ascii="Arial" w:hAnsi="Arial" w:cs="Arial"/>
          <w:lang w:val="en-US"/>
        </w:rPr>
        <w:t xml:space="preserve">. </w:t>
      </w:r>
      <w:r>
        <w:rPr>
          <w:rFonts w:ascii="Arial" w:hAnsi="Arial" w:cs="Arial"/>
          <w:lang w:val="en-US"/>
        </w:rPr>
        <w:t>Similar procedures to the regression task such as random seed and 70/30 train/test split are deployed here as well.</w:t>
      </w:r>
      <w:r>
        <w:rPr>
          <w:rFonts w:ascii="Arial" w:hAnsi="Arial" w:cs="Arial"/>
          <w:lang w:val="en-US"/>
        </w:rPr>
        <w:t xml:space="preserve"> The </w:t>
      </w:r>
      <w:r>
        <w:rPr>
          <w:rFonts w:ascii="Arial" w:hAnsi="Arial" w:cs="Arial"/>
          <w:lang w:val="en-US"/>
        </w:rPr>
        <w:t>accuracy metric</w:t>
      </w:r>
      <w:r>
        <w:rPr>
          <w:rFonts w:ascii="Arial" w:hAnsi="Arial" w:cs="Arial"/>
          <w:lang w:val="en-US"/>
        </w:rPr>
        <w:t xml:space="preserve"> [</w:t>
      </w:r>
      <w:r>
        <w:rPr>
          <w:rFonts w:ascii="Arial" w:hAnsi="Arial" w:cs="Arial"/>
          <w:lang w:val="en-US"/>
        </w:rPr>
        <w:t>11</w:t>
      </w:r>
      <w:r>
        <w:rPr>
          <w:rFonts w:ascii="Arial" w:hAnsi="Arial" w:cs="Arial"/>
          <w:lang w:val="en-US"/>
        </w:rPr>
        <w:t xml:space="preserve">] would be used to assess the predictive performance of the models. </w:t>
      </w:r>
      <w:r>
        <w:rPr>
          <w:rFonts w:ascii="Arial" w:hAnsi="Arial" w:cs="Arial"/>
          <w:lang w:val="en-US"/>
        </w:rPr>
        <w:t xml:space="preserve">Another useful metric from the model summary is the </w:t>
      </w:r>
      <w:r w:rsidRPr="003D2622">
        <w:rPr>
          <w:rFonts w:ascii="Arial" w:hAnsi="Arial" w:cs="Arial"/>
          <w:lang w:val="en-US"/>
        </w:rPr>
        <w:t>Akaike information criterion</w:t>
      </w:r>
      <w:r>
        <w:rPr>
          <w:rFonts w:ascii="Arial" w:hAnsi="Arial" w:cs="Arial"/>
          <w:lang w:val="en-US"/>
        </w:rPr>
        <w:t xml:space="preserve"> (AIC). The AIC values are used in binary classification tasks as the R-square is only available for regression tasks. The AIC value is not meaningful by itself. It </w:t>
      </w:r>
      <w:proofErr w:type="gramStart"/>
      <w:r>
        <w:rPr>
          <w:rFonts w:ascii="Arial" w:hAnsi="Arial" w:cs="Arial"/>
          <w:lang w:val="en-US"/>
        </w:rPr>
        <w:t>has to</w:t>
      </w:r>
      <w:proofErr w:type="gramEnd"/>
      <w:r>
        <w:rPr>
          <w:rFonts w:ascii="Arial" w:hAnsi="Arial" w:cs="Arial"/>
          <w:lang w:val="en-US"/>
        </w:rPr>
        <w:t xml:space="preserve"> be compared with different logistic regression models to make sense. The AIC value is 1629.1 for this model with all features used.</w:t>
      </w:r>
    </w:p>
    <w:p w14:paraId="57F891AC" w14:textId="4C1D1FCC" w:rsidR="003D2622" w:rsidRPr="003D2622" w:rsidRDefault="003D2622" w:rsidP="003D2622">
      <w:pPr>
        <w:pStyle w:val="Heading3"/>
        <w:rPr>
          <w:rFonts w:ascii="Arial" w:hAnsi="Arial" w:cs="Arial"/>
          <w:b/>
          <w:bCs/>
          <w:color w:val="000000" w:themeColor="text1"/>
          <w:sz w:val="22"/>
          <w:szCs w:val="22"/>
          <w:lang w:val="en-US"/>
        </w:rPr>
      </w:pPr>
      <w:bookmarkStart w:id="15" w:name="_Toc97502879"/>
      <w:r w:rsidRPr="003D2622">
        <w:rPr>
          <w:rFonts w:ascii="Arial" w:hAnsi="Arial" w:cs="Arial"/>
          <w:b/>
          <w:bCs/>
          <w:color w:val="000000" w:themeColor="text1"/>
          <w:sz w:val="22"/>
          <w:szCs w:val="22"/>
          <w:lang w:val="en-US"/>
        </w:rPr>
        <w:t>3</w:t>
      </w:r>
      <w:r w:rsidRPr="003D2622">
        <w:rPr>
          <w:rFonts w:ascii="Arial" w:hAnsi="Arial" w:cs="Arial"/>
          <w:b/>
          <w:bCs/>
          <w:color w:val="000000" w:themeColor="text1"/>
          <w:sz w:val="22"/>
          <w:szCs w:val="22"/>
          <w:lang w:val="en-US"/>
        </w:rPr>
        <w:t>.2.2 Logistic Regression with Significant Features</w:t>
      </w:r>
      <w:bookmarkEnd w:id="15"/>
    </w:p>
    <w:p w14:paraId="75F95E67" w14:textId="5FE04BF3" w:rsidR="003D2622" w:rsidRPr="003D2622" w:rsidRDefault="003D2622" w:rsidP="003D2622">
      <w:pPr>
        <w:spacing w:before="240"/>
        <w:jc w:val="both"/>
        <w:rPr>
          <w:rFonts w:ascii="Arial" w:hAnsi="Arial" w:cs="Arial"/>
          <w:lang w:val="en-US"/>
        </w:rPr>
      </w:pPr>
      <w:r>
        <w:rPr>
          <w:rFonts w:ascii="Arial" w:hAnsi="Arial" w:cs="Arial"/>
          <w:color w:val="000000" w:themeColor="text1"/>
          <w:lang w:val="en-US"/>
        </w:rPr>
        <w:t xml:space="preserve">Based on the p-values of the input features from the previous model, a subset of the features </w:t>
      </w:r>
      <w:proofErr w:type="gramStart"/>
      <w:r>
        <w:rPr>
          <w:rFonts w:ascii="Arial" w:hAnsi="Arial" w:cs="Arial"/>
          <w:color w:val="000000" w:themeColor="text1"/>
          <w:lang w:val="en-US"/>
        </w:rPr>
        <w:t>are</w:t>
      </w:r>
      <w:proofErr w:type="gramEnd"/>
      <w:r>
        <w:rPr>
          <w:rFonts w:ascii="Arial" w:hAnsi="Arial" w:cs="Arial"/>
          <w:color w:val="000000" w:themeColor="text1"/>
          <w:lang w:val="en-US"/>
        </w:rPr>
        <w:t xml:space="preserve"> chosen to be fed to the new </w:t>
      </w:r>
      <w:r>
        <w:rPr>
          <w:rFonts w:ascii="Arial" w:hAnsi="Arial" w:cs="Arial"/>
          <w:color w:val="000000" w:themeColor="text1"/>
          <w:lang w:val="en-US"/>
        </w:rPr>
        <w:t>logistic</w:t>
      </w:r>
      <w:r>
        <w:rPr>
          <w:rFonts w:ascii="Arial" w:hAnsi="Arial" w:cs="Arial"/>
          <w:color w:val="000000" w:themeColor="text1"/>
          <w:lang w:val="en-US"/>
        </w:rPr>
        <w:t xml:space="preserve"> regression model. The selection criteria were based on </w:t>
      </w:r>
      <w:r w:rsidRPr="003D2622">
        <w:rPr>
          <w:rFonts w:ascii="Arial" w:hAnsi="Arial" w:cs="Arial"/>
          <w:color w:val="000000" w:themeColor="text1"/>
          <w:lang w:val="en-US"/>
        </w:rPr>
        <w:t>a 5% significance threshold</w:t>
      </w:r>
      <w:r>
        <w:rPr>
          <w:rFonts w:ascii="Arial" w:hAnsi="Arial" w:cs="Arial"/>
          <w:color w:val="000000" w:themeColor="text1"/>
          <w:lang w:val="en-US"/>
        </w:rPr>
        <w:t xml:space="preserve"> of the p-values. Table </w:t>
      </w:r>
      <w:r>
        <w:rPr>
          <w:rFonts w:ascii="Arial" w:hAnsi="Arial" w:cs="Arial"/>
          <w:color w:val="000000" w:themeColor="text1"/>
          <w:lang w:val="en-US"/>
        </w:rPr>
        <w:t>5</w:t>
      </w:r>
      <w:r>
        <w:rPr>
          <w:rFonts w:ascii="Arial" w:hAnsi="Arial" w:cs="Arial"/>
          <w:color w:val="000000" w:themeColor="text1"/>
          <w:lang w:val="en-US"/>
        </w:rPr>
        <w:t xml:space="preserve"> shows the significant features.</w:t>
      </w:r>
      <w:r>
        <w:rPr>
          <w:rFonts w:ascii="Arial" w:hAnsi="Arial" w:cs="Arial"/>
          <w:color w:val="000000" w:themeColor="text1"/>
          <w:lang w:val="en-US"/>
        </w:rPr>
        <w:t xml:space="preserve"> Figure 6 shows the summary of this model. </w:t>
      </w:r>
      <w:r>
        <w:rPr>
          <w:rFonts w:ascii="Arial" w:hAnsi="Arial" w:cs="Arial"/>
          <w:lang w:val="en-US"/>
        </w:rPr>
        <w:t>The AIC value is 162</w:t>
      </w:r>
      <w:r>
        <w:rPr>
          <w:rFonts w:ascii="Arial" w:hAnsi="Arial" w:cs="Arial"/>
          <w:lang w:val="en-US"/>
        </w:rPr>
        <w:t>5</w:t>
      </w:r>
      <w:r>
        <w:rPr>
          <w:rFonts w:ascii="Arial" w:hAnsi="Arial" w:cs="Arial"/>
          <w:lang w:val="en-US"/>
        </w:rPr>
        <w:t>.</w:t>
      </w:r>
      <w:r>
        <w:rPr>
          <w:rFonts w:ascii="Arial" w:hAnsi="Arial" w:cs="Arial"/>
          <w:lang w:val="en-US"/>
        </w:rPr>
        <w:t>3</w:t>
      </w:r>
      <w:r>
        <w:rPr>
          <w:rFonts w:ascii="Arial" w:hAnsi="Arial" w:cs="Arial"/>
          <w:lang w:val="en-US"/>
        </w:rPr>
        <w:t xml:space="preserve"> for this model </w:t>
      </w:r>
      <w:r>
        <w:rPr>
          <w:rFonts w:ascii="Arial" w:hAnsi="Arial" w:cs="Arial"/>
          <w:lang w:val="en-US"/>
        </w:rPr>
        <w:t xml:space="preserve">which is slightly worse when compared to the model </w:t>
      </w:r>
      <w:r>
        <w:rPr>
          <w:rFonts w:ascii="Arial" w:hAnsi="Arial" w:cs="Arial"/>
          <w:lang w:val="en-US"/>
        </w:rPr>
        <w:t>with all features used.</w:t>
      </w:r>
      <w:r>
        <w:rPr>
          <w:rFonts w:ascii="Arial" w:hAnsi="Arial" w:cs="Arial"/>
          <w:lang w:val="en-US"/>
        </w:rPr>
        <w:t xml:space="preserve"> The “month” feature appears a lot of times in the summary table. It records the last contact month of the year for the client with the bank. It makes sense as a non-active client has less probability of subscribing to a term deposit.</w:t>
      </w:r>
    </w:p>
    <w:p w14:paraId="7AA79D56" w14:textId="5DF28250" w:rsidR="003D2622" w:rsidRDefault="003D2622" w:rsidP="003D2622">
      <w:pPr>
        <w:pStyle w:val="Caption"/>
        <w:keepNext/>
        <w:jc w:val="center"/>
      </w:pPr>
      <w:r>
        <w:t xml:space="preserve">Table </w:t>
      </w:r>
      <w:r>
        <w:fldChar w:fldCharType="begin"/>
      </w:r>
      <w:r>
        <w:instrText xml:space="preserve"> SEQ Table \* ARABIC </w:instrText>
      </w:r>
      <w:r>
        <w:fldChar w:fldCharType="separate"/>
      </w:r>
      <w:r>
        <w:rPr>
          <w:noProof/>
        </w:rPr>
        <w:t>5</w:t>
      </w:r>
      <w:r>
        <w:fldChar w:fldCharType="end"/>
      </w:r>
      <w:r>
        <w:t xml:space="preserve"> Significant features of both datasets</w:t>
      </w:r>
    </w:p>
    <w:tbl>
      <w:tblPr>
        <w:tblStyle w:val="TableGrid"/>
        <w:tblW w:w="8763" w:type="dxa"/>
        <w:tblLook w:val="04A0" w:firstRow="1" w:lastRow="0" w:firstColumn="1" w:lastColumn="0" w:noHBand="0" w:noVBand="1"/>
      </w:tblPr>
      <w:tblGrid>
        <w:gridCol w:w="2674"/>
        <w:gridCol w:w="6089"/>
      </w:tblGrid>
      <w:tr w:rsidR="003D2622" w14:paraId="3B4E1FF6" w14:textId="77777777" w:rsidTr="003D2622">
        <w:trPr>
          <w:trHeight w:val="252"/>
        </w:trPr>
        <w:tc>
          <w:tcPr>
            <w:tcW w:w="0" w:type="auto"/>
            <w:vAlign w:val="center"/>
          </w:tcPr>
          <w:p w14:paraId="0B4BD944" w14:textId="77777777" w:rsidR="003D2622" w:rsidRDefault="003D2622" w:rsidP="00183E24">
            <w:pPr>
              <w:jc w:val="center"/>
              <w:rPr>
                <w:rFonts w:ascii="Arial" w:hAnsi="Arial" w:cs="Arial"/>
                <w:lang w:val="en-US"/>
              </w:rPr>
            </w:pPr>
          </w:p>
        </w:tc>
        <w:tc>
          <w:tcPr>
            <w:tcW w:w="0" w:type="auto"/>
            <w:vAlign w:val="center"/>
          </w:tcPr>
          <w:p w14:paraId="77DAC444" w14:textId="10727615" w:rsidR="003D2622" w:rsidRPr="003D2622" w:rsidRDefault="003D2622" w:rsidP="00183E24">
            <w:pPr>
              <w:jc w:val="center"/>
              <w:rPr>
                <w:rFonts w:ascii="Arial" w:hAnsi="Arial" w:cs="Arial"/>
                <w:b/>
                <w:bCs/>
                <w:lang w:val="en-US"/>
              </w:rPr>
            </w:pPr>
            <w:r>
              <w:rPr>
                <w:rFonts w:ascii="Arial" w:hAnsi="Arial" w:cs="Arial"/>
                <w:b/>
                <w:bCs/>
                <w:lang w:val="en-US"/>
              </w:rPr>
              <w:t xml:space="preserve">Bank Marketing </w:t>
            </w:r>
            <w:r w:rsidRPr="003D2622">
              <w:rPr>
                <w:rFonts w:ascii="Arial" w:hAnsi="Arial" w:cs="Arial"/>
                <w:b/>
                <w:bCs/>
                <w:lang w:val="en-US"/>
              </w:rPr>
              <w:t>Dataset</w:t>
            </w:r>
          </w:p>
        </w:tc>
      </w:tr>
      <w:tr w:rsidR="003D2622" w14:paraId="28CB4356" w14:textId="77777777" w:rsidTr="003D2622">
        <w:trPr>
          <w:trHeight w:val="252"/>
        </w:trPr>
        <w:tc>
          <w:tcPr>
            <w:tcW w:w="0" w:type="auto"/>
            <w:vAlign w:val="center"/>
          </w:tcPr>
          <w:p w14:paraId="3F2CE740" w14:textId="486D7B22" w:rsidR="003D2622" w:rsidRPr="003D2622" w:rsidRDefault="003D2622" w:rsidP="00183E24">
            <w:pPr>
              <w:jc w:val="center"/>
              <w:rPr>
                <w:rFonts w:ascii="Arial" w:hAnsi="Arial" w:cs="Arial"/>
                <w:b/>
                <w:bCs/>
                <w:lang w:val="en-US"/>
              </w:rPr>
            </w:pPr>
            <w:r w:rsidRPr="003D2622">
              <w:rPr>
                <w:rFonts w:ascii="Arial" w:hAnsi="Arial" w:cs="Arial"/>
                <w:b/>
                <w:bCs/>
                <w:lang w:val="en-US"/>
              </w:rPr>
              <w:t>Significant Features</w:t>
            </w:r>
          </w:p>
        </w:tc>
        <w:tc>
          <w:tcPr>
            <w:tcW w:w="0" w:type="auto"/>
            <w:vAlign w:val="center"/>
          </w:tcPr>
          <w:p w14:paraId="38B055A5" w14:textId="05A74450" w:rsidR="003D2622" w:rsidRDefault="003D2622" w:rsidP="00183E24">
            <w:pPr>
              <w:jc w:val="center"/>
              <w:rPr>
                <w:rFonts w:ascii="Arial" w:hAnsi="Arial" w:cs="Arial"/>
                <w:lang w:val="en-US"/>
              </w:rPr>
            </w:pPr>
            <w:r w:rsidRPr="003D2622">
              <w:rPr>
                <w:rFonts w:ascii="Arial" w:hAnsi="Arial" w:cs="Arial"/>
                <w:lang w:val="en-US"/>
              </w:rPr>
              <w:t xml:space="preserve">loan, contact, month, duration, campaign, </w:t>
            </w:r>
            <w:proofErr w:type="spellStart"/>
            <w:r w:rsidRPr="003D2622">
              <w:rPr>
                <w:rFonts w:ascii="Arial" w:hAnsi="Arial" w:cs="Arial"/>
                <w:lang w:val="en-US"/>
              </w:rPr>
              <w:t>poutcome</w:t>
            </w:r>
            <w:proofErr w:type="spellEnd"/>
          </w:p>
        </w:tc>
      </w:tr>
    </w:tbl>
    <w:p w14:paraId="26CA70D8" w14:textId="18F8A1D9" w:rsidR="003D2622" w:rsidRDefault="003D2622" w:rsidP="003D2622">
      <w:pPr>
        <w:keepNext/>
        <w:spacing w:before="240"/>
        <w:jc w:val="center"/>
      </w:pPr>
      <w:r w:rsidRPr="003D2622">
        <w:rPr>
          <w:rFonts w:ascii="Arial" w:hAnsi="Arial" w:cs="Arial"/>
          <w:b/>
          <w:bCs/>
          <w:color w:val="000000" w:themeColor="text1"/>
          <w:lang w:val="en-US"/>
        </w:rPr>
        <w:lastRenderedPageBreak/>
        <w:drawing>
          <wp:inline distT="0" distB="0" distL="0" distR="0" wp14:anchorId="1872088D" wp14:editId="6A433DC9">
            <wp:extent cx="4688731" cy="4587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9308" cy="4617156"/>
                    </a:xfrm>
                    <a:prstGeom prst="rect">
                      <a:avLst/>
                    </a:prstGeom>
                  </pic:spPr>
                </pic:pic>
              </a:graphicData>
            </a:graphic>
          </wp:inline>
        </w:drawing>
      </w:r>
    </w:p>
    <w:p w14:paraId="15338AB7" w14:textId="760570ED" w:rsidR="003D2622" w:rsidRDefault="003D2622" w:rsidP="003D2622">
      <w:pPr>
        <w:pStyle w:val="Caption"/>
        <w:jc w:val="center"/>
        <w:rPr>
          <w:rFonts w:ascii="Arial" w:hAnsi="Arial" w:cs="Arial"/>
          <w:b/>
          <w:bCs/>
          <w:color w:val="000000" w:themeColor="text1"/>
          <w:lang w:val="en-US"/>
        </w:rPr>
      </w:pPr>
      <w:r>
        <w:t xml:space="preserve">Figure </w:t>
      </w:r>
      <w:fldSimple w:instr=" SEQ Figure \* ARABIC ">
        <w:r>
          <w:rPr>
            <w:noProof/>
          </w:rPr>
          <w:t>6</w:t>
        </w:r>
      </w:fldSimple>
      <w:r>
        <w:t xml:space="preserve"> Summary of logistic regression model</w:t>
      </w:r>
    </w:p>
    <w:p w14:paraId="18E30E9D" w14:textId="3ACE8B36" w:rsidR="003D2622" w:rsidRDefault="003D2622" w:rsidP="003D2622">
      <w:pPr>
        <w:pStyle w:val="Heading3"/>
        <w:rPr>
          <w:lang w:val="en-US"/>
        </w:rPr>
      </w:pPr>
      <w:bookmarkStart w:id="16" w:name="_Toc97502880"/>
      <w:r w:rsidRPr="003D2622">
        <w:rPr>
          <w:rFonts w:ascii="Arial" w:hAnsi="Arial" w:cs="Arial"/>
          <w:b/>
          <w:bCs/>
          <w:color w:val="000000" w:themeColor="text1"/>
          <w:sz w:val="22"/>
          <w:szCs w:val="22"/>
          <w:lang w:val="en-US"/>
        </w:rPr>
        <w:t>3</w:t>
      </w:r>
      <w:r w:rsidRPr="003D2622">
        <w:rPr>
          <w:rFonts w:ascii="Arial" w:hAnsi="Arial" w:cs="Arial"/>
          <w:b/>
          <w:bCs/>
          <w:color w:val="000000" w:themeColor="text1"/>
          <w:sz w:val="22"/>
          <w:szCs w:val="22"/>
          <w:lang w:val="en-US"/>
        </w:rPr>
        <w:t>.2.3 Decision Tree</w:t>
      </w:r>
      <w:bookmarkEnd w:id="16"/>
    </w:p>
    <w:p w14:paraId="20BF599B" w14:textId="2EEF5C6D" w:rsidR="003D2622" w:rsidRPr="003D2622" w:rsidRDefault="003D2622" w:rsidP="003D2622">
      <w:pPr>
        <w:spacing w:before="240"/>
        <w:jc w:val="both"/>
        <w:rPr>
          <w:rFonts w:ascii="Arial" w:hAnsi="Arial" w:cs="Arial"/>
          <w:color w:val="000000" w:themeColor="text1"/>
          <w:lang w:val="en-US"/>
        </w:rPr>
      </w:pPr>
      <w:r>
        <w:rPr>
          <w:rFonts w:ascii="Arial" w:hAnsi="Arial" w:cs="Arial"/>
          <w:color w:val="000000" w:themeColor="text1"/>
          <w:lang w:val="en-US"/>
        </w:rPr>
        <w:t xml:space="preserve">Similar steps are done here as with part 2. The only difference is the method used in </w:t>
      </w:r>
      <w:proofErr w:type="spellStart"/>
      <w:r>
        <w:rPr>
          <w:rFonts w:ascii="Arial" w:hAnsi="Arial" w:cs="Arial"/>
          <w:color w:val="000000" w:themeColor="text1"/>
          <w:lang w:val="en-US"/>
        </w:rPr>
        <w:t>rpart</w:t>
      </w:r>
      <w:proofErr w:type="spellEnd"/>
      <w:r>
        <w:rPr>
          <w:rFonts w:ascii="Arial" w:hAnsi="Arial" w:cs="Arial"/>
          <w:color w:val="000000" w:themeColor="text1"/>
          <w:lang w:val="en-US"/>
        </w:rPr>
        <w:t xml:space="preserve"> is “class” instead of “</w:t>
      </w:r>
      <w:proofErr w:type="spellStart"/>
      <w:r>
        <w:rPr>
          <w:rFonts w:ascii="Arial" w:hAnsi="Arial" w:cs="Arial"/>
          <w:color w:val="000000" w:themeColor="text1"/>
          <w:lang w:val="en-US"/>
        </w:rPr>
        <w:t>anova</w:t>
      </w:r>
      <w:proofErr w:type="spellEnd"/>
      <w:r>
        <w:rPr>
          <w:rFonts w:ascii="Arial" w:hAnsi="Arial" w:cs="Arial"/>
          <w:color w:val="000000" w:themeColor="text1"/>
          <w:lang w:val="en-US"/>
        </w:rPr>
        <w:t>” to accommodate for the binary classification task.</w:t>
      </w:r>
    </w:p>
    <w:p w14:paraId="52D92935" w14:textId="004C7605" w:rsidR="003D2622" w:rsidRPr="003D2622" w:rsidRDefault="003D2622" w:rsidP="003D2622">
      <w:pPr>
        <w:pStyle w:val="Heading3"/>
        <w:rPr>
          <w:rFonts w:ascii="Arial" w:hAnsi="Arial" w:cs="Arial"/>
          <w:b/>
          <w:bCs/>
          <w:color w:val="000000" w:themeColor="text1"/>
          <w:sz w:val="22"/>
          <w:szCs w:val="22"/>
          <w:lang w:val="en-US"/>
        </w:rPr>
      </w:pPr>
      <w:bookmarkStart w:id="17" w:name="_Toc97502881"/>
      <w:r w:rsidRPr="003D2622">
        <w:rPr>
          <w:rFonts w:ascii="Arial" w:hAnsi="Arial" w:cs="Arial"/>
          <w:b/>
          <w:bCs/>
          <w:color w:val="000000" w:themeColor="text1"/>
          <w:sz w:val="22"/>
          <w:szCs w:val="22"/>
          <w:lang w:val="en-US"/>
        </w:rPr>
        <w:t>3</w:t>
      </w:r>
      <w:r w:rsidRPr="003D2622">
        <w:rPr>
          <w:rFonts w:ascii="Arial" w:hAnsi="Arial" w:cs="Arial"/>
          <w:b/>
          <w:bCs/>
          <w:color w:val="000000" w:themeColor="text1"/>
          <w:sz w:val="22"/>
          <w:szCs w:val="22"/>
          <w:lang w:val="en-US"/>
        </w:rPr>
        <w:t xml:space="preserve">.2.4 </w:t>
      </w:r>
      <w:proofErr w:type="spellStart"/>
      <w:r w:rsidRPr="003D2622">
        <w:rPr>
          <w:rFonts w:ascii="Arial" w:hAnsi="Arial" w:cs="Arial"/>
          <w:b/>
          <w:bCs/>
          <w:color w:val="000000" w:themeColor="text1"/>
          <w:sz w:val="22"/>
          <w:szCs w:val="22"/>
          <w:lang w:val="en-US"/>
        </w:rPr>
        <w:t>XGBoost</w:t>
      </w:r>
      <w:bookmarkEnd w:id="17"/>
      <w:proofErr w:type="spellEnd"/>
    </w:p>
    <w:p w14:paraId="7B14BCD2" w14:textId="26968AEE" w:rsidR="003D2622" w:rsidRPr="003D2622" w:rsidRDefault="003D2622" w:rsidP="003D2622">
      <w:pPr>
        <w:spacing w:before="240"/>
        <w:jc w:val="both"/>
        <w:rPr>
          <w:rFonts w:ascii="Arial" w:hAnsi="Arial" w:cs="Arial"/>
          <w:color w:val="000000" w:themeColor="text1"/>
          <w:lang w:val="en-US"/>
        </w:rPr>
      </w:pPr>
      <w:r w:rsidRPr="003D2622">
        <w:rPr>
          <w:rFonts w:ascii="Arial" w:hAnsi="Arial" w:cs="Arial"/>
          <w:color w:val="000000" w:themeColor="text1"/>
          <w:lang w:val="en-US"/>
        </w:rPr>
        <w:t xml:space="preserve">Similar steps are done here as with part 2. The only difference is the method used in </w:t>
      </w:r>
      <w:proofErr w:type="spellStart"/>
      <w:r w:rsidRPr="003D2622">
        <w:rPr>
          <w:rFonts w:ascii="Arial" w:hAnsi="Arial" w:cs="Arial"/>
          <w:color w:val="000000" w:themeColor="text1"/>
          <w:lang w:val="en-US"/>
        </w:rPr>
        <w:t>xgboost</w:t>
      </w:r>
      <w:proofErr w:type="spellEnd"/>
      <w:r w:rsidRPr="003D2622">
        <w:rPr>
          <w:rFonts w:ascii="Arial" w:hAnsi="Arial" w:cs="Arial"/>
          <w:color w:val="000000" w:themeColor="text1"/>
          <w:lang w:val="en-US"/>
        </w:rPr>
        <w:t xml:space="preserve"> is “</w:t>
      </w:r>
      <w:proofErr w:type="spellStart"/>
      <w:proofErr w:type="gramStart"/>
      <w:r w:rsidRPr="003D2622">
        <w:rPr>
          <w:rFonts w:ascii="Arial" w:hAnsi="Arial" w:cs="Arial"/>
          <w:color w:val="000000" w:themeColor="text1"/>
          <w:lang w:val="en-US"/>
        </w:rPr>
        <w:t>binary:logistic</w:t>
      </w:r>
      <w:proofErr w:type="spellEnd"/>
      <w:proofErr w:type="gramEnd"/>
      <w:r w:rsidRPr="003D2622">
        <w:rPr>
          <w:rFonts w:ascii="Arial" w:hAnsi="Arial" w:cs="Arial"/>
          <w:color w:val="000000" w:themeColor="text1"/>
          <w:lang w:val="en-US"/>
        </w:rPr>
        <w:t xml:space="preserve">” instead of </w:t>
      </w:r>
      <w:r>
        <w:rPr>
          <w:rFonts w:ascii="Arial" w:hAnsi="Arial" w:cs="Arial"/>
          <w:color w:val="000000" w:themeColor="text1"/>
          <w:lang w:val="en-US"/>
        </w:rPr>
        <w:t>the default value</w:t>
      </w:r>
      <w:r w:rsidRPr="003D2622">
        <w:rPr>
          <w:rFonts w:ascii="Arial" w:hAnsi="Arial" w:cs="Arial"/>
          <w:color w:val="000000" w:themeColor="text1"/>
          <w:lang w:val="en-US"/>
        </w:rPr>
        <w:t xml:space="preserve"> to accommodate for the binary classification task.</w:t>
      </w:r>
    </w:p>
    <w:p w14:paraId="0074C427" w14:textId="77777777" w:rsidR="003D2622" w:rsidRDefault="003D2622" w:rsidP="003D2622">
      <w:pPr>
        <w:pStyle w:val="Heading2"/>
        <w:numPr>
          <w:ilvl w:val="1"/>
          <w:numId w:val="6"/>
        </w:numPr>
        <w:spacing w:after="240"/>
        <w:rPr>
          <w:rFonts w:ascii="Arial" w:hAnsi="Arial" w:cs="Arial"/>
          <w:b/>
          <w:bCs/>
          <w:color w:val="000000" w:themeColor="text1"/>
          <w:sz w:val="22"/>
          <w:szCs w:val="22"/>
          <w:lang w:val="en-US"/>
        </w:rPr>
      </w:pPr>
      <w:bookmarkStart w:id="18" w:name="_Toc97502882"/>
      <w:r>
        <w:rPr>
          <w:rFonts w:ascii="Arial" w:hAnsi="Arial" w:cs="Arial"/>
          <w:b/>
          <w:bCs/>
          <w:color w:val="000000" w:themeColor="text1"/>
          <w:sz w:val="22"/>
          <w:szCs w:val="22"/>
          <w:lang w:val="en-US"/>
        </w:rPr>
        <w:t>Model Evaluation</w:t>
      </w:r>
      <w:bookmarkEnd w:id="18"/>
    </w:p>
    <w:p w14:paraId="1A95AD10" w14:textId="0ABC5494" w:rsidR="003D2622" w:rsidRPr="003D2622" w:rsidRDefault="003D2622" w:rsidP="003D2622">
      <w:pPr>
        <w:jc w:val="both"/>
        <w:rPr>
          <w:rFonts w:ascii="Arial" w:hAnsi="Arial" w:cs="Arial"/>
          <w:color w:val="000000" w:themeColor="text1"/>
          <w:lang w:val="en-US"/>
        </w:rPr>
      </w:pPr>
      <w:r w:rsidRPr="003D2622">
        <w:rPr>
          <w:rFonts w:ascii="Arial" w:hAnsi="Arial" w:cs="Arial"/>
          <w:color w:val="000000" w:themeColor="text1"/>
          <w:lang w:val="en-US"/>
        </w:rPr>
        <w:t xml:space="preserve">Table </w:t>
      </w:r>
      <w:r>
        <w:rPr>
          <w:rFonts w:ascii="Arial" w:hAnsi="Arial" w:cs="Arial"/>
          <w:color w:val="000000" w:themeColor="text1"/>
          <w:lang w:val="en-US"/>
        </w:rPr>
        <w:t xml:space="preserve">6 </w:t>
      </w:r>
      <w:r>
        <w:rPr>
          <w:rFonts w:ascii="Arial" w:hAnsi="Arial" w:cs="Arial"/>
          <w:color w:val="000000" w:themeColor="text1"/>
          <w:lang w:val="en-US"/>
        </w:rPr>
        <w:t xml:space="preserve">shows the model results based on </w:t>
      </w:r>
      <w:r>
        <w:rPr>
          <w:rFonts w:ascii="Arial" w:hAnsi="Arial" w:cs="Arial"/>
          <w:color w:val="000000" w:themeColor="text1"/>
          <w:lang w:val="en-US"/>
        </w:rPr>
        <w:t>accuracy</w:t>
      </w:r>
      <w:r>
        <w:rPr>
          <w:rFonts w:ascii="Arial" w:hAnsi="Arial" w:cs="Arial"/>
          <w:color w:val="000000" w:themeColor="text1"/>
          <w:lang w:val="en-US"/>
        </w:rPr>
        <w:t xml:space="preserve">. It can be observed that the </w:t>
      </w:r>
      <w:r>
        <w:rPr>
          <w:rFonts w:ascii="Arial" w:hAnsi="Arial" w:cs="Arial"/>
          <w:color w:val="000000" w:themeColor="text1"/>
          <w:lang w:val="en-US"/>
        </w:rPr>
        <w:t>results are rather similar despite the different models used or processing techniques such as feature selection and pruning.</w:t>
      </w:r>
      <w:r>
        <w:rPr>
          <w:rFonts w:ascii="Arial" w:hAnsi="Arial" w:cs="Arial"/>
          <w:color w:val="000000" w:themeColor="text1"/>
          <w:lang w:val="en-US"/>
        </w:rPr>
        <w:t xml:space="preserve"> The </w:t>
      </w:r>
      <w:r>
        <w:rPr>
          <w:rFonts w:ascii="Arial" w:hAnsi="Arial" w:cs="Arial"/>
          <w:color w:val="000000" w:themeColor="text1"/>
          <w:lang w:val="en-US"/>
        </w:rPr>
        <w:t>decision tree</w:t>
      </w:r>
      <w:r>
        <w:rPr>
          <w:rFonts w:ascii="Arial" w:hAnsi="Arial" w:cs="Arial"/>
          <w:color w:val="000000" w:themeColor="text1"/>
          <w:lang w:val="en-US"/>
        </w:rPr>
        <w:t xml:space="preserve"> model has the </w:t>
      </w:r>
      <w:r>
        <w:rPr>
          <w:rFonts w:ascii="Arial" w:hAnsi="Arial" w:cs="Arial"/>
          <w:color w:val="000000" w:themeColor="text1"/>
          <w:lang w:val="en-US"/>
        </w:rPr>
        <w:t>highest accuracy, albeit only by a slight margin</w:t>
      </w:r>
      <w:r>
        <w:rPr>
          <w:rFonts w:ascii="Arial" w:hAnsi="Arial" w:cs="Arial"/>
          <w:color w:val="000000" w:themeColor="text1"/>
          <w:lang w:val="en-US"/>
        </w:rPr>
        <w:t xml:space="preserve">. An interesting observation is that the </w:t>
      </w:r>
      <w:r>
        <w:rPr>
          <w:rFonts w:ascii="Arial" w:hAnsi="Arial" w:cs="Arial"/>
          <w:color w:val="000000" w:themeColor="text1"/>
          <w:lang w:val="en-US"/>
        </w:rPr>
        <w:t>logistic</w:t>
      </w:r>
      <w:r>
        <w:rPr>
          <w:rFonts w:ascii="Arial" w:hAnsi="Arial" w:cs="Arial"/>
          <w:color w:val="000000" w:themeColor="text1"/>
          <w:lang w:val="en-US"/>
        </w:rPr>
        <w:t xml:space="preserve"> regression models might not necessarily perform better with using just the significant features. Predictive performance is tied more closely to the association power between the input and output features rather than the significance level of the input features. </w:t>
      </w:r>
    </w:p>
    <w:p w14:paraId="7B1D0EAF" w14:textId="32FCB2BC" w:rsidR="003D2622" w:rsidRDefault="003D2622" w:rsidP="003D2622">
      <w:pPr>
        <w:pStyle w:val="Caption"/>
        <w:keepNext/>
        <w:jc w:val="center"/>
      </w:pPr>
      <w:r>
        <w:lastRenderedPageBreak/>
        <w:t xml:space="preserve">Table </w:t>
      </w:r>
      <w:r>
        <w:fldChar w:fldCharType="begin"/>
      </w:r>
      <w:r>
        <w:instrText xml:space="preserve"> SEQ Table \* ARABIC </w:instrText>
      </w:r>
      <w:r>
        <w:fldChar w:fldCharType="separate"/>
      </w:r>
      <w:r>
        <w:rPr>
          <w:noProof/>
        </w:rPr>
        <w:t>6</w:t>
      </w:r>
      <w:r>
        <w:fldChar w:fldCharType="end"/>
      </w:r>
      <w:r>
        <w:t xml:space="preserve"> Model results based on RMSE</w:t>
      </w:r>
    </w:p>
    <w:tbl>
      <w:tblPr>
        <w:tblStyle w:val="TableGrid"/>
        <w:tblW w:w="0" w:type="auto"/>
        <w:tblLook w:val="04A0" w:firstRow="1" w:lastRow="0" w:firstColumn="1" w:lastColumn="0" w:noHBand="0" w:noVBand="1"/>
      </w:tblPr>
      <w:tblGrid>
        <w:gridCol w:w="1207"/>
        <w:gridCol w:w="2027"/>
        <w:gridCol w:w="2071"/>
        <w:gridCol w:w="1214"/>
        <w:gridCol w:w="1339"/>
        <w:gridCol w:w="1158"/>
      </w:tblGrid>
      <w:tr w:rsidR="003D2622" w14:paraId="3AD4817A" w14:textId="77777777" w:rsidTr="00183E24">
        <w:tc>
          <w:tcPr>
            <w:tcW w:w="0" w:type="auto"/>
            <w:vAlign w:val="center"/>
          </w:tcPr>
          <w:p w14:paraId="24C94D0B" w14:textId="77777777" w:rsidR="003D2622" w:rsidRPr="003D2622" w:rsidRDefault="003D2622" w:rsidP="00183E24">
            <w:pPr>
              <w:jc w:val="center"/>
              <w:rPr>
                <w:rFonts w:ascii="Arial" w:hAnsi="Arial" w:cs="Arial"/>
                <w:lang w:val="en-US"/>
              </w:rPr>
            </w:pPr>
          </w:p>
        </w:tc>
        <w:tc>
          <w:tcPr>
            <w:tcW w:w="0" w:type="auto"/>
            <w:vAlign w:val="center"/>
          </w:tcPr>
          <w:p w14:paraId="599D6BCC" w14:textId="77777777" w:rsidR="003D2622" w:rsidRPr="003D2622" w:rsidRDefault="003D2622" w:rsidP="00183E24">
            <w:pPr>
              <w:jc w:val="center"/>
              <w:rPr>
                <w:rFonts w:ascii="Arial" w:hAnsi="Arial" w:cs="Arial"/>
                <w:lang w:val="en-US"/>
              </w:rPr>
            </w:pPr>
            <w:r w:rsidRPr="003D2622">
              <w:rPr>
                <w:rFonts w:ascii="Arial" w:hAnsi="Arial" w:cs="Arial"/>
                <w:b/>
                <w:bCs/>
                <w:color w:val="000000" w:themeColor="text1"/>
                <w:lang w:val="en-US"/>
              </w:rPr>
              <w:t>Multiple Linear Regression with all Input Features</w:t>
            </w:r>
          </w:p>
        </w:tc>
        <w:tc>
          <w:tcPr>
            <w:tcW w:w="0" w:type="auto"/>
            <w:vAlign w:val="center"/>
          </w:tcPr>
          <w:p w14:paraId="073D51EC" w14:textId="77777777" w:rsidR="003D2622" w:rsidRPr="003D2622" w:rsidRDefault="003D2622" w:rsidP="00183E24">
            <w:pPr>
              <w:jc w:val="center"/>
              <w:rPr>
                <w:rFonts w:ascii="Arial" w:hAnsi="Arial" w:cs="Arial"/>
                <w:b/>
                <w:bCs/>
                <w:color w:val="000000" w:themeColor="text1"/>
                <w:lang w:val="en-US"/>
              </w:rPr>
            </w:pPr>
            <w:r w:rsidRPr="003D2622">
              <w:rPr>
                <w:rFonts w:ascii="Arial" w:hAnsi="Arial" w:cs="Arial"/>
                <w:b/>
                <w:bCs/>
                <w:color w:val="000000" w:themeColor="text1"/>
                <w:lang w:val="en-US"/>
              </w:rPr>
              <w:t>Multiple Linear Regression with Significant Features</w:t>
            </w:r>
          </w:p>
        </w:tc>
        <w:tc>
          <w:tcPr>
            <w:tcW w:w="0" w:type="auto"/>
            <w:vAlign w:val="center"/>
          </w:tcPr>
          <w:p w14:paraId="567C71EC" w14:textId="77777777" w:rsidR="003D2622" w:rsidRPr="003D2622" w:rsidRDefault="003D2622" w:rsidP="00183E24">
            <w:pPr>
              <w:jc w:val="center"/>
              <w:rPr>
                <w:rFonts w:ascii="Arial" w:hAnsi="Arial" w:cs="Arial"/>
                <w:lang w:val="en-US"/>
              </w:rPr>
            </w:pPr>
            <w:r w:rsidRPr="003D2622">
              <w:rPr>
                <w:rFonts w:ascii="Arial" w:hAnsi="Arial" w:cs="Arial"/>
                <w:b/>
                <w:bCs/>
                <w:color w:val="000000" w:themeColor="text1"/>
                <w:lang w:val="en-US"/>
              </w:rPr>
              <w:t>Decision Tree</w:t>
            </w:r>
          </w:p>
        </w:tc>
        <w:tc>
          <w:tcPr>
            <w:tcW w:w="0" w:type="auto"/>
            <w:vAlign w:val="center"/>
          </w:tcPr>
          <w:p w14:paraId="7F2B447F" w14:textId="77777777" w:rsidR="003D2622" w:rsidRPr="003D2622" w:rsidRDefault="003D2622" w:rsidP="00183E24">
            <w:pPr>
              <w:jc w:val="center"/>
              <w:rPr>
                <w:rFonts w:ascii="Arial" w:hAnsi="Arial" w:cs="Arial"/>
                <w:lang w:val="en-US"/>
              </w:rPr>
            </w:pPr>
            <w:r w:rsidRPr="003D2622">
              <w:rPr>
                <w:rFonts w:ascii="Arial" w:hAnsi="Arial" w:cs="Arial"/>
                <w:b/>
                <w:bCs/>
                <w:color w:val="000000" w:themeColor="text1"/>
                <w:lang w:val="en-US"/>
              </w:rPr>
              <w:t>Pruned Decision Tree</w:t>
            </w:r>
          </w:p>
        </w:tc>
        <w:tc>
          <w:tcPr>
            <w:tcW w:w="0" w:type="auto"/>
            <w:vAlign w:val="center"/>
          </w:tcPr>
          <w:p w14:paraId="39EFAD34" w14:textId="77777777" w:rsidR="003D2622" w:rsidRPr="003D2622" w:rsidRDefault="003D2622" w:rsidP="00183E24">
            <w:pPr>
              <w:jc w:val="center"/>
              <w:rPr>
                <w:rFonts w:ascii="Arial" w:hAnsi="Arial" w:cs="Arial"/>
                <w:lang w:val="en-US"/>
              </w:rPr>
            </w:pPr>
            <w:proofErr w:type="spellStart"/>
            <w:r w:rsidRPr="003D2622">
              <w:rPr>
                <w:rFonts w:ascii="Arial" w:hAnsi="Arial" w:cs="Arial"/>
                <w:b/>
                <w:bCs/>
                <w:color w:val="000000" w:themeColor="text1"/>
                <w:lang w:val="en-US"/>
              </w:rPr>
              <w:t>XGBoost</w:t>
            </w:r>
            <w:proofErr w:type="spellEnd"/>
          </w:p>
        </w:tc>
      </w:tr>
      <w:tr w:rsidR="003D2622" w14:paraId="39BAF8FA" w14:textId="77777777" w:rsidTr="00183E24">
        <w:tc>
          <w:tcPr>
            <w:tcW w:w="0" w:type="auto"/>
            <w:vAlign w:val="center"/>
          </w:tcPr>
          <w:p w14:paraId="0577FA25" w14:textId="67300A24" w:rsidR="003D2622" w:rsidRPr="003D2622" w:rsidRDefault="003D2622" w:rsidP="00183E24">
            <w:pPr>
              <w:jc w:val="center"/>
              <w:rPr>
                <w:rFonts w:ascii="Arial" w:hAnsi="Arial" w:cs="Arial"/>
                <w:lang w:val="en-US"/>
              </w:rPr>
            </w:pPr>
            <w:r>
              <w:rPr>
                <w:rFonts w:ascii="Arial" w:hAnsi="Arial" w:cs="Arial"/>
                <w:b/>
                <w:bCs/>
                <w:lang w:val="en-US"/>
              </w:rPr>
              <w:t>Accuracy</w:t>
            </w:r>
          </w:p>
        </w:tc>
        <w:tc>
          <w:tcPr>
            <w:tcW w:w="0" w:type="auto"/>
            <w:vAlign w:val="center"/>
          </w:tcPr>
          <w:p w14:paraId="66C4023B" w14:textId="7E21D6F5" w:rsidR="003D2622" w:rsidRPr="003D2622" w:rsidRDefault="003D2622" w:rsidP="00183E24">
            <w:pPr>
              <w:jc w:val="center"/>
              <w:rPr>
                <w:rFonts w:ascii="Arial" w:hAnsi="Arial" w:cs="Arial"/>
                <w:lang w:val="en-US"/>
              </w:rPr>
            </w:pPr>
            <w:r>
              <w:rPr>
                <w:rFonts w:ascii="Arial" w:hAnsi="Arial" w:cs="Arial"/>
                <w:lang w:val="en-US"/>
              </w:rPr>
              <w:t>0.9004</w:t>
            </w:r>
          </w:p>
        </w:tc>
        <w:tc>
          <w:tcPr>
            <w:tcW w:w="0" w:type="auto"/>
            <w:vAlign w:val="center"/>
          </w:tcPr>
          <w:p w14:paraId="08967265" w14:textId="50F91EDB" w:rsidR="003D2622" w:rsidRPr="003D2622" w:rsidRDefault="003D2622" w:rsidP="00183E24">
            <w:pPr>
              <w:jc w:val="center"/>
              <w:rPr>
                <w:rFonts w:ascii="Arial" w:hAnsi="Arial" w:cs="Arial"/>
                <w:lang w:val="en-US"/>
              </w:rPr>
            </w:pPr>
            <w:r>
              <w:rPr>
                <w:rFonts w:ascii="Arial" w:hAnsi="Arial" w:cs="Arial"/>
                <w:lang w:val="en-US"/>
              </w:rPr>
              <w:t>0.8909</w:t>
            </w:r>
          </w:p>
        </w:tc>
        <w:tc>
          <w:tcPr>
            <w:tcW w:w="0" w:type="auto"/>
            <w:vAlign w:val="center"/>
          </w:tcPr>
          <w:p w14:paraId="0EAF41D2" w14:textId="33E2A2EC" w:rsidR="003D2622" w:rsidRPr="003D2622" w:rsidRDefault="003D2622" w:rsidP="00183E24">
            <w:pPr>
              <w:jc w:val="center"/>
              <w:rPr>
                <w:rFonts w:ascii="Arial" w:hAnsi="Arial" w:cs="Arial"/>
                <w:lang w:val="en-US"/>
              </w:rPr>
            </w:pPr>
            <w:r>
              <w:rPr>
                <w:rFonts w:ascii="Arial" w:hAnsi="Arial" w:cs="Arial"/>
                <w:lang w:val="en-US"/>
              </w:rPr>
              <w:t>0.9041</w:t>
            </w:r>
          </w:p>
        </w:tc>
        <w:tc>
          <w:tcPr>
            <w:tcW w:w="0" w:type="auto"/>
            <w:vAlign w:val="center"/>
          </w:tcPr>
          <w:p w14:paraId="747CC072" w14:textId="5C749A49" w:rsidR="003D2622" w:rsidRPr="003D2622" w:rsidRDefault="003D2622" w:rsidP="00183E24">
            <w:pPr>
              <w:jc w:val="center"/>
              <w:rPr>
                <w:rFonts w:ascii="Arial" w:hAnsi="Arial" w:cs="Arial"/>
                <w:lang w:val="en-US"/>
              </w:rPr>
            </w:pPr>
            <w:r>
              <w:rPr>
                <w:rFonts w:ascii="Arial" w:hAnsi="Arial" w:cs="Arial"/>
                <w:lang w:val="en-US"/>
              </w:rPr>
              <w:t>0.9034</w:t>
            </w:r>
          </w:p>
        </w:tc>
        <w:tc>
          <w:tcPr>
            <w:tcW w:w="0" w:type="auto"/>
            <w:vAlign w:val="center"/>
          </w:tcPr>
          <w:p w14:paraId="70EFC73A" w14:textId="21C72AA5" w:rsidR="003D2622" w:rsidRPr="003D2622" w:rsidRDefault="003D2622" w:rsidP="00183E24">
            <w:pPr>
              <w:jc w:val="center"/>
              <w:rPr>
                <w:rFonts w:ascii="Arial" w:hAnsi="Arial" w:cs="Arial"/>
                <w:lang w:val="en-US"/>
              </w:rPr>
            </w:pPr>
            <w:r>
              <w:rPr>
                <w:rFonts w:ascii="Arial" w:hAnsi="Arial" w:cs="Arial"/>
                <w:lang w:val="en-US"/>
              </w:rPr>
              <w:t>0.9019</w:t>
            </w:r>
          </w:p>
        </w:tc>
      </w:tr>
    </w:tbl>
    <w:p w14:paraId="74DF0B74" w14:textId="6D7AA1EF" w:rsidR="003D2622" w:rsidRPr="003D2622" w:rsidRDefault="003D2622" w:rsidP="003D2622">
      <w:pPr>
        <w:spacing w:before="240"/>
        <w:rPr>
          <w:lang w:val="en-US"/>
        </w:rPr>
      </w:pPr>
    </w:p>
    <w:p w14:paraId="08E8BDA3" w14:textId="77777777" w:rsidR="003D2622" w:rsidRPr="003D2622" w:rsidRDefault="003D2622" w:rsidP="003D2622">
      <w:pPr>
        <w:rPr>
          <w:lang w:val="en-US"/>
        </w:rPr>
      </w:pPr>
    </w:p>
    <w:p w14:paraId="349F273A" w14:textId="6AB5C734" w:rsidR="00142A1B" w:rsidRDefault="00142A1B" w:rsidP="001A38C9">
      <w:pPr>
        <w:spacing w:before="240"/>
        <w:jc w:val="both"/>
        <w:rPr>
          <w:rFonts w:ascii="Arial" w:hAnsi="Arial" w:cs="Arial"/>
          <w:lang w:val="en-US"/>
        </w:rPr>
      </w:pPr>
    </w:p>
    <w:p w14:paraId="5AA810D9" w14:textId="7C9B3171" w:rsidR="00142A1B" w:rsidRDefault="00142A1B" w:rsidP="001A38C9">
      <w:pPr>
        <w:spacing w:before="240"/>
        <w:jc w:val="both"/>
        <w:rPr>
          <w:rFonts w:ascii="Arial" w:hAnsi="Arial" w:cs="Arial"/>
          <w:lang w:val="en-US"/>
        </w:rPr>
      </w:pPr>
    </w:p>
    <w:p w14:paraId="68C4A95E" w14:textId="5BA27BF3" w:rsidR="00142A1B" w:rsidRDefault="00142A1B" w:rsidP="001A38C9">
      <w:pPr>
        <w:spacing w:before="240"/>
        <w:jc w:val="both"/>
        <w:rPr>
          <w:rFonts w:ascii="Arial" w:hAnsi="Arial" w:cs="Arial"/>
          <w:lang w:val="en-US"/>
        </w:rPr>
      </w:pPr>
    </w:p>
    <w:p w14:paraId="0379FC56" w14:textId="79D227A9" w:rsidR="00142A1B" w:rsidRDefault="00142A1B" w:rsidP="001A38C9">
      <w:pPr>
        <w:spacing w:before="240"/>
        <w:jc w:val="both"/>
        <w:rPr>
          <w:rFonts w:ascii="Arial" w:hAnsi="Arial" w:cs="Arial"/>
          <w:lang w:val="en-US"/>
        </w:rPr>
      </w:pPr>
    </w:p>
    <w:p w14:paraId="0E4875FC" w14:textId="0CE2F421" w:rsidR="00142A1B" w:rsidRDefault="00142A1B" w:rsidP="001A38C9">
      <w:pPr>
        <w:spacing w:before="240"/>
        <w:jc w:val="both"/>
        <w:rPr>
          <w:rFonts w:ascii="Arial" w:hAnsi="Arial" w:cs="Arial"/>
          <w:lang w:val="en-US"/>
        </w:rPr>
      </w:pPr>
    </w:p>
    <w:p w14:paraId="79BC5693" w14:textId="49523545" w:rsidR="00142A1B" w:rsidRDefault="00142A1B" w:rsidP="001A38C9">
      <w:pPr>
        <w:spacing w:before="240"/>
        <w:jc w:val="both"/>
        <w:rPr>
          <w:rFonts w:ascii="Arial" w:hAnsi="Arial" w:cs="Arial"/>
          <w:lang w:val="en-US"/>
        </w:rPr>
      </w:pPr>
    </w:p>
    <w:p w14:paraId="71D2793F" w14:textId="32825648" w:rsidR="00142A1B" w:rsidRDefault="00142A1B" w:rsidP="001A38C9">
      <w:pPr>
        <w:spacing w:before="240"/>
        <w:jc w:val="both"/>
        <w:rPr>
          <w:rFonts w:ascii="Arial" w:hAnsi="Arial" w:cs="Arial"/>
          <w:lang w:val="en-US"/>
        </w:rPr>
      </w:pPr>
    </w:p>
    <w:p w14:paraId="4D34CD51" w14:textId="7DB56900" w:rsidR="00142A1B" w:rsidRDefault="00142A1B" w:rsidP="001A38C9">
      <w:pPr>
        <w:spacing w:before="240"/>
        <w:jc w:val="both"/>
        <w:rPr>
          <w:rFonts w:ascii="Arial" w:hAnsi="Arial" w:cs="Arial"/>
          <w:lang w:val="en-US"/>
        </w:rPr>
      </w:pPr>
    </w:p>
    <w:p w14:paraId="338A1744" w14:textId="53AB65B1" w:rsidR="00142A1B" w:rsidRDefault="00142A1B" w:rsidP="001A38C9">
      <w:pPr>
        <w:spacing w:before="240"/>
        <w:jc w:val="both"/>
        <w:rPr>
          <w:rFonts w:ascii="Arial" w:hAnsi="Arial" w:cs="Arial"/>
          <w:lang w:val="en-US"/>
        </w:rPr>
      </w:pPr>
    </w:p>
    <w:p w14:paraId="716916E8" w14:textId="67A0B9CA" w:rsidR="00142A1B" w:rsidRDefault="00142A1B" w:rsidP="001A38C9">
      <w:pPr>
        <w:spacing w:before="240"/>
        <w:jc w:val="both"/>
        <w:rPr>
          <w:rFonts w:ascii="Arial" w:hAnsi="Arial" w:cs="Arial"/>
          <w:lang w:val="en-US"/>
        </w:rPr>
      </w:pPr>
    </w:p>
    <w:p w14:paraId="1C046FCC" w14:textId="7141B0C9" w:rsidR="00142A1B" w:rsidRDefault="00142A1B" w:rsidP="001A38C9">
      <w:pPr>
        <w:spacing w:before="240"/>
        <w:jc w:val="both"/>
        <w:rPr>
          <w:rFonts w:ascii="Arial" w:hAnsi="Arial" w:cs="Arial"/>
          <w:lang w:val="en-US"/>
        </w:rPr>
      </w:pPr>
    </w:p>
    <w:p w14:paraId="0027FA65" w14:textId="18BDB369" w:rsidR="00142A1B" w:rsidRDefault="00142A1B" w:rsidP="001A38C9">
      <w:pPr>
        <w:spacing w:before="240"/>
        <w:jc w:val="both"/>
        <w:rPr>
          <w:rFonts w:ascii="Arial" w:hAnsi="Arial" w:cs="Arial"/>
          <w:lang w:val="en-US"/>
        </w:rPr>
      </w:pPr>
    </w:p>
    <w:p w14:paraId="409877E5" w14:textId="77777777" w:rsidR="00142A1B" w:rsidRDefault="00142A1B" w:rsidP="001A38C9">
      <w:pPr>
        <w:spacing w:before="240"/>
        <w:jc w:val="both"/>
        <w:rPr>
          <w:rFonts w:ascii="Arial" w:hAnsi="Arial" w:cs="Arial"/>
          <w:lang w:val="en-US"/>
        </w:rPr>
      </w:pPr>
    </w:p>
    <w:p w14:paraId="0EBB17C2" w14:textId="3A8B2F1D" w:rsidR="00142A1B" w:rsidRDefault="00142A1B" w:rsidP="001A38C9">
      <w:pPr>
        <w:spacing w:before="240"/>
        <w:jc w:val="both"/>
        <w:rPr>
          <w:rFonts w:ascii="Arial" w:hAnsi="Arial" w:cs="Arial"/>
          <w:lang w:val="en-US"/>
        </w:rPr>
      </w:pPr>
    </w:p>
    <w:p w14:paraId="089B49E0" w14:textId="486DBDC9" w:rsidR="00142A1B" w:rsidRDefault="00142A1B" w:rsidP="001A38C9">
      <w:pPr>
        <w:spacing w:before="240"/>
        <w:jc w:val="both"/>
        <w:rPr>
          <w:rFonts w:ascii="Arial" w:hAnsi="Arial" w:cs="Arial"/>
          <w:lang w:val="en-US"/>
        </w:rPr>
      </w:pPr>
    </w:p>
    <w:p w14:paraId="3516B6B1" w14:textId="436B62A4" w:rsidR="00142A1B" w:rsidRDefault="00142A1B" w:rsidP="001A38C9">
      <w:pPr>
        <w:spacing w:before="240"/>
        <w:jc w:val="both"/>
        <w:rPr>
          <w:rFonts w:ascii="Arial" w:hAnsi="Arial" w:cs="Arial"/>
          <w:lang w:val="en-US"/>
        </w:rPr>
      </w:pPr>
    </w:p>
    <w:p w14:paraId="09B40C37" w14:textId="77777777" w:rsidR="00142A1B" w:rsidRDefault="00142A1B" w:rsidP="001A38C9">
      <w:pPr>
        <w:spacing w:before="240"/>
        <w:jc w:val="both"/>
        <w:rPr>
          <w:rFonts w:ascii="Arial" w:hAnsi="Arial" w:cs="Arial"/>
          <w:lang w:val="en-US"/>
        </w:rPr>
      </w:pPr>
    </w:p>
    <w:p w14:paraId="658974D3" w14:textId="4A61E75B" w:rsidR="001A38C9" w:rsidRDefault="001A38C9" w:rsidP="001A38C9">
      <w:pPr>
        <w:spacing w:before="240"/>
        <w:jc w:val="both"/>
        <w:rPr>
          <w:rFonts w:ascii="Arial" w:hAnsi="Arial" w:cs="Arial"/>
          <w:lang w:val="en-US"/>
        </w:rPr>
      </w:pPr>
    </w:p>
    <w:p w14:paraId="28F571DD" w14:textId="6B1E0306" w:rsidR="00A53286" w:rsidRDefault="00A53286" w:rsidP="001A38C9">
      <w:pPr>
        <w:spacing w:before="240"/>
        <w:jc w:val="both"/>
        <w:rPr>
          <w:rFonts w:ascii="Arial" w:hAnsi="Arial" w:cs="Arial"/>
          <w:lang w:val="en-US"/>
        </w:rPr>
      </w:pPr>
    </w:p>
    <w:p w14:paraId="7966F1EA" w14:textId="7D5B9E35" w:rsidR="00A53286" w:rsidRDefault="00A53286" w:rsidP="001A38C9">
      <w:pPr>
        <w:spacing w:before="240"/>
        <w:jc w:val="both"/>
        <w:rPr>
          <w:rFonts w:ascii="Arial" w:hAnsi="Arial" w:cs="Arial"/>
          <w:lang w:val="en-US"/>
        </w:rPr>
      </w:pPr>
    </w:p>
    <w:p w14:paraId="271C2778" w14:textId="77777777" w:rsidR="00A53286" w:rsidRDefault="00A53286" w:rsidP="001A38C9">
      <w:pPr>
        <w:spacing w:before="240"/>
        <w:jc w:val="both"/>
        <w:rPr>
          <w:rFonts w:ascii="Arial" w:hAnsi="Arial" w:cs="Arial"/>
          <w:lang w:val="en-US"/>
        </w:rPr>
      </w:pPr>
    </w:p>
    <w:p w14:paraId="576B6BA9" w14:textId="02AFA99C" w:rsidR="001A38C9" w:rsidRPr="001A38C9" w:rsidRDefault="001A38C9" w:rsidP="001A38C9">
      <w:pPr>
        <w:pStyle w:val="Heading1"/>
        <w:rPr>
          <w:rFonts w:ascii="Arial" w:hAnsi="Arial" w:cs="Arial"/>
          <w:b/>
          <w:bCs/>
          <w:color w:val="000000" w:themeColor="text1"/>
          <w:sz w:val="24"/>
          <w:szCs w:val="24"/>
          <w:lang w:val="en-US"/>
        </w:rPr>
      </w:pPr>
      <w:bookmarkStart w:id="19" w:name="_Toc97502883"/>
      <w:r w:rsidRPr="001A38C9">
        <w:rPr>
          <w:rFonts w:ascii="Arial" w:hAnsi="Arial" w:cs="Arial"/>
          <w:b/>
          <w:bCs/>
          <w:color w:val="000000" w:themeColor="text1"/>
          <w:sz w:val="24"/>
          <w:szCs w:val="24"/>
          <w:lang w:val="en-US"/>
        </w:rPr>
        <w:lastRenderedPageBreak/>
        <w:t>References</w:t>
      </w:r>
      <w:bookmarkEnd w:id="19"/>
    </w:p>
    <w:p w14:paraId="280A6B36" w14:textId="57B0D15A" w:rsidR="001A38C9" w:rsidRPr="003D2622" w:rsidRDefault="001A38C9" w:rsidP="001A38C9">
      <w:pPr>
        <w:spacing w:before="240"/>
        <w:jc w:val="both"/>
        <w:rPr>
          <w:rFonts w:ascii="Arial" w:hAnsi="Arial" w:cs="Arial"/>
          <w:color w:val="000000" w:themeColor="text1"/>
          <w:lang w:val="en-US"/>
        </w:rPr>
      </w:pPr>
      <w:r w:rsidRPr="003D2622">
        <w:rPr>
          <w:rFonts w:ascii="Arial" w:hAnsi="Arial" w:cs="Arial"/>
          <w:color w:val="000000" w:themeColor="text1"/>
          <w:lang w:val="en-US"/>
        </w:rPr>
        <w:t xml:space="preserve">[1] </w:t>
      </w:r>
      <w:hyperlink r:id="rId14" w:history="1">
        <w:r w:rsidR="002A0B04" w:rsidRPr="003D2622">
          <w:rPr>
            <w:rStyle w:val="Hyperlink"/>
            <w:rFonts w:ascii="Arial" w:hAnsi="Arial" w:cs="Arial"/>
            <w:lang w:val="en-US"/>
          </w:rPr>
          <w:t>https://royalsocietypublishing.org/doi/10.1098/rsta.2015.0202</w:t>
        </w:r>
      </w:hyperlink>
    </w:p>
    <w:p w14:paraId="3A518590" w14:textId="6379DEED" w:rsidR="002A0B04" w:rsidRPr="003D2622" w:rsidRDefault="002A0B04" w:rsidP="001A38C9">
      <w:pPr>
        <w:spacing w:before="240"/>
        <w:jc w:val="both"/>
        <w:rPr>
          <w:rStyle w:val="Hyperlink"/>
          <w:rFonts w:ascii="Arial" w:hAnsi="Arial" w:cs="Arial"/>
          <w:lang w:val="en-US"/>
        </w:rPr>
      </w:pPr>
      <w:r w:rsidRPr="003D2622">
        <w:rPr>
          <w:rFonts w:ascii="Arial" w:hAnsi="Arial" w:cs="Arial"/>
          <w:color w:val="000000" w:themeColor="text1"/>
          <w:lang w:val="en-US"/>
        </w:rPr>
        <w:t xml:space="preserve">[2] </w:t>
      </w:r>
      <w:hyperlink r:id="rId15" w:history="1">
        <w:r w:rsidRPr="003D2622">
          <w:rPr>
            <w:rStyle w:val="Hyperlink"/>
            <w:rFonts w:ascii="Arial" w:hAnsi="Arial" w:cs="Arial"/>
            <w:lang w:val="en-US"/>
          </w:rPr>
          <w:t>https://strata.uga.edu/software/pdf/pcaTutorial.pdf</w:t>
        </w:r>
      </w:hyperlink>
    </w:p>
    <w:p w14:paraId="5F2127CA" w14:textId="4C1BE8D3" w:rsidR="003D2622" w:rsidRPr="003D2622" w:rsidRDefault="003D2622" w:rsidP="003D2622">
      <w:pPr>
        <w:widowControl w:val="0"/>
        <w:autoSpaceDE w:val="0"/>
        <w:autoSpaceDN w:val="0"/>
        <w:adjustRightInd w:val="0"/>
        <w:rPr>
          <w:rFonts w:ascii="Arial" w:hAnsi="Arial" w:cs="Arial"/>
          <w:color w:val="000000" w:themeColor="text1"/>
          <w:lang w:val="en-US"/>
        </w:rPr>
      </w:pPr>
      <w:r w:rsidRPr="003D2622">
        <w:rPr>
          <w:rFonts w:ascii="Arial" w:hAnsi="Arial" w:cs="Arial"/>
          <w:color w:val="000000" w:themeColor="text1"/>
          <w:lang w:val="en-US"/>
        </w:rPr>
        <w:t xml:space="preserve">[3] </w:t>
      </w:r>
      <w:r w:rsidRPr="003D2622">
        <w:rPr>
          <w:rFonts w:ascii="Arial" w:hAnsi="Arial" w:cs="Arial"/>
          <w:color w:val="000000" w:themeColor="text1"/>
          <w:lang w:val="en-US"/>
        </w:rPr>
        <w:t xml:space="preserve">P. Cortez and A. Silva. Using Data Mining to Predict Secondary School Student Performance. In A. Brito and J. Teixeira Eds., Proceedings of 5th Future Business Technology Conference (FUBUTEC 2008) pp. 5-12, Porto, Portugal, </w:t>
      </w:r>
      <w:proofErr w:type="gramStart"/>
      <w:r w:rsidRPr="003D2622">
        <w:rPr>
          <w:rFonts w:ascii="Arial" w:hAnsi="Arial" w:cs="Arial"/>
          <w:color w:val="000000" w:themeColor="text1"/>
          <w:lang w:val="en-US"/>
        </w:rPr>
        <w:t>April,</w:t>
      </w:r>
      <w:proofErr w:type="gramEnd"/>
      <w:r w:rsidRPr="003D2622">
        <w:rPr>
          <w:rFonts w:ascii="Arial" w:hAnsi="Arial" w:cs="Arial"/>
          <w:color w:val="000000" w:themeColor="text1"/>
          <w:lang w:val="en-US"/>
        </w:rPr>
        <w:t xml:space="preserve"> 2008, EUROSIS, ISBN 978-9077381-39-7. </w:t>
      </w:r>
    </w:p>
    <w:p w14:paraId="65BFC3A3" w14:textId="3E328447" w:rsidR="003D2622" w:rsidRDefault="003D2622" w:rsidP="003D2622">
      <w:pPr>
        <w:widowControl w:val="0"/>
        <w:autoSpaceDE w:val="0"/>
        <w:autoSpaceDN w:val="0"/>
        <w:adjustRightInd w:val="0"/>
        <w:rPr>
          <w:rFonts w:ascii="Arial" w:hAnsi="Arial" w:cs="Arial"/>
          <w:color w:val="000000" w:themeColor="text1"/>
          <w:lang w:val="en-US"/>
        </w:rPr>
      </w:pPr>
      <w:r w:rsidRPr="003D2622">
        <w:rPr>
          <w:rFonts w:ascii="Arial" w:hAnsi="Arial" w:cs="Arial"/>
          <w:color w:val="000000" w:themeColor="text1"/>
          <w:lang w:val="en-US"/>
        </w:rPr>
        <w:t xml:space="preserve">[4] </w:t>
      </w:r>
      <w:hyperlink r:id="rId16" w:history="1">
        <w:r w:rsidRPr="0075326D">
          <w:rPr>
            <w:rStyle w:val="Hyperlink"/>
            <w:rFonts w:ascii="Arial" w:hAnsi="Arial" w:cs="Arial"/>
            <w:lang w:val="en-US"/>
          </w:rPr>
          <w:t>http://rfunction.com/archives/62</w:t>
        </w:r>
      </w:hyperlink>
    </w:p>
    <w:p w14:paraId="02751368" w14:textId="62C5AC51" w:rsidR="003D2622" w:rsidRDefault="003D2622" w:rsidP="003D2622">
      <w:pPr>
        <w:widowControl w:val="0"/>
        <w:autoSpaceDE w:val="0"/>
        <w:autoSpaceDN w:val="0"/>
        <w:adjustRightInd w:val="0"/>
        <w:rPr>
          <w:rFonts w:ascii="Arial" w:hAnsi="Arial" w:cs="Arial"/>
          <w:color w:val="000000" w:themeColor="text1"/>
          <w:lang w:val="en-US"/>
        </w:rPr>
      </w:pPr>
      <w:r>
        <w:rPr>
          <w:rFonts w:ascii="Arial" w:hAnsi="Arial" w:cs="Arial"/>
          <w:color w:val="000000" w:themeColor="text1"/>
          <w:lang w:val="en-US"/>
        </w:rPr>
        <w:t xml:space="preserve">[5] </w:t>
      </w:r>
      <w:hyperlink r:id="rId17" w:history="1">
        <w:r w:rsidRPr="006E168C">
          <w:rPr>
            <w:rStyle w:val="Hyperlink"/>
            <w:rFonts w:ascii="Arial" w:hAnsi="Arial" w:cs="Arial"/>
            <w:lang w:val="en-US"/>
          </w:rPr>
          <w:t>https://www.statisticshowto.com/probability-and-statistics/regression-analysis/rmse-root-mean-square-error/</w:t>
        </w:r>
      </w:hyperlink>
    </w:p>
    <w:p w14:paraId="7ED249DD" w14:textId="4679BD41" w:rsidR="003D2622" w:rsidRDefault="003D2622" w:rsidP="003D2622">
      <w:pPr>
        <w:widowControl w:val="0"/>
        <w:autoSpaceDE w:val="0"/>
        <w:autoSpaceDN w:val="0"/>
        <w:adjustRightInd w:val="0"/>
        <w:rPr>
          <w:rFonts w:ascii="Arial" w:hAnsi="Arial" w:cs="Arial"/>
          <w:color w:val="000000" w:themeColor="text1"/>
          <w:lang w:val="en-US"/>
        </w:rPr>
      </w:pPr>
      <w:r>
        <w:rPr>
          <w:rFonts w:ascii="Arial" w:hAnsi="Arial" w:cs="Arial"/>
          <w:color w:val="000000" w:themeColor="text1"/>
          <w:lang w:val="en-US"/>
        </w:rPr>
        <w:t xml:space="preserve">[6] </w:t>
      </w:r>
      <w:hyperlink r:id="rId18" w:history="1">
        <w:r w:rsidRPr="006E168C">
          <w:rPr>
            <w:rStyle w:val="Hyperlink"/>
            <w:rFonts w:ascii="Arial" w:hAnsi="Arial" w:cs="Arial"/>
            <w:lang w:val="en-US"/>
          </w:rPr>
          <w:t>https://www.statisticshowto.com/probability-and-statistics/statistics-definitions/p-value/</w:t>
        </w:r>
      </w:hyperlink>
    </w:p>
    <w:p w14:paraId="012768B1" w14:textId="17E967A7" w:rsidR="003D2622" w:rsidRDefault="003D2622" w:rsidP="003D2622">
      <w:pPr>
        <w:widowControl w:val="0"/>
        <w:autoSpaceDE w:val="0"/>
        <w:autoSpaceDN w:val="0"/>
        <w:adjustRightInd w:val="0"/>
        <w:rPr>
          <w:rFonts w:ascii="Arial" w:hAnsi="Arial" w:cs="Arial"/>
          <w:color w:val="000000" w:themeColor="text1"/>
          <w:lang w:val="en-US"/>
        </w:rPr>
      </w:pPr>
      <w:r>
        <w:rPr>
          <w:rFonts w:ascii="Arial" w:hAnsi="Arial" w:cs="Arial"/>
          <w:color w:val="000000" w:themeColor="text1"/>
          <w:lang w:val="en-US"/>
        </w:rPr>
        <w:t xml:space="preserve">[7] </w:t>
      </w:r>
      <w:hyperlink r:id="rId19" w:history="1">
        <w:r w:rsidRPr="006E168C">
          <w:rPr>
            <w:rStyle w:val="Hyperlink"/>
            <w:rFonts w:ascii="Arial" w:hAnsi="Arial" w:cs="Arial"/>
            <w:lang w:val="en-US"/>
          </w:rPr>
          <w:t>https://pdf.co/blog/decision-trees-in-machine-learning</w:t>
        </w:r>
      </w:hyperlink>
    </w:p>
    <w:p w14:paraId="75FECBD3" w14:textId="7F726B6C" w:rsidR="003D2622" w:rsidRDefault="003D2622" w:rsidP="003D2622">
      <w:pPr>
        <w:widowControl w:val="0"/>
        <w:autoSpaceDE w:val="0"/>
        <w:autoSpaceDN w:val="0"/>
        <w:adjustRightInd w:val="0"/>
        <w:rPr>
          <w:rFonts w:ascii="Arial" w:hAnsi="Arial" w:cs="Arial"/>
          <w:color w:val="000000" w:themeColor="text1"/>
          <w:lang w:val="en-US"/>
        </w:rPr>
      </w:pPr>
      <w:r>
        <w:rPr>
          <w:rFonts w:ascii="Arial" w:hAnsi="Arial" w:cs="Arial"/>
          <w:color w:val="000000" w:themeColor="text1"/>
          <w:lang w:val="en-US"/>
        </w:rPr>
        <w:t xml:space="preserve">[8] </w:t>
      </w:r>
      <w:hyperlink r:id="rId20" w:history="1">
        <w:r w:rsidRPr="006E168C">
          <w:rPr>
            <w:rStyle w:val="Hyperlink"/>
            <w:rFonts w:ascii="Arial" w:hAnsi="Arial" w:cs="Arial"/>
            <w:lang w:val="en-US"/>
          </w:rPr>
          <w:t>https://www.displayr.com/how-is-splitting-decided-for-decision-trees/</w:t>
        </w:r>
      </w:hyperlink>
    </w:p>
    <w:p w14:paraId="65726087" w14:textId="7E0421D6" w:rsidR="003D2622" w:rsidRPr="003D2622" w:rsidRDefault="003D2622" w:rsidP="003D2622">
      <w:pPr>
        <w:widowControl w:val="0"/>
        <w:autoSpaceDE w:val="0"/>
        <w:autoSpaceDN w:val="0"/>
        <w:adjustRightInd w:val="0"/>
        <w:rPr>
          <w:rFonts w:ascii="Arial" w:hAnsi="Arial" w:cs="Arial"/>
          <w:color w:val="000000" w:themeColor="text1"/>
          <w:lang w:val="en-US"/>
        </w:rPr>
      </w:pPr>
      <w:r>
        <w:rPr>
          <w:rFonts w:ascii="Arial" w:hAnsi="Arial" w:cs="Arial"/>
          <w:color w:val="000000" w:themeColor="text1"/>
          <w:lang w:val="en-US"/>
        </w:rPr>
        <w:t xml:space="preserve">[9] </w:t>
      </w:r>
      <w:r w:rsidRPr="003D2622">
        <w:rPr>
          <w:rFonts w:ascii="Arial" w:hAnsi="Arial" w:cs="Arial"/>
          <w:color w:val="000000" w:themeColor="text1"/>
          <w:lang w:val="en-US"/>
        </w:rPr>
        <w:t>https://quick-adviser.com/what-is-the-optimal-value-of-the-complexity-parameter-cp/</w:t>
      </w:r>
    </w:p>
    <w:p w14:paraId="556A1EAF" w14:textId="41B05F1E" w:rsidR="003D2622" w:rsidRDefault="003D2622" w:rsidP="001A38C9">
      <w:pPr>
        <w:spacing w:before="240"/>
        <w:jc w:val="both"/>
        <w:rPr>
          <w:rFonts w:ascii="Arial" w:hAnsi="Arial" w:cs="Arial"/>
          <w:color w:val="000000" w:themeColor="text1"/>
          <w:lang w:val="en-US"/>
        </w:rPr>
      </w:pPr>
      <w:r w:rsidRPr="003D2622">
        <w:rPr>
          <w:rFonts w:ascii="Arial" w:hAnsi="Arial" w:cs="Arial"/>
          <w:color w:val="000000" w:themeColor="text1"/>
          <w:lang w:val="en-US"/>
        </w:rPr>
        <w:t xml:space="preserve">[10] </w:t>
      </w:r>
      <w:hyperlink r:id="rId21" w:history="1">
        <w:r w:rsidRPr="006E168C">
          <w:rPr>
            <w:rStyle w:val="Hyperlink"/>
            <w:rFonts w:ascii="Arial" w:hAnsi="Arial" w:cs="Arial"/>
            <w:lang w:val="en-US"/>
          </w:rPr>
          <w:t>https://xgboost.readthedocs.io/en/stable/R-package/xgboostPresentation.html</w:t>
        </w:r>
      </w:hyperlink>
    </w:p>
    <w:p w14:paraId="0F3406A0" w14:textId="5201A25A" w:rsidR="003D2622" w:rsidRPr="003D2622" w:rsidRDefault="003D2622" w:rsidP="001A38C9">
      <w:pPr>
        <w:spacing w:before="240"/>
        <w:jc w:val="both"/>
        <w:rPr>
          <w:rFonts w:ascii="Arial" w:hAnsi="Arial" w:cs="Arial"/>
          <w:color w:val="000000" w:themeColor="text1"/>
          <w:lang w:val="en-US"/>
        </w:rPr>
      </w:pPr>
      <w:r>
        <w:rPr>
          <w:rFonts w:ascii="Arial" w:hAnsi="Arial" w:cs="Arial"/>
          <w:color w:val="000000" w:themeColor="text1"/>
          <w:lang w:val="en-US"/>
        </w:rPr>
        <w:t xml:space="preserve">[11] </w:t>
      </w:r>
      <w:r w:rsidRPr="003D2622">
        <w:rPr>
          <w:rFonts w:ascii="Arial" w:hAnsi="Arial" w:cs="Arial"/>
          <w:color w:val="000000" w:themeColor="text1"/>
          <w:lang w:val="en-US"/>
        </w:rPr>
        <w:t>https://www.cuemath.com/accuracy-formula/</w:t>
      </w:r>
    </w:p>
    <w:p w14:paraId="37BC5BF4" w14:textId="77777777" w:rsidR="002A0B04" w:rsidRPr="001A38C9" w:rsidRDefault="002A0B04" w:rsidP="001A38C9">
      <w:pPr>
        <w:spacing w:before="240"/>
        <w:jc w:val="both"/>
        <w:rPr>
          <w:rFonts w:ascii="Arial" w:hAnsi="Arial" w:cs="Arial"/>
          <w:color w:val="000000" w:themeColor="text1"/>
          <w:sz w:val="24"/>
          <w:szCs w:val="24"/>
          <w:lang w:val="en-US"/>
        </w:rPr>
      </w:pPr>
    </w:p>
    <w:sectPr w:rsidR="002A0B04" w:rsidRPr="001A38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6390C"/>
    <w:multiLevelType w:val="hybridMultilevel"/>
    <w:tmpl w:val="C3CE4C9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1992C15"/>
    <w:multiLevelType w:val="hybridMultilevel"/>
    <w:tmpl w:val="94F052C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F3B33DF"/>
    <w:multiLevelType w:val="multilevel"/>
    <w:tmpl w:val="5120C956"/>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8797229"/>
    <w:multiLevelType w:val="hybridMultilevel"/>
    <w:tmpl w:val="036A67AE"/>
    <w:lvl w:ilvl="0" w:tplc="1E10A55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6BBD0CE4"/>
    <w:multiLevelType w:val="hybridMultilevel"/>
    <w:tmpl w:val="A21C94D2"/>
    <w:lvl w:ilvl="0" w:tplc="EDA8030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764C2109"/>
    <w:multiLevelType w:val="hybridMultilevel"/>
    <w:tmpl w:val="B51A2D44"/>
    <w:lvl w:ilvl="0" w:tplc="0284C96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AwtTQzNLEwNzE3tTRX0lEKTi0uzszPAykwqgUAViCTHywAAAA="/>
  </w:docVars>
  <w:rsids>
    <w:rsidRoot w:val="001A38C9"/>
    <w:rsid w:val="00041413"/>
    <w:rsid w:val="00142A1B"/>
    <w:rsid w:val="001A38C9"/>
    <w:rsid w:val="002A0B04"/>
    <w:rsid w:val="003D2622"/>
    <w:rsid w:val="006F66EB"/>
    <w:rsid w:val="0074730B"/>
    <w:rsid w:val="00A53286"/>
    <w:rsid w:val="00C52116"/>
    <w:rsid w:val="00D30F38"/>
    <w:rsid w:val="00E13FA2"/>
    <w:rsid w:val="00E87F4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9C59B"/>
  <w15:chartTrackingRefBased/>
  <w15:docId w15:val="{8600B8FE-43AD-4A81-9CFC-900D4EB1E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38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38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26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8C9"/>
    <w:pPr>
      <w:ind w:left="720"/>
      <w:contextualSpacing/>
    </w:pPr>
  </w:style>
  <w:style w:type="paragraph" w:styleId="Caption">
    <w:name w:val="caption"/>
    <w:basedOn w:val="Normal"/>
    <w:next w:val="Normal"/>
    <w:uiPriority w:val="35"/>
    <w:unhideWhenUsed/>
    <w:qFormat/>
    <w:rsid w:val="001A38C9"/>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1A38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38C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A0B04"/>
    <w:rPr>
      <w:color w:val="0563C1" w:themeColor="hyperlink"/>
      <w:u w:val="single"/>
    </w:rPr>
  </w:style>
  <w:style w:type="character" w:styleId="UnresolvedMention">
    <w:name w:val="Unresolved Mention"/>
    <w:basedOn w:val="DefaultParagraphFont"/>
    <w:uiPriority w:val="99"/>
    <w:semiHidden/>
    <w:unhideWhenUsed/>
    <w:rsid w:val="002A0B04"/>
    <w:rPr>
      <w:color w:val="605E5C"/>
      <w:shd w:val="clear" w:color="auto" w:fill="E1DFDD"/>
    </w:rPr>
  </w:style>
  <w:style w:type="paragraph" w:styleId="Date">
    <w:name w:val="Date"/>
    <w:basedOn w:val="Normal"/>
    <w:next w:val="Normal"/>
    <w:link w:val="DateChar"/>
    <w:uiPriority w:val="99"/>
    <w:semiHidden/>
    <w:unhideWhenUsed/>
    <w:rsid w:val="003D2622"/>
  </w:style>
  <w:style w:type="character" w:customStyle="1" w:styleId="DateChar">
    <w:name w:val="Date Char"/>
    <w:basedOn w:val="DefaultParagraphFont"/>
    <w:link w:val="Date"/>
    <w:uiPriority w:val="99"/>
    <w:semiHidden/>
    <w:rsid w:val="003D2622"/>
  </w:style>
  <w:style w:type="character" w:customStyle="1" w:styleId="Heading3Char">
    <w:name w:val="Heading 3 Char"/>
    <w:basedOn w:val="DefaultParagraphFont"/>
    <w:link w:val="Heading3"/>
    <w:uiPriority w:val="9"/>
    <w:rsid w:val="003D262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D2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D2622"/>
    <w:rPr>
      <w:b/>
      <w:bCs/>
    </w:rPr>
  </w:style>
  <w:style w:type="paragraph" w:styleId="TOCHeading">
    <w:name w:val="TOC Heading"/>
    <w:basedOn w:val="Heading1"/>
    <w:next w:val="Normal"/>
    <w:uiPriority w:val="39"/>
    <w:unhideWhenUsed/>
    <w:qFormat/>
    <w:rsid w:val="003D2622"/>
    <w:pPr>
      <w:outlineLvl w:val="9"/>
    </w:pPr>
    <w:rPr>
      <w:lang w:val="en-US" w:eastAsia="en-US"/>
    </w:rPr>
  </w:style>
  <w:style w:type="paragraph" w:styleId="TOC1">
    <w:name w:val="toc 1"/>
    <w:basedOn w:val="Normal"/>
    <w:next w:val="Normal"/>
    <w:autoRedefine/>
    <w:uiPriority w:val="39"/>
    <w:unhideWhenUsed/>
    <w:rsid w:val="003D2622"/>
    <w:pPr>
      <w:spacing w:after="100"/>
    </w:pPr>
  </w:style>
  <w:style w:type="paragraph" w:styleId="TOC2">
    <w:name w:val="toc 2"/>
    <w:basedOn w:val="Normal"/>
    <w:next w:val="Normal"/>
    <w:autoRedefine/>
    <w:uiPriority w:val="39"/>
    <w:unhideWhenUsed/>
    <w:rsid w:val="003D2622"/>
    <w:pPr>
      <w:spacing w:after="100"/>
      <w:ind w:left="220"/>
    </w:pPr>
  </w:style>
  <w:style w:type="paragraph" w:styleId="TOC3">
    <w:name w:val="toc 3"/>
    <w:basedOn w:val="Normal"/>
    <w:next w:val="Normal"/>
    <w:autoRedefine/>
    <w:uiPriority w:val="39"/>
    <w:unhideWhenUsed/>
    <w:rsid w:val="003D262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statisticshowto.com/probability-and-statistics/statistics-definitions/p-value/" TargetMode="External"/><Relationship Id="rId3" Type="http://schemas.openxmlformats.org/officeDocument/2006/relationships/styles" Target="styles.xml"/><Relationship Id="rId21" Type="http://schemas.openxmlformats.org/officeDocument/2006/relationships/hyperlink" Target="https://xgboost.readthedocs.io/en/stable/R-package/xgboostPresentation.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statisticshowto.com/probability-and-statistics/regression-analysis/rmse-root-mean-square-error/" TargetMode="External"/><Relationship Id="rId2" Type="http://schemas.openxmlformats.org/officeDocument/2006/relationships/numbering" Target="numbering.xml"/><Relationship Id="rId16" Type="http://schemas.openxmlformats.org/officeDocument/2006/relationships/hyperlink" Target="http://rfunction.com/archives/62" TargetMode="External"/><Relationship Id="rId20" Type="http://schemas.openxmlformats.org/officeDocument/2006/relationships/hyperlink" Target="https://www.displayr.com/how-is-splitting-decided-for-decision-tree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strata.uga.edu/software/pdf/pcaTutorial.pdf"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pdf.co/blog/decision-trees-in-machine-learnin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royalsocietypublishing.org/doi/10.1098/rsta.2015.020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795D096-D274-4CA2-A8CE-8AE051BFD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10</Pages>
  <Words>2405</Words>
  <Characters>13715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JING YU, DENIS#</dc:creator>
  <cp:keywords/>
  <dc:description/>
  <cp:lastModifiedBy>#TAN JING YU, DENIS#</cp:lastModifiedBy>
  <cp:revision>4</cp:revision>
  <dcterms:created xsi:type="dcterms:W3CDTF">2022-03-04T05:10:00Z</dcterms:created>
  <dcterms:modified xsi:type="dcterms:W3CDTF">2022-03-06T15:48:00Z</dcterms:modified>
</cp:coreProperties>
</file>