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F684F" w14:textId="77777777" w:rsidR="004640F9" w:rsidRPr="00D71979" w:rsidRDefault="004640F9" w:rsidP="004640F9">
      <w:pPr>
        <w:pStyle w:val="a3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Министерство науки и высшего образования Российской Федерации</w:t>
      </w:r>
    </w:p>
    <w:p w14:paraId="7C2173AA" w14:textId="77777777" w:rsidR="004640F9" w:rsidRPr="00D71979" w:rsidRDefault="004640F9" w:rsidP="004640F9">
      <w:pPr>
        <w:pStyle w:val="a3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2A5F4036" w14:textId="77777777" w:rsidR="004640F9" w:rsidRPr="00D71979" w:rsidRDefault="004640F9" w:rsidP="004640F9">
      <w:pPr>
        <w:pStyle w:val="a3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«МОСКОВСКИЙ ПОЛИТЕХНИЧЕСКИЙ УНИВЕРСИТЕТ»</w:t>
      </w:r>
    </w:p>
    <w:p w14:paraId="232F3069" w14:textId="77777777" w:rsidR="004640F9" w:rsidRPr="00D71979" w:rsidRDefault="004640F9" w:rsidP="004640F9">
      <w:pPr>
        <w:pStyle w:val="a3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(МОСКОВСКИЙ ПОЛИТЕХ)</w:t>
      </w:r>
    </w:p>
    <w:p w14:paraId="6460E8FC" w14:textId="77777777" w:rsidR="004640F9" w:rsidRDefault="004640F9" w:rsidP="004640F9">
      <w:pPr>
        <w:pStyle w:val="a3"/>
        <w:spacing w:after="0" w:line="360" w:lineRule="auto"/>
        <w:jc w:val="center"/>
      </w:pPr>
    </w:p>
    <w:p w14:paraId="74D6F844" w14:textId="316DA910" w:rsidR="004640F9" w:rsidRPr="007266BB" w:rsidRDefault="004640F9" w:rsidP="004640F9">
      <w:pPr>
        <w:pStyle w:val="a3"/>
        <w:spacing w:after="0" w:line="360" w:lineRule="auto"/>
        <w:jc w:val="center"/>
      </w:pPr>
      <w:r w:rsidRPr="00D71979">
        <w:t>ЛАБОРАТОРНАЯ РАБОТА</w:t>
      </w:r>
      <w:r>
        <w:t xml:space="preserve"> 3</w:t>
      </w:r>
      <w:r w:rsidRPr="000B7C07">
        <w:t>.</w:t>
      </w:r>
      <w:r w:rsidRPr="007266BB">
        <w:t>2.</w:t>
      </w:r>
      <w:r>
        <w:t>3</w:t>
      </w:r>
    </w:p>
    <w:p w14:paraId="75FF380B" w14:textId="77777777" w:rsidR="004640F9" w:rsidRDefault="004640F9" w:rsidP="004640F9">
      <w:pPr>
        <w:pStyle w:val="a3"/>
        <w:spacing w:line="360" w:lineRule="auto"/>
        <w:jc w:val="center"/>
      </w:pPr>
      <w:r w:rsidRPr="00D71979">
        <w:t>По курсу Проектирование пользовательских интерфейсов в веб</w:t>
      </w:r>
    </w:p>
    <w:p w14:paraId="14D09C36" w14:textId="77777777" w:rsidR="001E4E56" w:rsidRPr="001E4E56" w:rsidRDefault="001E4E56" w:rsidP="001E4E56">
      <w:pPr>
        <w:pStyle w:val="a3"/>
        <w:spacing w:after="0" w:line="360" w:lineRule="auto"/>
        <w:jc w:val="center"/>
      </w:pPr>
      <w:r w:rsidRPr="001E4E56">
        <w:t>Проектирование дизайна веб-страниц низкой точности - каркасов (</w:t>
      </w:r>
      <w:proofErr w:type="spellStart"/>
      <w:r w:rsidRPr="001E4E56">
        <w:t>вайфреймов</w:t>
      </w:r>
      <w:proofErr w:type="spellEnd"/>
      <w:r w:rsidRPr="001E4E56">
        <w:t xml:space="preserve">, </w:t>
      </w:r>
      <w:proofErr w:type="spellStart"/>
      <w:r w:rsidRPr="001E4E56">
        <w:t>Wireframe</w:t>
      </w:r>
      <w:proofErr w:type="spellEnd"/>
      <w:r w:rsidRPr="001E4E56">
        <w:t>)</w:t>
      </w:r>
    </w:p>
    <w:p w14:paraId="7552C172" w14:textId="77777777" w:rsidR="004640F9" w:rsidRPr="008E1CA9" w:rsidRDefault="004640F9" w:rsidP="004640F9">
      <w:pPr>
        <w:pStyle w:val="a3"/>
        <w:spacing w:after="0" w:line="360" w:lineRule="auto"/>
        <w:jc w:val="center"/>
      </w:pPr>
    </w:p>
    <w:p w14:paraId="02D41E2A" w14:textId="77777777" w:rsidR="004640F9" w:rsidRDefault="004640F9" w:rsidP="004640F9">
      <w:pPr>
        <w:pStyle w:val="a3"/>
        <w:spacing w:after="0" w:line="360" w:lineRule="auto"/>
      </w:pPr>
    </w:p>
    <w:p w14:paraId="1E95EC87" w14:textId="77777777" w:rsidR="004640F9" w:rsidRPr="00D71979" w:rsidRDefault="004640F9" w:rsidP="004640F9">
      <w:pPr>
        <w:pStyle w:val="a3"/>
        <w:spacing w:line="360" w:lineRule="auto"/>
        <w:jc w:val="center"/>
      </w:pPr>
      <w:r w:rsidRPr="00D71979">
        <w:t>ТЕМА</w:t>
      </w:r>
    </w:p>
    <w:p w14:paraId="789FC485" w14:textId="5E3873E4" w:rsidR="004640F9" w:rsidRPr="00D71979" w:rsidRDefault="004640F9" w:rsidP="004640F9">
      <w:pPr>
        <w:pStyle w:val="a3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«САЙТ</w:t>
      </w:r>
      <w:r w:rsidR="004A1C38">
        <w:rPr>
          <w:b/>
          <w:bCs/>
        </w:rPr>
        <w:t xml:space="preserve"> ПО ПРОДАЖЕ ТЕХНИКИ </w:t>
      </w:r>
      <w:r w:rsidR="00574CBC">
        <w:rPr>
          <w:b/>
          <w:bCs/>
          <w:lang w:val="en-US"/>
        </w:rPr>
        <w:t>SAMSUNG</w:t>
      </w:r>
      <w:r w:rsidRPr="00D71979">
        <w:rPr>
          <w:b/>
          <w:bCs/>
        </w:rPr>
        <w:t>»</w:t>
      </w:r>
    </w:p>
    <w:p w14:paraId="24430C1E" w14:textId="77777777" w:rsidR="004640F9" w:rsidRPr="00D71979" w:rsidRDefault="004640F9" w:rsidP="004640F9">
      <w:pPr>
        <w:pStyle w:val="a3"/>
        <w:spacing w:after="0" w:line="360" w:lineRule="auto"/>
      </w:pPr>
    </w:p>
    <w:p w14:paraId="3B34A0A8" w14:textId="77777777" w:rsidR="004640F9" w:rsidRPr="008E1CA9" w:rsidRDefault="004640F9" w:rsidP="004640F9">
      <w:pPr>
        <w:pStyle w:val="a3"/>
        <w:spacing w:after="0" w:line="360" w:lineRule="auto"/>
        <w:jc w:val="center"/>
        <w:rPr>
          <w:rFonts w:eastAsia="Arial"/>
          <w:sz w:val="28"/>
          <w:szCs w:val="28"/>
        </w:rPr>
      </w:pPr>
    </w:p>
    <w:p w14:paraId="6D042AFD" w14:textId="116D8165" w:rsidR="004640F9" w:rsidRPr="008E1CA9" w:rsidRDefault="004640F9" w:rsidP="004640F9">
      <w:pPr>
        <w:pStyle w:val="a3"/>
        <w:spacing w:after="0" w:line="360" w:lineRule="auto"/>
        <w:jc w:val="right"/>
        <w:rPr>
          <w:rFonts w:eastAsia="Arial"/>
          <w:sz w:val="28"/>
          <w:szCs w:val="28"/>
        </w:rPr>
      </w:pPr>
      <w:r w:rsidRPr="00D71979">
        <w:rPr>
          <w:rFonts w:eastAsia="Arial"/>
          <w:sz w:val="28"/>
          <w:szCs w:val="28"/>
        </w:rPr>
        <w:t>Выполнил</w:t>
      </w:r>
      <w:r w:rsidR="00574CBC">
        <w:rPr>
          <w:rFonts w:eastAsia="Arial"/>
          <w:sz w:val="28"/>
          <w:szCs w:val="28"/>
        </w:rPr>
        <w:t xml:space="preserve"> Андронов Денис Андреевич</w:t>
      </w:r>
      <w:r w:rsidRPr="008E1CA9">
        <w:rPr>
          <w:rFonts w:eastAsia="Arial"/>
          <w:sz w:val="28"/>
          <w:szCs w:val="28"/>
        </w:rPr>
        <w:t>. Гр. 2</w:t>
      </w:r>
      <w:r w:rsidR="00574CBC">
        <w:rPr>
          <w:rFonts w:eastAsia="Arial"/>
          <w:sz w:val="28"/>
          <w:szCs w:val="28"/>
        </w:rPr>
        <w:t>4</w:t>
      </w:r>
      <w:r w:rsidRPr="008E1CA9">
        <w:rPr>
          <w:rFonts w:eastAsia="Arial"/>
          <w:sz w:val="28"/>
          <w:szCs w:val="28"/>
        </w:rPr>
        <w:t>1-32</w:t>
      </w:r>
      <w:r w:rsidR="00574CBC">
        <w:rPr>
          <w:rFonts w:eastAsia="Arial"/>
          <w:sz w:val="28"/>
          <w:szCs w:val="28"/>
        </w:rPr>
        <w:t>1</w:t>
      </w:r>
    </w:p>
    <w:p w14:paraId="53F22392" w14:textId="77777777" w:rsidR="004640F9" w:rsidRDefault="004640F9" w:rsidP="004640F9">
      <w:pPr>
        <w:pStyle w:val="a3"/>
        <w:spacing w:after="0" w:line="360" w:lineRule="auto"/>
        <w:jc w:val="right"/>
        <w:rPr>
          <w:b/>
          <w:bCs/>
          <w:sz w:val="28"/>
          <w:szCs w:val="28"/>
        </w:rPr>
      </w:pPr>
    </w:p>
    <w:p w14:paraId="0B4B7507" w14:textId="77777777" w:rsidR="004640F9" w:rsidRDefault="004640F9" w:rsidP="004640F9">
      <w:pPr>
        <w:pStyle w:val="a3"/>
        <w:spacing w:after="0" w:line="360" w:lineRule="auto"/>
        <w:jc w:val="right"/>
        <w:rPr>
          <w:b/>
          <w:bCs/>
          <w:sz w:val="28"/>
          <w:szCs w:val="28"/>
        </w:rPr>
      </w:pPr>
    </w:p>
    <w:p w14:paraId="68D550FA" w14:textId="77777777" w:rsidR="004640F9" w:rsidRPr="00D71979" w:rsidRDefault="004640F9" w:rsidP="004640F9">
      <w:pPr>
        <w:pStyle w:val="a3"/>
        <w:spacing w:line="360" w:lineRule="auto"/>
        <w:jc w:val="right"/>
        <w:rPr>
          <w:b/>
          <w:bCs/>
          <w:sz w:val="28"/>
          <w:szCs w:val="28"/>
        </w:rPr>
      </w:pPr>
      <w:r w:rsidRPr="00D71979">
        <w:rPr>
          <w:b/>
          <w:bCs/>
          <w:sz w:val="28"/>
          <w:szCs w:val="28"/>
        </w:rPr>
        <w:t>Проверил</w:t>
      </w:r>
      <w:r>
        <w:rPr>
          <w:b/>
          <w:bCs/>
          <w:sz w:val="28"/>
          <w:szCs w:val="28"/>
        </w:rPr>
        <w:t>а</w:t>
      </w:r>
    </w:p>
    <w:p w14:paraId="5A9072F1" w14:textId="5C56685A" w:rsidR="004640F9" w:rsidRPr="00D71979" w:rsidRDefault="004640F9" w:rsidP="004640F9">
      <w:pPr>
        <w:pStyle w:val="a3"/>
        <w:spacing w:line="360" w:lineRule="auto"/>
        <w:jc w:val="right"/>
        <w:rPr>
          <w:b/>
          <w:bCs/>
          <w:sz w:val="28"/>
          <w:szCs w:val="28"/>
        </w:rPr>
      </w:pPr>
      <w:r w:rsidRPr="00D71979">
        <w:rPr>
          <w:b/>
          <w:bCs/>
          <w:sz w:val="28"/>
          <w:szCs w:val="28"/>
        </w:rPr>
        <w:t>Натур В</w:t>
      </w:r>
      <w:r w:rsidR="00574CBC">
        <w:rPr>
          <w:b/>
          <w:bCs/>
          <w:sz w:val="28"/>
          <w:szCs w:val="28"/>
        </w:rPr>
        <w:t>.</w:t>
      </w:r>
      <w:r w:rsidRPr="00D71979">
        <w:rPr>
          <w:b/>
          <w:bCs/>
          <w:sz w:val="28"/>
          <w:szCs w:val="28"/>
        </w:rPr>
        <w:t>В</w:t>
      </w:r>
      <w:r w:rsidR="00574CBC">
        <w:rPr>
          <w:b/>
          <w:bCs/>
          <w:sz w:val="28"/>
          <w:szCs w:val="28"/>
        </w:rPr>
        <w:t>.</w:t>
      </w:r>
    </w:p>
    <w:p w14:paraId="72966582" w14:textId="4141067B" w:rsidR="004640F9" w:rsidRPr="00D71979" w:rsidRDefault="004640F9" w:rsidP="004640F9">
      <w:pPr>
        <w:pStyle w:val="a3"/>
        <w:spacing w:line="360" w:lineRule="auto"/>
        <w:jc w:val="right"/>
        <w:rPr>
          <w:b/>
          <w:bCs/>
          <w:sz w:val="28"/>
          <w:szCs w:val="28"/>
        </w:rPr>
      </w:pPr>
      <w:r w:rsidRPr="00D71979">
        <w:rPr>
          <w:b/>
          <w:bCs/>
          <w:sz w:val="28"/>
          <w:szCs w:val="28"/>
        </w:rPr>
        <w:t>Пухова Е</w:t>
      </w:r>
      <w:r w:rsidR="00574CBC">
        <w:rPr>
          <w:b/>
          <w:bCs/>
          <w:sz w:val="28"/>
          <w:szCs w:val="28"/>
        </w:rPr>
        <w:t>.</w:t>
      </w:r>
      <w:r w:rsidRPr="00D71979">
        <w:rPr>
          <w:b/>
          <w:bCs/>
          <w:sz w:val="28"/>
          <w:szCs w:val="28"/>
        </w:rPr>
        <w:t>А</w:t>
      </w:r>
      <w:r w:rsidR="00574CBC">
        <w:rPr>
          <w:b/>
          <w:bCs/>
          <w:sz w:val="28"/>
          <w:szCs w:val="28"/>
        </w:rPr>
        <w:t>.</w:t>
      </w:r>
    </w:p>
    <w:p w14:paraId="0EC123E4" w14:textId="77777777" w:rsidR="004640F9" w:rsidRPr="00D71979" w:rsidRDefault="004640F9" w:rsidP="004640F9">
      <w:pPr>
        <w:pStyle w:val="a3"/>
        <w:spacing w:line="360" w:lineRule="auto"/>
        <w:jc w:val="right"/>
        <w:rPr>
          <w:b/>
          <w:bCs/>
          <w:sz w:val="28"/>
          <w:szCs w:val="28"/>
        </w:rPr>
      </w:pPr>
    </w:p>
    <w:p w14:paraId="228A9874" w14:textId="77777777" w:rsidR="004640F9" w:rsidRPr="007105BA" w:rsidRDefault="004640F9" w:rsidP="004640F9">
      <w:pPr>
        <w:pStyle w:val="a3"/>
        <w:spacing w:after="0" w:line="360" w:lineRule="auto"/>
        <w:jc w:val="right"/>
        <w:rPr>
          <w:b/>
          <w:bCs/>
          <w:sz w:val="28"/>
          <w:szCs w:val="28"/>
        </w:rPr>
      </w:pPr>
    </w:p>
    <w:p w14:paraId="3A075D94" w14:textId="77777777" w:rsidR="004640F9" w:rsidRPr="004640F9" w:rsidRDefault="004640F9" w:rsidP="004640F9">
      <w:pPr>
        <w:pStyle w:val="a3"/>
        <w:spacing w:after="0" w:line="360" w:lineRule="auto"/>
        <w:jc w:val="right"/>
        <w:rPr>
          <w:b/>
          <w:bCs/>
          <w:sz w:val="28"/>
          <w:szCs w:val="28"/>
        </w:rPr>
      </w:pPr>
    </w:p>
    <w:p w14:paraId="479DBC86" w14:textId="77777777" w:rsidR="004640F9" w:rsidRPr="004640F9" w:rsidRDefault="004640F9" w:rsidP="004640F9">
      <w:pPr>
        <w:pStyle w:val="a3"/>
        <w:spacing w:after="0" w:line="360" w:lineRule="auto"/>
        <w:jc w:val="right"/>
        <w:rPr>
          <w:b/>
          <w:bCs/>
          <w:sz w:val="28"/>
          <w:szCs w:val="28"/>
        </w:rPr>
      </w:pPr>
    </w:p>
    <w:p w14:paraId="1186DCBF" w14:textId="77777777" w:rsidR="00574CBC" w:rsidRPr="004640F9" w:rsidRDefault="00574CBC" w:rsidP="004640F9">
      <w:pPr>
        <w:pStyle w:val="a3"/>
        <w:spacing w:after="0" w:line="360" w:lineRule="auto"/>
        <w:jc w:val="center"/>
        <w:rPr>
          <w:b/>
          <w:bCs/>
          <w:sz w:val="28"/>
          <w:szCs w:val="28"/>
        </w:rPr>
      </w:pPr>
    </w:p>
    <w:p w14:paraId="4CADEAE0" w14:textId="77777777" w:rsidR="004640F9" w:rsidRPr="004640F9" w:rsidRDefault="004640F9" w:rsidP="004640F9">
      <w:pPr>
        <w:pStyle w:val="a3"/>
        <w:spacing w:after="0" w:line="360" w:lineRule="auto"/>
        <w:jc w:val="center"/>
        <w:rPr>
          <w:b/>
          <w:bCs/>
          <w:sz w:val="28"/>
          <w:szCs w:val="28"/>
        </w:rPr>
      </w:pPr>
    </w:p>
    <w:p w14:paraId="0F98835A" w14:textId="4FD71A68" w:rsidR="004640F9" w:rsidRPr="008E1CA9" w:rsidRDefault="004640F9" w:rsidP="00574CBC">
      <w:pPr>
        <w:pStyle w:val="a3"/>
        <w:spacing w:after="0" w:line="360" w:lineRule="auto"/>
        <w:jc w:val="center"/>
        <w:rPr>
          <w:sz w:val="28"/>
          <w:szCs w:val="28"/>
        </w:rPr>
        <w:sectPr w:rsidR="004640F9" w:rsidRPr="008E1CA9" w:rsidSect="004640F9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0" w:name="_Hlk177131801"/>
      <w:r w:rsidRPr="007105BA">
        <w:rPr>
          <w:sz w:val="28"/>
          <w:szCs w:val="28"/>
        </w:rPr>
        <w:t>Москва 202</w:t>
      </w:r>
      <w:bookmarkEnd w:id="0"/>
      <w:r w:rsidR="00574CBC">
        <w:rPr>
          <w:sz w:val="28"/>
          <w:szCs w:val="28"/>
        </w:rPr>
        <w:t>5</w:t>
      </w:r>
    </w:p>
    <w:p w14:paraId="68F3DD93" w14:textId="48DC8060" w:rsidR="004640F9" w:rsidRDefault="004640F9" w:rsidP="004640F9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05B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105BA">
        <w:rPr>
          <w:rFonts w:ascii="Times New Roman" w:hAnsi="Times New Roman" w:cs="Times New Roman"/>
          <w:b/>
          <w:bCs/>
          <w:sz w:val="28"/>
          <w:szCs w:val="28"/>
        </w:rPr>
        <w:t>.2.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49F58E9" w14:textId="5004B02D" w:rsidR="001E4E56" w:rsidRPr="001E4E56" w:rsidRDefault="001E4E56" w:rsidP="001E4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ДИЗАЙНА ВЕБ СТРАНИЦ НИЗКОЙ ТОЧНОСТИ - КАРКАСОВ</w:t>
      </w:r>
    </w:p>
    <w:p w14:paraId="0A06516B" w14:textId="77777777" w:rsidR="001E4E56" w:rsidRDefault="001E4E56" w:rsidP="001E4E56"/>
    <w:p w14:paraId="63514D8E" w14:textId="04AF9EA5" w:rsidR="001E4E56" w:rsidRPr="001E4E56" w:rsidRDefault="001E4E56" w:rsidP="001E4E56">
      <w:pPr>
        <w:rPr>
          <w:rFonts w:ascii="Times New Roman" w:hAnsi="Times New Roman" w:cs="Times New Roman"/>
          <w:sz w:val="28"/>
          <w:szCs w:val="28"/>
        </w:rPr>
      </w:pPr>
      <w:r w:rsidRPr="001E4E56">
        <w:rPr>
          <w:rFonts w:ascii="Times New Roman" w:hAnsi="Times New Roman" w:cs="Times New Roman"/>
          <w:sz w:val="28"/>
          <w:szCs w:val="28"/>
        </w:rPr>
        <w:t>Цель работы: расположить структурные элементы и блоки страниц на низко детализированном прототипе (</w:t>
      </w:r>
      <w:proofErr w:type="spellStart"/>
      <w:r w:rsidRPr="001E4E56">
        <w:rPr>
          <w:rFonts w:ascii="Times New Roman" w:hAnsi="Times New Roman" w:cs="Times New Roman"/>
          <w:sz w:val="28"/>
          <w:szCs w:val="28"/>
        </w:rPr>
        <w:t>вайрфрейме</w:t>
      </w:r>
      <w:proofErr w:type="spellEnd"/>
      <w:r w:rsidRPr="001E4E56">
        <w:rPr>
          <w:rFonts w:ascii="Times New Roman" w:hAnsi="Times New Roman" w:cs="Times New Roman"/>
          <w:sz w:val="28"/>
          <w:szCs w:val="28"/>
        </w:rPr>
        <w:t>)</w:t>
      </w:r>
    </w:p>
    <w:p w14:paraId="411923DE" w14:textId="6065D118" w:rsidR="001E4E56" w:rsidRPr="001E4E56" w:rsidRDefault="001E4E56" w:rsidP="001E4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E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E4E56"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7C81C8F9" w14:textId="77777777" w:rsidR="001E4E56" w:rsidRPr="001E4E56" w:rsidRDefault="001E4E56" w:rsidP="001E4E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4E56">
        <w:rPr>
          <w:rFonts w:ascii="Times New Roman" w:hAnsi="Times New Roman" w:cs="Times New Roman"/>
          <w:sz w:val="28"/>
          <w:szCs w:val="28"/>
        </w:rPr>
        <w:t xml:space="preserve">Определить местоположение и размер необходимых элементов внутренней структуры </w:t>
      </w:r>
      <w:proofErr w:type="gramStart"/>
      <w:r w:rsidRPr="001E4E56">
        <w:rPr>
          <w:rFonts w:ascii="Times New Roman" w:hAnsi="Times New Roman" w:cs="Times New Roman"/>
          <w:sz w:val="28"/>
          <w:szCs w:val="28"/>
        </w:rPr>
        <w:t>интерфейса  на</w:t>
      </w:r>
      <w:proofErr w:type="gramEnd"/>
      <w:r w:rsidRPr="001E4E56">
        <w:rPr>
          <w:rFonts w:ascii="Times New Roman" w:hAnsi="Times New Roman" w:cs="Times New Roman"/>
          <w:sz w:val="28"/>
          <w:szCs w:val="28"/>
        </w:rPr>
        <w:t xml:space="preserve"> не менее 10 страницах веб-сайта.</w:t>
      </w:r>
    </w:p>
    <w:p w14:paraId="1A07E3AF" w14:textId="77777777" w:rsidR="001E4E56" w:rsidRPr="001E4E56" w:rsidRDefault="001E4E56" w:rsidP="001E4E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4E56">
        <w:rPr>
          <w:rFonts w:ascii="Times New Roman" w:hAnsi="Times New Roman" w:cs="Times New Roman"/>
          <w:sz w:val="28"/>
          <w:szCs w:val="28"/>
        </w:rPr>
        <w:t xml:space="preserve">Схематично </w:t>
      </w:r>
      <w:proofErr w:type="gramStart"/>
      <w:r w:rsidRPr="001E4E56">
        <w:rPr>
          <w:rFonts w:ascii="Times New Roman" w:hAnsi="Times New Roman" w:cs="Times New Roman"/>
          <w:sz w:val="28"/>
          <w:szCs w:val="28"/>
        </w:rPr>
        <w:t>нарисовать  не</w:t>
      </w:r>
      <w:proofErr w:type="gramEnd"/>
      <w:r w:rsidRPr="001E4E56">
        <w:rPr>
          <w:rFonts w:ascii="Times New Roman" w:hAnsi="Times New Roman" w:cs="Times New Roman"/>
          <w:sz w:val="28"/>
          <w:szCs w:val="28"/>
        </w:rPr>
        <w:t xml:space="preserve"> менее 5 страниц сайта (каркасов) в черно-белом варианте и указать название всех элементов</w:t>
      </w:r>
    </w:p>
    <w:p w14:paraId="3BB6615A" w14:textId="3CCCB5FA" w:rsidR="001E4E56" w:rsidRPr="001E4E56" w:rsidRDefault="001E4E56" w:rsidP="001E4E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4E56">
        <w:rPr>
          <w:rFonts w:ascii="Times New Roman" w:hAnsi="Times New Roman" w:cs="Times New Roman"/>
          <w:sz w:val="28"/>
          <w:szCs w:val="28"/>
        </w:rPr>
        <w:t>Рекомендуется показать переходы (спрогнозировать кликабельность) от элемента к элементу, от страницы к странице (не менее 5 страниц)</w:t>
      </w:r>
      <w:r w:rsidR="0052021B">
        <w:rPr>
          <w:rFonts w:ascii="Times New Roman" w:hAnsi="Times New Roman" w:cs="Times New Roman"/>
          <w:sz w:val="28"/>
          <w:szCs w:val="28"/>
        </w:rPr>
        <w:t>.</w:t>
      </w:r>
    </w:p>
    <w:p w14:paraId="5EC19D0C" w14:textId="77777777" w:rsidR="001E4E56" w:rsidRPr="001E4E56" w:rsidRDefault="001E4E56" w:rsidP="001E4E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4E56">
        <w:rPr>
          <w:rFonts w:ascii="Times New Roman" w:hAnsi="Times New Roman" w:cs="Times New Roman"/>
          <w:sz w:val="28"/>
          <w:szCs w:val="28"/>
        </w:rPr>
        <w:t xml:space="preserve">Дать пояснение месторасположению элементов и блоков страниц с учетом юзабилити, паттерн сканирования, </w:t>
      </w:r>
      <w:proofErr w:type="spellStart"/>
      <w:r w:rsidRPr="001E4E56">
        <w:rPr>
          <w:rFonts w:ascii="Times New Roman" w:hAnsi="Times New Roman" w:cs="Times New Roman"/>
          <w:sz w:val="28"/>
          <w:szCs w:val="28"/>
        </w:rPr>
        <w:t>айтрекинга</w:t>
      </w:r>
      <w:proofErr w:type="spellEnd"/>
      <w:r w:rsidRPr="001E4E56">
        <w:rPr>
          <w:rFonts w:ascii="Times New Roman" w:hAnsi="Times New Roman" w:cs="Times New Roman"/>
          <w:sz w:val="28"/>
          <w:szCs w:val="28"/>
        </w:rPr>
        <w:t>, диаграммы Гутенберга и приемов композиции (Золотое сечение, привило третей, золотая спираль, числа Фибоначчи), как в ЛР «Анализ структуры и основных блоков и элементов страниц веб-сайтов»</w:t>
      </w:r>
    </w:p>
    <w:p w14:paraId="347ED9BD" w14:textId="77777777" w:rsidR="000D3A05" w:rsidRDefault="000D3A05" w:rsidP="001E4E56"/>
    <w:p w14:paraId="3E0B0C3B" w14:textId="48E10E52" w:rsidR="00574CBC" w:rsidRDefault="000D3A05" w:rsidP="00574C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05BA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терминов</w:t>
      </w:r>
    </w:p>
    <w:p w14:paraId="0268714F" w14:textId="77777777" w:rsidR="00574CBC" w:rsidRPr="007105BA" w:rsidRDefault="00574CBC" w:rsidP="00574C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938F4" w14:textId="4BBFC14D" w:rsidR="000D3A05" w:rsidRP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  <w:r w:rsidRPr="000D3A05">
        <w:rPr>
          <w:rFonts w:ascii="Times New Roman" w:hAnsi="Times New Roman" w:cs="Times New Roman"/>
          <w:sz w:val="28"/>
          <w:szCs w:val="28"/>
        </w:rPr>
        <w:t>Асимметрия — это приём композиции, который противоположен симметрии.</w:t>
      </w:r>
    </w:p>
    <w:p w14:paraId="0CF0E0A4" w14:textId="59889D17" w:rsidR="000D3A05" w:rsidRP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  <w:r w:rsidRPr="000D3A05">
        <w:rPr>
          <w:rFonts w:ascii="Times New Roman" w:hAnsi="Times New Roman" w:cs="Times New Roman"/>
          <w:b/>
          <w:bCs/>
          <w:sz w:val="28"/>
          <w:szCs w:val="28"/>
        </w:rPr>
        <w:t>Каркас веб-сайта</w:t>
      </w:r>
      <w:r w:rsidRPr="000D3A05">
        <w:rPr>
          <w:rFonts w:ascii="Times New Roman" w:hAnsi="Times New Roman" w:cs="Times New Roman"/>
          <w:sz w:val="28"/>
          <w:szCs w:val="28"/>
        </w:rPr>
        <w:t>, также известный как </w:t>
      </w:r>
      <w:r w:rsidRPr="000D3A05">
        <w:rPr>
          <w:rFonts w:ascii="Times New Roman" w:hAnsi="Times New Roman" w:cs="Times New Roman"/>
          <w:b/>
          <w:bCs/>
          <w:sz w:val="28"/>
          <w:szCs w:val="28"/>
        </w:rPr>
        <w:t>схема страницы</w:t>
      </w:r>
      <w:r w:rsidRPr="000D3A05">
        <w:rPr>
          <w:rFonts w:ascii="Times New Roman" w:hAnsi="Times New Roman" w:cs="Times New Roman"/>
          <w:sz w:val="28"/>
          <w:szCs w:val="28"/>
        </w:rPr>
        <w:t> или </w:t>
      </w:r>
      <w:r w:rsidRPr="000D3A05">
        <w:rPr>
          <w:rFonts w:ascii="Times New Roman" w:hAnsi="Times New Roman" w:cs="Times New Roman"/>
          <w:b/>
          <w:bCs/>
          <w:sz w:val="28"/>
          <w:szCs w:val="28"/>
        </w:rPr>
        <w:t>схема экрана</w:t>
      </w:r>
      <w:r w:rsidRPr="000D3A05">
        <w:rPr>
          <w:rFonts w:ascii="Times New Roman" w:hAnsi="Times New Roman" w:cs="Times New Roman"/>
          <w:sz w:val="28"/>
          <w:szCs w:val="28"/>
        </w:rPr>
        <w:t>, представляет собой визуальное руководство, представляющее собой каркас веб-сайта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D3A05">
        <w:rPr>
          <w:rFonts w:ascii="Times New Roman" w:hAnsi="Times New Roman" w:cs="Times New Roman"/>
          <w:sz w:val="28"/>
          <w:szCs w:val="28"/>
          <w:vertAlign w:val="superscript"/>
        </w:rPr>
        <w:t> </w:t>
      </w:r>
      <w:r w:rsidRPr="000D3A05">
        <w:rPr>
          <w:rFonts w:ascii="Times New Roman" w:hAnsi="Times New Roman" w:cs="Times New Roman"/>
          <w:sz w:val="28"/>
          <w:szCs w:val="28"/>
        </w:rPr>
        <w:t>Термин каркас взят из других полей, в которых используется каркасный каркас для представления трехмерной формы и объема.</w:t>
      </w:r>
    </w:p>
    <w:p w14:paraId="1D6763FC" w14:textId="77777777" w:rsidR="000D3A05" w:rsidRDefault="000D3A05" w:rsidP="001E4E56"/>
    <w:p w14:paraId="45F0F892" w14:textId="77777777" w:rsidR="000D3A05" w:rsidRDefault="000D3A05" w:rsidP="001E4E56"/>
    <w:p w14:paraId="76262541" w14:textId="77777777" w:rsidR="000D3A05" w:rsidRDefault="000D3A05" w:rsidP="001E4E56"/>
    <w:p w14:paraId="59ACE616" w14:textId="77777777" w:rsidR="000D3A05" w:rsidRDefault="000D3A05" w:rsidP="001E4E56"/>
    <w:p w14:paraId="00DCC41D" w14:textId="77777777" w:rsidR="000D3A05" w:rsidRDefault="000D3A05" w:rsidP="001E4E56"/>
    <w:p w14:paraId="583F9621" w14:textId="77777777" w:rsidR="000D3A05" w:rsidRDefault="000D3A05" w:rsidP="001E4E56"/>
    <w:p w14:paraId="3E94D76E" w14:textId="77777777" w:rsidR="000D3A05" w:rsidRDefault="000D3A05" w:rsidP="001E4E56"/>
    <w:p w14:paraId="565417A7" w14:textId="2529D33D" w:rsidR="001E4E56" w:rsidRPr="009E48B1" w:rsidRDefault="001E4E56" w:rsidP="001E4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Получившийся каркас</w:t>
      </w:r>
    </w:p>
    <w:p w14:paraId="4761C708" w14:textId="77777777" w:rsidR="004640F9" w:rsidRDefault="004640F9"/>
    <w:p w14:paraId="2DF2D995" w14:textId="73D5709A" w:rsidR="00CB1871" w:rsidRPr="005A2D99" w:rsidRDefault="005A2D99">
      <w:pPr>
        <w:rPr>
          <w:lang w:val="en-US"/>
        </w:rPr>
      </w:pPr>
      <w:r w:rsidRPr="005A2D99">
        <w:rPr>
          <w:lang w:val="en-US"/>
        </w:rPr>
        <w:drawing>
          <wp:inline distT="0" distB="0" distL="0" distR="0" wp14:anchorId="5E4DB875" wp14:editId="278A8626">
            <wp:extent cx="5940425" cy="5382260"/>
            <wp:effectExtent l="0" t="0" r="3175" b="8890"/>
            <wp:docPr id="1954990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90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81C7" w14:textId="5F89B429" w:rsidR="00931F56" w:rsidRDefault="005A2D99">
      <w:r w:rsidRPr="005A2D99">
        <w:lastRenderedPageBreak/>
        <w:drawing>
          <wp:inline distT="0" distB="0" distL="0" distR="0" wp14:anchorId="40D16D60" wp14:editId="243789C5">
            <wp:extent cx="5940425" cy="5565775"/>
            <wp:effectExtent l="0" t="0" r="3175" b="0"/>
            <wp:docPr id="1367789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89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11EE" w14:textId="049894A5" w:rsidR="00931F56" w:rsidRDefault="005A2D99">
      <w:r w:rsidRPr="005A2D99">
        <w:lastRenderedPageBreak/>
        <w:drawing>
          <wp:inline distT="0" distB="0" distL="0" distR="0" wp14:anchorId="6C8B274D" wp14:editId="299C50E6">
            <wp:extent cx="5940425" cy="5495925"/>
            <wp:effectExtent l="0" t="0" r="3175" b="9525"/>
            <wp:docPr id="141784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41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1BEF" w14:textId="24ADFC83" w:rsidR="00931F56" w:rsidRDefault="005A2D99">
      <w:r w:rsidRPr="005A2D99">
        <w:lastRenderedPageBreak/>
        <w:drawing>
          <wp:inline distT="0" distB="0" distL="0" distR="0" wp14:anchorId="41BCF765" wp14:editId="0018AFDE">
            <wp:extent cx="5940425" cy="3587115"/>
            <wp:effectExtent l="0" t="0" r="3175" b="0"/>
            <wp:docPr id="1923157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57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34A8" w14:textId="77777777" w:rsidR="005A2D99" w:rsidRDefault="005A2D99"/>
    <w:p w14:paraId="482FBF16" w14:textId="096EFC07" w:rsidR="005A2D99" w:rsidRDefault="005A2D99">
      <w:r w:rsidRPr="005A2D99">
        <w:lastRenderedPageBreak/>
        <w:drawing>
          <wp:inline distT="0" distB="0" distL="0" distR="0" wp14:anchorId="01C752FE" wp14:editId="5AAE4C5D">
            <wp:extent cx="5940425" cy="6569710"/>
            <wp:effectExtent l="0" t="0" r="3175" b="2540"/>
            <wp:docPr id="213180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07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21E" w14:textId="47C0D114" w:rsidR="00931F56" w:rsidRPr="00931F56" w:rsidRDefault="005A2D99">
      <w:r w:rsidRPr="005A2D99">
        <w:lastRenderedPageBreak/>
        <w:drawing>
          <wp:inline distT="0" distB="0" distL="0" distR="0" wp14:anchorId="4B21CF65" wp14:editId="6B1E3B71">
            <wp:extent cx="5487166" cy="8411749"/>
            <wp:effectExtent l="0" t="0" r="0" b="8890"/>
            <wp:docPr id="1867018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18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5F9B" w14:textId="3DAE44B4" w:rsidR="001E4E56" w:rsidRPr="0052021B" w:rsidRDefault="005A2D99" w:rsidP="00574CBC">
      <w:pPr>
        <w:rPr>
          <w:b/>
          <w:bCs/>
        </w:rPr>
      </w:pPr>
      <w:r w:rsidRPr="005A2D99">
        <w:rPr>
          <w:b/>
          <w:bCs/>
        </w:rPr>
        <w:lastRenderedPageBreak/>
        <w:drawing>
          <wp:inline distT="0" distB="0" distL="0" distR="0" wp14:anchorId="5D4CE8B3" wp14:editId="1A0FC490">
            <wp:extent cx="5940425" cy="7435850"/>
            <wp:effectExtent l="0" t="0" r="3175" b="0"/>
            <wp:docPr id="80103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30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5A2D99">
        <w:rPr>
          <w:b/>
          <w:bCs/>
        </w:rPr>
        <w:lastRenderedPageBreak/>
        <w:drawing>
          <wp:inline distT="0" distB="0" distL="0" distR="0" wp14:anchorId="618E7ED6" wp14:editId="11FB351C">
            <wp:extent cx="5940425" cy="6311265"/>
            <wp:effectExtent l="0" t="0" r="3175" b="0"/>
            <wp:docPr id="370277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77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63DC" w14:textId="12B10AEC" w:rsidR="001E4E56" w:rsidRDefault="001E4E56" w:rsidP="001E4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4E56">
        <w:rPr>
          <w:rFonts w:ascii="Times New Roman" w:hAnsi="Times New Roman" w:cs="Times New Roman"/>
          <w:b/>
          <w:bCs/>
          <w:sz w:val="28"/>
          <w:szCs w:val="28"/>
        </w:rPr>
        <w:t>Комментарии</w:t>
      </w:r>
    </w:p>
    <w:p w14:paraId="19275F45" w14:textId="37449030" w:rsidR="00931F56" w:rsidRDefault="001E4E56" w:rsidP="00931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интерфейса,</w:t>
      </w:r>
      <w:r w:rsidR="00931F56">
        <w:rPr>
          <w:rFonts w:ascii="Times New Roman" w:hAnsi="Times New Roman" w:cs="Times New Roman"/>
          <w:sz w:val="28"/>
          <w:szCs w:val="28"/>
        </w:rPr>
        <w:t xml:space="preserve"> использовался минимализм, никаки</w:t>
      </w:r>
      <w:r w:rsidR="004A1C38">
        <w:rPr>
          <w:rFonts w:ascii="Times New Roman" w:hAnsi="Times New Roman" w:cs="Times New Roman"/>
          <w:sz w:val="28"/>
          <w:szCs w:val="28"/>
        </w:rPr>
        <w:t xml:space="preserve">х </w:t>
      </w:r>
      <w:r w:rsidR="00931F56">
        <w:rPr>
          <w:rFonts w:ascii="Times New Roman" w:hAnsi="Times New Roman" w:cs="Times New Roman"/>
          <w:sz w:val="28"/>
          <w:szCs w:val="28"/>
        </w:rPr>
        <w:t xml:space="preserve">лишних деталей </w:t>
      </w:r>
    </w:p>
    <w:p w14:paraId="19451576" w14:textId="146679BB" w:rsidR="00931F56" w:rsidRPr="00931F56" w:rsidRDefault="00931F56" w:rsidP="00931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сайта использовался так же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1F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паттерн на примере карточки товара, диаграмма Гутенберга использовалась </w:t>
      </w:r>
      <w:r w:rsidR="004A1C38">
        <w:rPr>
          <w:rFonts w:ascii="Times New Roman" w:hAnsi="Times New Roman" w:cs="Times New Roman"/>
          <w:sz w:val="28"/>
          <w:szCs w:val="28"/>
        </w:rPr>
        <w:t xml:space="preserve">на примере главной страницы  </w:t>
      </w:r>
    </w:p>
    <w:p w14:paraId="752653C7" w14:textId="1D0AD278" w:rsidR="001E4E56" w:rsidRDefault="004A1C38" w:rsidP="001E4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айтрекинга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A05">
        <w:rPr>
          <w:rFonts w:ascii="Times New Roman" w:hAnsi="Times New Roman" w:cs="Times New Roman"/>
          <w:sz w:val="28"/>
          <w:szCs w:val="28"/>
        </w:rPr>
        <w:t>не использовалась</w:t>
      </w:r>
      <w:r w:rsidR="001E4E56">
        <w:rPr>
          <w:rFonts w:ascii="Times New Roman" w:hAnsi="Times New Roman" w:cs="Times New Roman"/>
          <w:sz w:val="28"/>
          <w:szCs w:val="28"/>
        </w:rPr>
        <w:t xml:space="preserve"> </w:t>
      </w:r>
      <w:r w:rsidR="000D3A05">
        <w:rPr>
          <w:rFonts w:ascii="Times New Roman" w:hAnsi="Times New Roman" w:cs="Times New Roman"/>
          <w:sz w:val="28"/>
          <w:szCs w:val="28"/>
        </w:rPr>
        <w:t xml:space="preserve">в связи с </w:t>
      </w:r>
      <w:proofErr w:type="gramStart"/>
      <w:r w:rsidR="000D3A05">
        <w:rPr>
          <w:rFonts w:ascii="Times New Roman" w:hAnsi="Times New Roman" w:cs="Times New Roman"/>
          <w:sz w:val="28"/>
          <w:szCs w:val="28"/>
        </w:rPr>
        <w:t>не имением</w:t>
      </w:r>
      <w:proofErr w:type="gramEnd"/>
      <w:r w:rsidR="000D3A05">
        <w:rPr>
          <w:rFonts w:ascii="Times New Roman" w:hAnsi="Times New Roman" w:cs="Times New Roman"/>
          <w:sz w:val="28"/>
          <w:szCs w:val="28"/>
        </w:rPr>
        <w:t xml:space="preserve"> средств на подобное приобретение.</w:t>
      </w:r>
    </w:p>
    <w:p w14:paraId="7A828B7F" w14:textId="4BD3341A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4071897C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41A7A39A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3B6CECE5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239BA0D6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5E2BB5DF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19FD82BF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2EB19A4C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389CF1C8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7A3686F0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029A2074" w14:textId="77777777" w:rsidR="000D3A05" w:rsidRDefault="000D3A05" w:rsidP="000D3A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05BA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09C03B3C" w14:textId="77777777" w:rsidR="000D3A05" w:rsidRPr="007105BA" w:rsidRDefault="000D3A05" w:rsidP="000D3A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AFA73" w14:textId="6D82E50D" w:rsidR="000D3A05" w:rsidRPr="000D3A05" w:rsidRDefault="000D3A05" w:rsidP="000D3A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3A05">
        <w:rPr>
          <w:rFonts w:ascii="Times New Roman" w:hAnsi="Times New Roman" w:cs="Times New Roman"/>
          <w:sz w:val="28"/>
          <w:szCs w:val="28"/>
        </w:rPr>
        <w:t>Что такое «</w:t>
      </w:r>
      <w:proofErr w:type="spellStart"/>
      <w:r w:rsidRPr="000D3A05"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 w:rsidRPr="000D3A05">
        <w:rPr>
          <w:rFonts w:ascii="Times New Roman" w:hAnsi="Times New Roman" w:cs="Times New Roman"/>
          <w:sz w:val="28"/>
          <w:szCs w:val="28"/>
        </w:rPr>
        <w:t>» и зачем они нужны?</w:t>
      </w:r>
      <w:r w:rsidR="00295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6B2" w:rsidRPr="002956B2"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 w:rsidR="002956B2" w:rsidRPr="002956B2">
        <w:rPr>
          <w:rFonts w:ascii="Times New Roman" w:hAnsi="Times New Roman" w:cs="Times New Roman"/>
          <w:sz w:val="28"/>
          <w:szCs w:val="28"/>
        </w:rPr>
        <w:t xml:space="preserve"> (или каркасные макеты) — это схематические представления веб-страницы или интерфейса, которые показывают расположение основных элементов. Их цель — предоставить визуальный план для структуры веб-страницы или интерфейса приложения. </w:t>
      </w:r>
      <w:proofErr w:type="spellStart"/>
      <w:r w:rsidR="002956B2" w:rsidRPr="002956B2"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 w:rsidR="002956B2" w:rsidRPr="002956B2">
        <w:rPr>
          <w:rFonts w:ascii="Times New Roman" w:hAnsi="Times New Roman" w:cs="Times New Roman"/>
          <w:sz w:val="28"/>
          <w:szCs w:val="28"/>
        </w:rPr>
        <w:t xml:space="preserve"> помогают команде разработчиков и дизайнеров понять, как контент и функциональность будут взаимодействовать, прежде чем перейти к детализированному дизайну. Они не содержат подробностей по стилю, таких как цвета или шрифты, а фокусируются на расположении и логике элементов.</w:t>
      </w:r>
    </w:p>
    <w:p w14:paraId="0BD6BE2F" w14:textId="4F28C70B" w:rsidR="000D3A05" w:rsidRPr="000D3A05" w:rsidRDefault="000D3A05" w:rsidP="000D3A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3A05">
        <w:rPr>
          <w:rFonts w:ascii="Times New Roman" w:hAnsi="Times New Roman" w:cs="Times New Roman"/>
          <w:sz w:val="28"/>
          <w:szCs w:val="28"/>
        </w:rPr>
        <w:t xml:space="preserve">Расскажите про известные вам виды </w:t>
      </w:r>
      <w:proofErr w:type="spellStart"/>
      <w:r w:rsidRPr="000D3A05">
        <w:rPr>
          <w:rFonts w:ascii="Times New Roman" w:hAnsi="Times New Roman" w:cs="Times New Roman"/>
          <w:sz w:val="28"/>
          <w:szCs w:val="28"/>
        </w:rPr>
        <w:t>вайрфреймов</w:t>
      </w:r>
      <w:proofErr w:type="spellEnd"/>
      <w:r w:rsidR="002956B2">
        <w:rPr>
          <w:rFonts w:ascii="Times New Roman" w:hAnsi="Times New Roman" w:cs="Times New Roman"/>
          <w:sz w:val="28"/>
          <w:szCs w:val="28"/>
        </w:rPr>
        <w:t xml:space="preserve">. </w:t>
      </w:r>
      <w:r w:rsidR="002956B2" w:rsidRPr="002956B2">
        <w:rPr>
          <w:rFonts w:ascii="Times New Roman" w:hAnsi="Times New Roman" w:cs="Times New Roman"/>
          <w:b/>
          <w:bCs/>
          <w:sz w:val="28"/>
          <w:szCs w:val="28"/>
        </w:rPr>
        <w:t>Низкокачественные (</w:t>
      </w:r>
      <w:proofErr w:type="spellStart"/>
      <w:r w:rsidR="002956B2" w:rsidRPr="002956B2">
        <w:rPr>
          <w:rFonts w:ascii="Times New Roman" w:hAnsi="Times New Roman" w:cs="Times New Roman"/>
          <w:b/>
          <w:bCs/>
          <w:sz w:val="28"/>
          <w:szCs w:val="28"/>
        </w:rPr>
        <w:t>low-fidelity</w:t>
      </w:r>
      <w:proofErr w:type="spellEnd"/>
      <w:r w:rsidR="002956B2" w:rsidRPr="002956B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956B2" w:rsidRPr="002956B2">
        <w:rPr>
          <w:rFonts w:ascii="Times New Roman" w:hAnsi="Times New Roman" w:cs="Times New Roman"/>
          <w:sz w:val="28"/>
          <w:szCs w:val="28"/>
        </w:rPr>
        <w:t>: Простые схематические наброски, которые используются на ранних этапах проектирования для быстрой разработки и обсуждения идей. Обычно создаются вручную или с помощью простых инструментов.</w:t>
      </w:r>
      <w:r w:rsidR="002956B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956B2" w:rsidRPr="002956B2">
        <w:rPr>
          <w:rFonts w:ascii="Times New Roman" w:hAnsi="Times New Roman" w:cs="Times New Roman"/>
          <w:b/>
          <w:bCs/>
          <w:sz w:val="28"/>
          <w:szCs w:val="28"/>
        </w:rPr>
        <w:t>Среднекачественные</w:t>
      </w:r>
      <w:proofErr w:type="spellEnd"/>
      <w:r w:rsidR="002956B2" w:rsidRPr="002956B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2956B2" w:rsidRPr="002956B2">
        <w:rPr>
          <w:rFonts w:ascii="Times New Roman" w:hAnsi="Times New Roman" w:cs="Times New Roman"/>
          <w:b/>
          <w:bCs/>
          <w:sz w:val="28"/>
          <w:szCs w:val="28"/>
        </w:rPr>
        <w:t>mid-fidelity</w:t>
      </w:r>
      <w:proofErr w:type="spellEnd"/>
      <w:r w:rsidR="002956B2" w:rsidRPr="002956B2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="002956B2" w:rsidRPr="002956B2">
        <w:rPr>
          <w:rFonts w:ascii="Times New Roman" w:hAnsi="Times New Roman" w:cs="Times New Roman"/>
          <w:sz w:val="28"/>
          <w:szCs w:val="28"/>
        </w:rPr>
        <w:t>: Более</w:t>
      </w:r>
      <w:proofErr w:type="gramEnd"/>
      <w:r w:rsidR="002956B2" w:rsidRPr="002956B2">
        <w:rPr>
          <w:rFonts w:ascii="Times New Roman" w:hAnsi="Times New Roman" w:cs="Times New Roman"/>
          <w:sz w:val="28"/>
          <w:szCs w:val="28"/>
        </w:rPr>
        <w:t xml:space="preserve"> детализированные макеты, которые могут включать в себя текстовые блоки, простую графику и более точные размеры элементов.</w:t>
      </w:r>
      <w:r w:rsidR="002956B2">
        <w:rPr>
          <w:rFonts w:ascii="Times New Roman" w:hAnsi="Times New Roman" w:cs="Times New Roman"/>
          <w:sz w:val="28"/>
          <w:szCs w:val="28"/>
        </w:rPr>
        <w:br/>
      </w:r>
      <w:r w:rsidR="002956B2" w:rsidRPr="002956B2">
        <w:rPr>
          <w:rFonts w:ascii="Times New Roman" w:hAnsi="Times New Roman" w:cs="Times New Roman"/>
          <w:b/>
          <w:bCs/>
          <w:sz w:val="28"/>
          <w:szCs w:val="28"/>
        </w:rPr>
        <w:t>Высококачественные (</w:t>
      </w:r>
      <w:proofErr w:type="spellStart"/>
      <w:r w:rsidR="002956B2" w:rsidRPr="002956B2">
        <w:rPr>
          <w:rFonts w:ascii="Times New Roman" w:hAnsi="Times New Roman" w:cs="Times New Roman"/>
          <w:b/>
          <w:bCs/>
          <w:sz w:val="28"/>
          <w:szCs w:val="28"/>
        </w:rPr>
        <w:t>high-fidelity</w:t>
      </w:r>
      <w:proofErr w:type="spellEnd"/>
      <w:r w:rsidR="002956B2" w:rsidRPr="002956B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956B2" w:rsidRPr="002956B2">
        <w:rPr>
          <w:rFonts w:ascii="Times New Roman" w:hAnsi="Times New Roman" w:cs="Times New Roman"/>
          <w:sz w:val="28"/>
          <w:szCs w:val="28"/>
        </w:rPr>
        <w:t xml:space="preserve">: Подробные прототипы, которые могут содержать почти полную визуальную стилизацию и демонстрируют почти конечный вид интерфейса. Эти </w:t>
      </w:r>
      <w:proofErr w:type="spellStart"/>
      <w:r w:rsidR="002956B2" w:rsidRPr="002956B2"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 w:rsidR="002956B2" w:rsidRPr="002956B2">
        <w:rPr>
          <w:rFonts w:ascii="Times New Roman" w:hAnsi="Times New Roman" w:cs="Times New Roman"/>
          <w:sz w:val="28"/>
          <w:szCs w:val="28"/>
        </w:rPr>
        <w:t xml:space="preserve"> могут быть интерактивными, с демонстрацией анимации и поведения элементов.</w:t>
      </w:r>
    </w:p>
    <w:p w14:paraId="484AD197" w14:textId="281CD0B6" w:rsidR="000D3A05" w:rsidRPr="000D3A05" w:rsidRDefault="000D3A05" w:rsidP="000D3A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3A05">
        <w:rPr>
          <w:rFonts w:ascii="Times New Roman" w:hAnsi="Times New Roman" w:cs="Times New Roman"/>
          <w:sz w:val="28"/>
          <w:szCs w:val="28"/>
        </w:rPr>
        <w:t>Как важно располагать элементы страниц?</w:t>
      </w:r>
      <w:r w:rsidR="002956B2">
        <w:rPr>
          <w:rFonts w:ascii="Times New Roman" w:hAnsi="Times New Roman" w:cs="Times New Roman"/>
          <w:sz w:val="28"/>
          <w:szCs w:val="28"/>
        </w:rPr>
        <w:t xml:space="preserve"> </w:t>
      </w:r>
      <w:r w:rsidR="002956B2" w:rsidRPr="002956B2">
        <w:rPr>
          <w:rFonts w:ascii="Times New Roman" w:hAnsi="Times New Roman" w:cs="Times New Roman"/>
          <w:sz w:val="28"/>
          <w:szCs w:val="28"/>
        </w:rPr>
        <w:t xml:space="preserve">Расположение элементов на странице имеет решающее значение для создания удобного и интуитивно понятного интерфейса. Хорошо продуманная компоновка </w:t>
      </w:r>
      <w:r w:rsidR="002956B2" w:rsidRPr="002956B2">
        <w:rPr>
          <w:rFonts w:ascii="Times New Roman" w:hAnsi="Times New Roman" w:cs="Times New Roman"/>
          <w:sz w:val="28"/>
          <w:szCs w:val="28"/>
        </w:rPr>
        <w:lastRenderedPageBreak/>
        <w:t>помогает пользователям быстро находить нужную информацию и взаимодействовать с элементами страницы без лишнего стресса. Если элементы расположены хаотично или не логично, пользователь может запутаться и покинуть сайт.</w:t>
      </w:r>
    </w:p>
    <w:p w14:paraId="79575EC4" w14:textId="5BA435A8" w:rsidR="000D3A05" w:rsidRPr="000D3A05" w:rsidRDefault="000D3A05" w:rsidP="000D3A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3A05">
        <w:rPr>
          <w:rFonts w:ascii="Times New Roman" w:hAnsi="Times New Roman" w:cs="Times New Roman"/>
          <w:sz w:val="28"/>
          <w:szCs w:val="28"/>
        </w:rPr>
        <w:t>Какие правила композиции при расположении элементов рекомендуется учитывать?</w:t>
      </w:r>
      <w:r w:rsidR="002956B2">
        <w:rPr>
          <w:rFonts w:ascii="Times New Roman" w:hAnsi="Times New Roman" w:cs="Times New Roman"/>
          <w:sz w:val="28"/>
          <w:szCs w:val="28"/>
        </w:rPr>
        <w:t xml:space="preserve"> </w:t>
      </w:r>
      <w:r w:rsidR="002956B2" w:rsidRPr="002956B2">
        <w:rPr>
          <w:rFonts w:ascii="Times New Roman" w:hAnsi="Times New Roman" w:cs="Times New Roman"/>
          <w:sz w:val="28"/>
          <w:szCs w:val="28"/>
        </w:rPr>
        <w:t>Сетка</w:t>
      </w:r>
      <w:r w:rsidR="002956B2">
        <w:rPr>
          <w:rFonts w:ascii="Times New Roman" w:hAnsi="Times New Roman" w:cs="Times New Roman"/>
          <w:sz w:val="28"/>
          <w:szCs w:val="28"/>
        </w:rPr>
        <w:t>, пространство, контраст, согласованность.</w:t>
      </w:r>
    </w:p>
    <w:p w14:paraId="27DB7CB7" w14:textId="71BC80A0" w:rsidR="000D3A05" w:rsidRPr="000D3A05" w:rsidRDefault="000D3A05" w:rsidP="000D3A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3A05">
        <w:rPr>
          <w:rFonts w:ascii="Times New Roman" w:hAnsi="Times New Roman" w:cs="Times New Roman"/>
          <w:b/>
          <w:bCs/>
          <w:sz w:val="28"/>
          <w:szCs w:val="28"/>
        </w:rPr>
        <w:t>Принципы визуальной иерархии элементов интерфейса</w:t>
      </w:r>
      <w:r w:rsidR="006001F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001F7" w:rsidRPr="006001F7">
        <w:rPr>
          <w:rFonts w:ascii="Times New Roman" w:hAnsi="Times New Roman" w:cs="Times New Roman"/>
          <w:sz w:val="28"/>
          <w:szCs w:val="28"/>
        </w:rPr>
        <w:t>Размер, цвет, расположение, форма</w:t>
      </w:r>
    </w:p>
    <w:p w14:paraId="2A4C4788" w14:textId="4B1AB384" w:rsidR="000D3A05" w:rsidRPr="000D3A05" w:rsidRDefault="000D3A05" w:rsidP="000D3A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3A05">
        <w:rPr>
          <w:rFonts w:ascii="Times New Roman" w:hAnsi="Times New Roman" w:cs="Times New Roman"/>
          <w:sz w:val="28"/>
          <w:szCs w:val="28"/>
        </w:rPr>
        <w:t>Как в соответствии с </w:t>
      </w:r>
      <w:r w:rsidRPr="000D3A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D3A05">
        <w:rPr>
          <w:rFonts w:ascii="Times New Roman" w:hAnsi="Times New Roman" w:cs="Times New Roman"/>
          <w:sz w:val="28"/>
          <w:szCs w:val="28"/>
        </w:rPr>
        <w:t> и </w:t>
      </w:r>
      <w:r w:rsidRPr="000D3A0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D3A05">
        <w:rPr>
          <w:rFonts w:ascii="Times New Roman" w:hAnsi="Times New Roman" w:cs="Times New Roman"/>
          <w:sz w:val="28"/>
          <w:szCs w:val="28"/>
        </w:rPr>
        <w:t> паттернами рекомендуется располагать элементы веб-страниц?</w:t>
      </w:r>
      <w:r w:rsidR="006001F7">
        <w:rPr>
          <w:rFonts w:ascii="Times New Roman" w:hAnsi="Times New Roman" w:cs="Times New Roman"/>
          <w:sz w:val="28"/>
          <w:szCs w:val="28"/>
        </w:rPr>
        <w:br/>
      </w:r>
      <w:r w:rsidR="006001F7" w:rsidRPr="006001F7">
        <w:rPr>
          <w:rFonts w:ascii="Times New Roman" w:hAnsi="Times New Roman" w:cs="Times New Roman"/>
          <w:sz w:val="28"/>
          <w:szCs w:val="28"/>
        </w:rPr>
        <w:t>F-</w:t>
      </w:r>
      <w:proofErr w:type="gramStart"/>
      <w:r w:rsidR="006001F7" w:rsidRPr="006001F7">
        <w:rPr>
          <w:rFonts w:ascii="Times New Roman" w:hAnsi="Times New Roman" w:cs="Times New Roman"/>
          <w:sz w:val="28"/>
          <w:szCs w:val="28"/>
        </w:rPr>
        <w:t xml:space="preserve">паттерн: </w:t>
      </w:r>
      <w:r w:rsidR="006001F7">
        <w:rPr>
          <w:rFonts w:ascii="Times New Roman" w:hAnsi="Times New Roman" w:cs="Times New Roman"/>
          <w:sz w:val="28"/>
          <w:szCs w:val="28"/>
        </w:rPr>
        <w:t xml:space="preserve"> в</w:t>
      </w:r>
      <w:r w:rsidR="006001F7" w:rsidRPr="006001F7">
        <w:rPr>
          <w:rFonts w:ascii="Times New Roman" w:hAnsi="Times New Roman" w:cs="Times New Roman"/>
          <w:sz w:val="28"/>
          <w:szCs w:val="28"/>
        </w:rPr>
        <w:t>ажные</w:t>
      </w:r>
      <w:proofErr w:type="gramEnd"/>
      <w:r w:rsidR="006001F7" w:rsidRPr="006001F7">
        <w:rPr>
          <w:rFonts w:ascii="Times New Roman" w:hAnsi="Times New Roman" w:cs="Times New Roman"/>
          <w:sz w:val="28"/>
          <w:szCs w:val="28"/>
        </w:rPr>
        <w:t xml:space="preserve"> элементы, такие как логотип, навигация и заголовки, должны располагаться в верхней части страницы.</w:t>
      </w:r>
      <w:r w:rsidR="006001F7">
        <w:rPr>
          <w:rFonts w:ascii="Times New Roman" w:hAnsi="Times New Roman" w:cs="Times New Roman"/>
          <w:sz w:val="28"/>
          <w:szCs w:val="28"/>
        </w:rPr>
        <w:br/>
      </w:r>
      <w:r w:rsidR="006001F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001F7" w:rsidRPr="006001F7">
        <w:rPr>
          <w:rFonts w:ascii="Times New Roman" w:hAnsi="Times New Roman" w:cs="Times New Roman"/>
          <w:sz w:val="28"/>
          <w:szCs w:val="28"/>
        </w:rPr>
        <w:t>-</w:t>
      </w:r>
      <w:r w:rsidR="006001F7">
        <w:rPr>
          <w:rFonts w:ascii="Times New Roman" w:hAnsi="Times New Roman" w:cs="Times New Roman"/>
          <w:sz w:val="28"/>
          <w:szCs w:val="28"/>
        </w:rPr>
        <w:t xml:space="preserve">паттерн: В </w:t>
      </w:r>
      <w:r w:rsidR="006001F7" w:rsidRPr="006001F7">
        <w:rPr>
          <w:rFonts w:ascii="Times New Roman" w:hAnsi="Times New Roman" w:cs="Times New Roman"/>
          <w:sz w:val="28"/>
          <w:szCs w:val="28"/>
        </w:rPr>
        <w:t>левом верхнем углу следует размещать основную информацию и навигационные элементы.</w:t>
      </w:r>
    </w:p>
    <w:p w14:paraId="4B60F815" w14:textId="78C90DD8" w:rsidR="000D3A05" w:rsidRPr="000D3A05" w:rsidRDefault="000D3A05" w:rsidP="000D3A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D3A05">
        <w:rPr>
          <w:rFonts w:ascii="Times New Roman" w:hAnsi="Times New Roman" w:cs="Times New Roman"/>
          <w:sz w:val="28"/>
          <w:szCs w:val="28"/>
        </w:rPr>
        <w:t xml:space="preserve">Какие программы для проектирования </w:t>
      </w:r>
      <w:proofErr w:type="spellStart"/>
      <w:r w:rsidRPr="000D3A05">
        <w:rPr>
          <w:rFonts w:ascii="Times New Roman" w:hAnsi="Times New Roman" w:cs="Times New Roman"/>
          <w:sz w:val="28"/>
          <w:szCs w:val="28"/>
        </w:rPr>
        <w:t>вайрфреймов</w:t>
      </w:r>
      <w:proofErr w:type="spellEnd"/>
      <w:r w:rsidRPr="000D3A05">
        <w:rPr>
          <w:rFonts w:ascii="Times New Roman" w:hAnsi="Times New Roman" w:cs="Times New Roman"/>
          <w:sz w:val="28"/>
          <w:szCs w:val="28"/>
        </w:rPr>
        <w:t xml:space="preserve"> вам известны?</w:t>
      </w:r>
      <w:r w:rsidR="006001F7">
        <w:rPr>
          <w:rFonts w:ascii="Times New Roman" w:hAnsi="Times New Roman" w:cs="Times New Roman"/>
          <w:sz w:val="28"/>
          <w:szCs w:val="28"/>
        </w:rPr>
        <w:t xml:space="preserve"> </w:t>
      </w:r>
      <w:r w:rsidR="006001F7">
        <w:rPr>
          <w:rFonts w:ascii="Times New Roman" w:hAnsi="Times New Roman" w:cs="Times New Roman"/>
          <w:sz w:val="28"/>
          <w:szCs w:val="28"/>
          <w:lang w:val="en-US"/>
        </w:rPr>
        <w:t>Figma, Adobe XD, Sketch, Balsamiq/</w:t>
      </w:r>
    </w:p>
    <w:p w14:paraId="621A2900" w14:textId="1B789D4F" w:rsidR="000D3A05" w:rsidRPr="000D3A05" w:rsidRDefault="000D3A05" w:rsidP="000D3A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" w:name="_Hlk116958039"/>
      <w:r w:rsidRPr="000D3A05">
        <w:rPr>
          <w:rFonts w:ascii="Times New Roman" w:hAnsi="Times New Roman" w:cs="Times New Roman"/>
          <w:sz w:val="28"/>
          <w:szCs w:val="28"/>
        </w:rPr>
        <w:t xml:space="preserve">Как учитывается линия </w:t>
      </w:r>
      <w:proofErr w:type="spellStart"/>
      <w:r w:rsidRPr="000D3A05">
        <w:rPr>
          <w:rFonts w:ascii="Times New Roman" w:hAnsi="Times New Roman" w:cs="Times New Roman"/>
          <w:sz w:val="28"/>
          <w:szCs w:val="28"/>
        </w:rPr>
        <w:t>фолда</w:t>
      </w:r>
      <w:proofErr w:type="spellEnd"/>
      <w:r w:rsidRPr="000D3A05">
        <w:rPr>
          <w:rFonts w:ascii="Times New Roman" w:hAnsi="Times New Roman" w:cs="Times New Roman"/>
          <w:sz w:val="28"/>
          <w:szCs w:val="28"/>
        </w:rPr>
        <w:t xml:space="preserve"> и область терминала при проектировании интерфейса?</w:t>
      </w:r>
      <w:bookmarkEnd w:id="1"/>
      <w:r w:rsidR="006001F7" w:rsidRPr="00931F56">
        <w:rPr>
          <w:rFonts w:ascii="Times New Roman" w:hAnsi="Times New Roman" w:cs="Times New Roman"/>
          <w:sz w:val="28"/>
          <w:szCs w:val="28"/>
        </w:rPr>
        <w:br/>
      </w:r>
      <w:r w:rsidR="006001F7">
        <w:rPr>
          <w:rFonts w:ascii="Times New Roman" w:hAnsi="Times New Roman" w:cs="Times New Roman"/>
          <w:sz w:val="28"/>
          <w:szCs w:val="28"/>
        </w:rPr>
        <w:t>Л</w:t>
      </w:r>
      <w:r w:rsidR="006001F7" w:rsidRPr="006001F7">
        <w:rPr>
          <w:rFonts w:ascii="Times New Roman" w:hAnsi="Times New Roman" w:cs="Times New Roman"/>
          <w:sz w:val="28"/>
          <w:szCs w:val="28"/>
        </w:rPr>
        <w:t xml:space="preserve">иния </w:t>
      </w:r>
      <w:proofErr w:type="spellStart"/>
      <w:r w:rsidR="006001F7" w:rsidRPr="006001F7">
        <w:rPr>
          <w:rFonts w:ascii="Times New Roman" w:hAnsi="Times New Roman" w:cs="Times New Roman"/>
          <w:sz w:val="28"/>
          <w:szCs w:val="28"/>
        </w:rPr>
        <w:t>фолда</w:t>
      </w:r>
      <w:proofErr w:type="spellEnd"/>
      <w:r w:rsidR="006001F7" w:rsidRPr="006001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001F7" w:rsidRPr="006001F7">
        <w:rPr>
          <w:rFonts w:ascii="Times New Roman" w:hAnsi="Times New Roman" w:cs="Times New Roman"/>
          <w:sz w:val="28"/>
          <w:szCs w:val="28"/>
        </w:rPr>
        <w:t>fold</w:t>
      </w:r>
      <w:proofErr w:type="spellEnd"/>
      <w:r w:rsidR="006001F7" w:rsidRPr="00600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01F7" w:rsidRPr="006001F7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="006001F7" w:rsidRPr="006001F7">
        <w:rPr>
          <w:rFonts w:ascii="Times New Roman" w:hAnsi="Times New Roman" w:cs="Times New Roman"/>
          <w:sz w:val="28"/>
          <w:szCs w:val="28"/>
        </w:rPr>
        <w:t xml:space="preserve">) — это граница экрана, которая разделяет видимую часть страницы и ту, что находится за пределами видимости до скроллинга. Важно размещать ключевую информацию выше линии </w:t>
      </w:r>
      <w:proofErr w:type="spellStart"/>
      <w:r w:rsidR="006001F7" w:rsidRPr="006001F7">
        <w:rPr>
          <w:rFonts w:ascii="Times New Roman" w:hAnsi="Times New Roman" w:cs="Times New Roman"/>
          <w:sz w:val="28"/>
          <w:szCs w:val="28"/>
        </w:rPr>
        <w:t>фолда</w:t>
      </w:r>
      <w:proofErr w:type="spellEnd"/>
      <w:r w:rsidR="006001F7" w:rsidRPr="006001F7">
        <w:rPr>
          <w:rFonts w:ascii="Times New Roman" w:hAnsi="Times New Roman" w:cs="Times New Roman"/>
          <w:sz w:val="28"/>
          <w:szCs w:val="28"/>
        </w:rPr>
        <w:t>, так как она будет видна сразу при загрузке страницы. Это особенно важно для элементов, которые привлекают внимание, таких как заголовки, ключевые изображения, формы регистрации и кнопки призыва к действию.</w:t>
      </w:r>
      <w:r w:rsidR="006001F7">
        <w:rPr>
          <w:rFonts w:ascii="Times New Roman" w:hAnsi="Times New Roman" w:cs="Times New Roman"/>
          <w:sz w:val="28"/>
          <w:szCs w:val="28"/>
        </w:rPr>
        <w:br/>
      </w:r>
      <w:r w:rsidR="006001F7" w:rsidRPr="006001F7">
        <w:rPr>
          <w:rFonts w:ascii="Times New Roman" w:hAnsi="Times New Roman" w:cs="Times New Roman"/>
          <w:sz w:val="28"/>
          <w:szCs w:val="28"/>
        </w:rPr>
        <w:t>Область терминала (</w:t>
      </w:r>
      <w:proofErr w:type="spellStart"/>
      <w:r w:rsidR="006001F7" w:rsidRPr="006001F7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="006001F7" w:rsidRPr="00600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01F7" w:rsidRPr="006001F7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="006001F7" w:rsidRPr="006001F7">
        <w:rPr>
          <w:rFonts w:ascii="Times New Roman" w:hAnsi="Times New Roman" w:cs="Times New Roman"/>
          <w:sz w:val="28"/>
          <w:szCs w:val="28"/>
        </w:rPr>
        <w:t>) — это зона в нижней части страницы, где пользователь, скорее всего, завершит свое взаимодействие. Важно, чтобы здесь находились элементы, побуждающие к действию, например, кнопки для подписки или завершения покупки, поскольку пользователи завершают свой взгляд в нижней части экрана.</w:t>
      </w:r>
    </w:p>
    <w:p w14:paraId="336A15C4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1567EF0C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71898B36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79CB5D60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28CB1277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6172012C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414D9A4C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29E98901" w14:textId="77777777" w:rsidR="000D3A05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p w14:paraId="3A22086B" w14:textId="77777777" w:rsidR="000D3A05" w:rsidRPr="007105BA" w:rsidRDefault="000D3A05" w:rsidP="000D3A05">
      <w:pPr>
        <w:jc w:val="center"/>
        <w:rPr>
          <w:rStyle w:val="a7"/>
          <w:rFonts w:ascii="Times New Roman" w:hAnsi="Times New Roman" w:cs="Times New Roman"/>
          <w:b/>
          <w:bCs/>
          <w:sz w:val="28"/>
          <w:szCs w:val="28"/>
        </w:rPr>
      </w:pPr>
      <w:r w:rsidRPr="007105BA">
        <w:rPr>
          <w:rStyle w:val="a7"/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</w:p>
    <w:p w14:paraId="46A9C9E3" w14:textId="77777777" w:rsidR="000D3A05" w:rsidRDefault="000D3A05" w:rsidP="000D3A05">
      <w:pPr>
        <w:rPr>
          <w:rStyle w:val="a7"/>
          <w:rFonts w:ascii="Times New Roman" w:hAnsi="Times New Roman" w:cs="Times New Roman"/>
          <w:b/>
          <w:bCs/>
          <w:sz w:val="40"/>
          <w:szCs w:val="40"/>
        </w:rPr>
      </w:pPr>
    </w:p>
    <w:p w14:paraId="7AB2DB35" w14:textId="77777777" w:rsidR="000D3A05" w:rsidRDefault="000D3A05" w:rsidP="000D3A05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56795C">
          <w:rPr>
            <w:rStyle w:val="aa"/>
            <w:rFonts w:ascii="Times New Roman" w:hAnsi="Times New Roman" w:cs="Times New Roman"/>
            <w:sz w:val="28"/>
            <w:szCs w:val="28"/>
          </w:rPr>
          <w:t>https://ru.wikipedia.org/wiki</w:t>
        </w:r>
      </w:hyperlink>
    </w:p>
    <w:p w14:paraId="37463B4F" w14:textId="374B147E" w:rsidR="000D3A05" w:rsidRPr="006C0F5F" w:rsidRDefault="000D3A05" w:rsidP="000D3A05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7C5D8C">
          <w:rPr>
            <w:rStyle w:val="aa"/>
            <w:rFonts w:ascii="Times New Roman" w:hAnsi="Times New Roman" w:cs="Times New Roman"/>
            <w:sz w:val="28"/>
            <w:szCs w:val="28"/>
          </w:rPr>
          <w:t>https://online.mospolytech.ru/mod/assign/view.php?id=30243</w:t>
        </w:r>
        <w:r w:rsidRPr="007C5D8C">
          <w:rPr>
            <w:rStyle w:val="aa"/>
            <w:rFonts w:ascii="Times New Roman" w:hAnsi="Times New Roman" w:cs="Times New Roman"/>
            <w:sz w:val="28"/>
            <w:szCs w:val="28"/>
          </w:rPr>
          <w:t>1</w:t>
        </w:r>
      </w:hyperlink>
    </w:p>
    <w:p w14:paraId="65BF7407" w14:textId="77777777" w:rsidR="000D3A05" w:rsidRPr="001E4E56" w:rsidRDefault="000D3A05" w:rsidP="001E4E56">
      <w:pPr>
        <w:rPr>
          <w:rFonts w:ascii="Times New Roman" w:hAnsi="Times New Roman" w:cs="Times New Roman"/>
          <w:sz w:val="28"/>
          <w:szCs w:val="28"/>
        </w:rPr>
      </w:pPr>
    </w:p>
    <w:sectPr w:rsidR="000D3A05" w:rsidRPr="001E4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2B021" w14:textId="77777777" w:rsidR="00BC646C" w:rsidRDefault="00BC646C" w:rsidP="001E4E56">
      <w:pPr>
        <w:spacing w:after="0" w:line="240" w:lineRule="auto"/>
      </w:pPr>
      <w:r>
        <w:separator/>
      </w:r>
    </w:p>
  </w:endnote>
  <w:endnote w:type="continuationSeparator" w:id="0">
    <w:p w14:paraId="724252EF" w14:textId="77777777" w:rsidR="00BC646C" w:rsidRDefault="00BC646C" w:rsidP="001E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82DFC" w14:textId="77777777" w:rsidR="00A87497" w:rsidRDefault="00A87497">
    <w:pPr>
      <w:pStyle w:val="a4"/>
      <w:jc w:val="center"/>
    </w:pPr>
  </w:p>
  <w:p w14:paraId="795917BA" w14:textId="74636145" w:rsidR="00A87497" w:rsidRPr="009E48B1" w:rsidRDefault="009E48B1" w:rsidP="000B3FAD">
    <w:pPr>
      <w:pStyle w:val="a4"/>
    </w:pPr>
    <w:r>
      <w:t>Андронов</w:t>
    </w:r>
    <w:r w:rsidR="004A1C38">
      <w:t xml:space="preserve"> 2</w:t>
    </w:r>
    <w:r>
      <w:t>4</w:t>
    </w:r>
    <w:r w:rsidR="004A1C38">
      <w:t>1-32</w:t>
    </w:r>
    <w:r>
      <w:t>1</w:t>
    </w:r>
    <w:r w:rsidR="004A1C38">
      <w:t xml:space="preserve">                                             ЛР </w:t>
    </w:r>
    <w:r w:rsidR="001E4E56">
      <w:t>3</w:t>
    </w:r>
    <w:r w:rsidR="004A1C38">
      <w:t>.2.</w:t>
    </w:r>
    <w:r w:rsidR="001E4E56">
      <w:t>3</w:t>
    </w:r>
    <w:r w:rsidR="004A1C38">
      <w:t xml:space="preserve">          Сайт по продаже техники </w:t>
    </w:r>
    <w:proofErr w:type="spellStart"/>
    <w:r>
      <w:rPr>
        <w:lang w:val="en-US"/>
      </w:rPr>
      <w:t>samsung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3E90A" w14:textId="77777777" w:rsidR="00BC646C" w:rsidRDefault="00BC646C" w:rsidP="001E4E56">
      <w:pPr>
        <w:spacing w:after="0" w:line="240" w:lineRule="auto"/>
      </w:pPr>
      <w:r>
        <w:separator/>
      </w:r>
    </w:p>
  </w:footnote>
  <w:footnote w:type="continuationSeparator" w:id="0">
    <w:p w14:paraId="7A386B58" w14:textId="77777777" w:rsidR="00BC646C" w:rsidRDefault="00BC646C" w:rsidP="001E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60682"/>
    <w:multiLevelType w:val="multilevel"/>
    <w:tmpl w:val="D2BE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357EC"/>
    <w:multiLevelType w:val="multilevel"/>
    <w:tmpl w:val="7C80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661328">
    <w:abstractNumId w:val="1"/>
  </w:num>
  <w:num w:numId="2" w16cid:durableId="108969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4C"/>
    <w:rsid w:val="000D3A05"/>
    <w:rsid w:val="00114C0D"/>
    <w:rsid w:val="001E4E56"/>
    <w:rsid w:val="002956B2"/>
    <w:rsid w:val="004640F9"/>
    <w:rsid w:val="004A1C38"/>
    <w:rsid w:val="0052021B"/>
    <w:rsid w:val="005732DE"/>
    <w:rsid w:val="00574CBC"/>
    <w:rsid w:val="005A2D99"/>
    <w:rsid w:val="006001F7"/>
    <w:rsid w:val="0070334C"/>
    <w:rsid w:val="00931F56"/>
    <w:rsid w:val="00977B2F"/>
    <w:rsid w:val="009E48B1"/>
    <w:rsid w:val="00A56590"/>
    <w:rsid w:val="00A87497"/>
    <w:rsid w:val="00BC646C"/>
    <w:rsid w:val="00BF3056"/>
    <w:rsid w:val="00CB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BE51"/>
  <w15:chartTrackingRefBased/>
  <w15:docId w15:val="{0984EF12-C357-455E-9CB1-647524A0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40F9"/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464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40F9"/>
  </w:style>
  <w:style w:type="paragraph" w:styleId="a6">
    <w:name w:val="Title"/>
    <w:basedOn w:val="a"/>
    <w:next w:val="a"/>
    <w:link w:val="a7"/>
    <w:uiPriority w:val="10"/>
    <w:qFormat/>
    <w:rsid w:val="00464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6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1E4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4E56"/>
  </w:style>
  <w:style w:type="character" w:styleId="aa">
    <w:name w:val="Hyperlink"/>
    <w:basedOn w:val="a0"/>
    <w:uiPriority w:val="99"/>
    <w:unhideWhenUsed/>
    <w:rsid w:val="000D3A0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3A0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A2D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online.mospolytech.ru/mod/assign/view.php?id=3024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Назаров</dc:creator>
  <cp:keywords/>
  <dc:description/>
  <cp:lastModifiedBy>PC</cp:lastModifiedBy>
  <cp:revision>2</cp:revision>
  <dcterms:created xsi:type="dcterms:W3CDTF">2025-10-08T17:28:00Z</dcterms:created>
  <dcterms:modified xsi:type="dcterms:W3CDTF">2025-10-08T17:28:00Z</dcterms:modified>
</cp:coreProperties>
</file>