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94" w:rsidRDefault="00DB4EE8">
      <w:pP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</w:pP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>Ремонт квартир и коммерческих помещений.</w:t>
      </w:r>
      <w:r>
        <w:rPr>
          <w:rFonts w:ascii="Arial" w:hAnsi="Arial" w:cs="Arial"/>
          <w:color w:val="000000"/>
          <w:spacing w:val="-1"/>
          <w:sz w:val="20"/>
          <w:szCs w:val="20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>Строительство домов.</w:t>
      </w:r>
    </w:p>
    <w:p w:rsidR="00DB4EE8" w:rsidRPr="00DB4EE8" w:rsidRDefault="00DB4EE8" w:rsidP="00DB4EE8">
      <w:pP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</w:pP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 w:rsidRPr="00DB4EE8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>Бесплатный выезд прораба для замеров</w:t>
      </w:r>
    </w:p>
    <w:p w:rsidR="00DB4EE8" w:rsidRPr="00DB4EE8" w:rsidRDefault="00DB4EE8" w:rsidP="00DB4EE8">
      <w:pP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</w:pPr>
      <w:r w:rsidRPr="00DB4EE8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 xml:space="preserve"> Не меняем стоимость во время работ</w:t>
      </w:r>
    </w:p>
    <w:p w:rsidR="00DB4EE8" w:rsidRPr="00DB4EE8" w:rsidRDefault="00DB4EE8" w:rsidP="00DB4EE8">
      <w:pP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</w:pPr>
      <w:r w:rsidRPr="00DB4EE8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 xml:space="preserve"> Фото и видеоотчеты клиентам</w:t>
      </w:r>
    </w:p>
    <w:p w:rsidR="00DB4EE8" w:rsidRDefault="00DB4EE8" w:rsidP="00DB4EE8">
      <w:pP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</w:pPr>
      <w:r w:rsidRPr="00DB4EE8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>Русские бригады</w:t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</w:p>
    <w:p w:rsidR="00DB4EE8" w:rsidRDefault="00DB4EE8">
      <w:pP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</w:pP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>Уникальный подход к каждому клиенту.</w:t>
      </w:r>
    </w:p>
    <w:p w:rsidR="00536E9C" w:rsidRPr="00536E9C" w:rsidRDefault="00DB4EE8" w:rsidP="00536E9C">
      <w:pPr>
        <w:shd w:val="clear" w:color="auto" w:fill="FFFFFF"/>
        <w:spacing w:line="315" w:lineRule="atLeast"/>
        <w:rPr>
          <w:rFonts w:ascii="Segoe UI" w:eastAsia="Times New Roman" w:hAnsi="Segoe UI" w:cs="Segoe UI"/>
          <w:caps/>
          <w:color w:val="000000"/>
          <w:sz w:val="27"/>
          <w:szCs w:val="27"/>
          <w:lang w:eastAsia="ru-RU"/>
        </w:rPr>
      </w:pP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>Эксклюзивный дизайн</w:t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 w:rsidR="00C72C56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>Г</w:t>
      </w:r>
      <w:r w:rsidRPr="00DB4EE8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>арантия</w:t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 xml:space="preserve"> </w:t>
      </w:r>
      <w:r w:rsidRPr="00DB4EE8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>на отделку</w:t>
      </w:r>
      <w:bookmarkStart w:id="0" w:name="_GoBack"/>
      <w:bookmarkEnd w:id="0"/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 w:rsidRPr="00DB4EE8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>Соблюдение сроков</w:t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 xml:space="preserve"> </w:t>
      </w:r>
      <w:r w:rsidRPr="00DB4EE8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>по договору</w:t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>
        <w:rPr>
          <w:rFonts w:ascii="Segoe UI" w:hAnsi="Segoe UI" w:cs="Segoe UI"/>
          <w:color w:val="191919"/>
          <w:sz w:val="21"/>
          <w:szCs w:val="21"/>
          <w:shd w:val="clear" w:color="auto" w:fill="FFFFFF"/>
        </w:rPr>
        <w:t>Элитный ремонт квартиры выполняется по европейским стандартам качества с соблюдением СНиПов и ГОСТов. Этот тип отделки предполагает использование эксклюзивных отделочных материалов и мебели. Работы проводятся по уникальному дизайн-проекту</w:t>
      </w:r>
      <w:r w:rsidR="00536E9C">
        <w:rPr>
          <w:rFonts w:ascii="Segoe UI" w:hAnsi="Segoe UI" w:cs="Segoe UI"/>
          <w:color w:val="191919"/>
          <w:sz w:val="21"/>
          <w:szCs w:val="21"/>
          <w:shd w:val="clear" w:color="auto" w:fill="FFFFFF"/>
        </w:rPr>
        <w:t>, который клиенты получают в подарок. Вес</w:t>
      </w:r>
      <w:r>
        <w:rPr>
          <w:rFonts w:ascii="Segoe UI" w:hAnsi="Segoe UI" w:cs="Segoe UI"/>
          <w:color w:val="191919"/>
          <w:sz w:val="21"/>
          <w:szCs w:val="21"/>
          <w:shd w:val="clear" w:color="auto" w:fill="FFFFFF"/>
        </w:rPr>
        <w:t>ь процесс проходит под авторским контролем дизайнера-архитектора.</w:t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 w:rsidR="00536E9C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 w:rsidR="00536E9C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 w:rsidR="00536E9C" w:rsidRPr="00536E9C">
        <w:rPr>
          <w:rFonts w:ascii="Segoe UI" w:eastAsia="Times New Roman" w:hAnsi="Segoe UI" w:cs="Segoe UI"/>
          <w:caps/>
          <w:color w:val="000000"/>
          <w:sz w:val="27"/>
          <w:szCs w:val="27"/>
          <w:lang w:eastAsia="ru-RU"/>
        </w:rPr>
        <w:t>ЭТАП 1: "ПОДГОТОВКА К РЕМОНТУ"</w:t>
      </w:r>
    </w:p>
    <w:p w:rsidR="00536E9C" w:rsidRPr="00536E9C" w:rsidRDefault="00536E9C" w:rsidP="00536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Встреча с прорабом и замер помещений квартиры</w:t>
      </w:r>
    </w:p>
    <w:p w:rsidR="00536E9C" w:rsidRPr="00536E9C" w:rsidRDefault="00536E9C" w:rsidP="00536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Подготовка предварительной сметы (точность 90%)</w:t>
      </w:r>
    </w:p>
    <w:p w:rsidR="00536E9C" w:rsidRPr="00536E9C" w:rsidRDefault="00536E9C" w:rsidP="00536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Встреча и консультация с дизайнером интерьеров</w:t>
      </w:r>
    </w:p>
    <w:p w:rsidR="00536E9C" w:rsidRPr="00536E9C" w:rsidRDefault="00536E9C" w:rsidP="00536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Разработка дизайна-интерьера квартиры</w:t>
      </w:r>
    </w:p>
    <w:p w:rsidR="00536E9C" w:rsidRPr="00536E9C" w:rsidRDefault="00536E9C" w:rsidP="00536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Подготовка детальной сметы ремонта (цена фиксируется)</w:t>
      </w:r>
    </w:p>
    <w:p w:rsidR="00536E9C" w:rsidRPr="00536E9C" w:rsidRDefault="00536E9C" w:rsidP="00536E9C">
      <w:pPr>
        <w:shd w:val="clear" w:color="auto" w:fill="FFFFFF"/>
        <w:spacing w:line="315" w:lineRule="atLeast"/>
        <w:rPr>
          <w:rFonts w:ascii="Segoe UI" w:eastAsia="Times New Roman" w:hAnsi="Segoe UI" w:cs="Segoe UI"/>
          <w:caps/>
          <w:color w:val="000000"/>
          <w:sz w:val="27"/>
          <w:szCs w:val="27"/>
          <w:lang w:eastAsia="ru-RU"/>
        </w:rPr>
      </w:pP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 w:rsidRPr="00536E9C">
        <w:rPr>
          <w:rFonts w:ascii="Segoe UI" w:eastAsia="Times New Roman" w:hAnsi="Segoe UI" w:cs="Segoe UI"/>
          <w:caps/>
          <w:color w:val="000000"/>
          <w:sz w:val="27"/>
          <w:szCs w:val="27"/>
          <w:lang w:eastAsia="ru-RU"/>
        </w:rPr>
        <w:t>ЭТАП 2: "ЧЕРНОВЫЕ РАБОТЫ И КОММУНИКАЦИИ"</w:t>
      </w:r>
    </w:p>
    <w:p w:rsidR="00536E9C" w:rsidRPr="00536E9C" w:rsidRDefault="00536E9C" w:rsidP="00536E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Закупка и доставка черновых материалов на объект</w:t>
      </w:r>
    </w:p>
    <w:p w:rsidR="00536E9C" w:rsidRPr="00536E9C" w:rsidRDefault="00536E9C" w:rsidP="00536E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Планировочные работы: демонтаж и монтаж перегородок</w:t>
      </w:r>
    </w:p>
    <w:p w:rsidR="00536E9C" w:rsidRPr="00536E9C" w:rsidRDefault="00536E9C" w:rsidP="00536E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Устройство электрики и слаботочных сетей</w:t>
      </w:r>
    </w:p>
    <w:p w:rsidR="00536E9C" w:rsidRPr="00536E9C" w:rsidRDefault="00536E9C" w:rsidP="00536E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Устройство водоснабжения и канализации</w:t>
      </w:r>
    </w:p>
    <w:p w:rsidR="00536E9C" w:rsidRDefault="00536E9C" w:rsidP="00536E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</w:t>
      </w:r>
      <w:proofErr w:type="spellStart"/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Оштукатуриване</w:t>
      </w:r>
      <w:proofErr w:type="spellEnd"/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 xml:space="preserve"> стен, устройство стяжек по полу</w:t>
      </w:r>
    </w:p>
    <w:p w:rsidR="00536E9C" w:rsidRPr="00536E9C" w:rsidRDefault="00536E9C" w:rsidP="00536E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</w:p>
    <w:p w:rsidR="00536E9C" w:rsidRPr="00536E9C" w:rsidRDefault="00536E9C" w:rsidP="00536E9C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aps/>
          <w:color w:val="000000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aps/>
          <w:color w:val="000000"/>
          <w:sz w:val="27"/>
          <w:szCs w:val="27"/>
          <w:lang w:eastAsia="ru-RU"/>
        </w:rPr>
        <w:lastRenderedPageBreak/>
        <w:t>ЭТАП 3: "ЧИСТОВАЯ ОТДЕЛКА КВАРТИРЫ"</w:t>
      </w:r>
    </w:p>
    <w:p w:rsidR="00536E9C" w:rsidRPr="00536E9C" w:rsidRDefault="00536E9C" w:rsidP="00536E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Шпатлевка и покраска стен</w:t>
      </w:r>
    </w:p>
    <w:p w:rsidR="00536E9C" w:rsidRPr="00536E9C" w:rsidRDefault="00536E9C" w:rsidP="00536E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Устройство потолков (ГКЛ, натяжные)</w:t>
      </w:r>
    </w:p>
    <w:p w:rsidR="00536E9C" w:rsidRPr="00536E9C" w:rsidRDefault="00536E9C" w:rsidP="00536E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Плиточные работы: стены, полы, рабочие зоны</w:t>
      </w:r>
    </w:p>
    <w:p w:rsidR="00536E9C" w:rsidRPr="00536E9C" w:rsidRDefault="00536E9C" w:rsidP="00536E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Установка межкомнатных дверей в квартире</w:t>
      </w:r>
    </w:p>
    <w:p w:rsidR="00536E9C" w:rsidRPr="00536E9C" w:rsidRDefault="00536E9C" w:rsidP="00536E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Уборка и вывоз строительного мусора</w:t>
      </w:r>
    </w:p>
    <w:p w:rsidR="00536E9C" w:rsidRPr="00536E9C" w:rsidRDefault="00536E9C" w:rsidP="00536E9C">
      <w:pPr>
        <w:shd w:val="clear" w:color="auto" w:fill="FFFFFF"/>
        <w:spacing w:line="315" w:lineRule="atLeast"/>
        <w:rPr>
          <w:rFonts w:ascii="Segoe UI" w:eastAsia="Times New Roman" w:hAnsi="Segoe UI" w:cs="Segoe UI"/>
          <w:caps/>
          <w:color w:val="000000"/>
          <w:sz w:val="27"/>
          <w:szCs w:val="27"/>
          <w:lang w:eastAsia="ru-RU"/>
        </w:rPr>
      </w:pP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 w:rsidRPr="00536E9C">
        <w:rPr>
          <w:rFonts w:ascii="Segoe UI" w:eastAsia="Times New Roman" w:hAnsi="Segoe UI" w:cs="Segoe UI"/>
          <w:caps/>
          <w:color w:val="000000"/>
          <w:sz w:val="27"/>
          <w:szCs w:val="27"/>
          <w:lang w:eastAsia="ru-RU"/>
        </w:rPr>
        <w:t>ЭТАП 4: "ПОСТАВКА МЕБЕЛИ СДАЧА ОБЪЕКТА"</w:t>
      </w:r>
    </w:p>
    <w:p w:rsidR="00536E9C" w:rsidRPr="00536E9C" w:rsidRDefault="00536E9C" w:rsidP="00536E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Монтаж осветительных приборов</w:t>
      </w:r>
    </w:p>
    <w:p w:rsidR="00536E9C" w:rsidRPr="00536E9C" w:rsidRDefault="00536E9C" w:rsidP="00536E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Закупка мебели, электроники и аксессуаров</w:t>
      </w:r>
    </w:p>
    <w:p w:rsidR="00536E9C" w:rsidRPr="00536E9C" w:rsidRDefault="00536E9C" w:rsidP="00536E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Обстановка квартиры в соответствии с проектом</w:t>
      </w:r>
    </w:p>
    <w:p w:rsidR="00536E9C" w:rsidRPr="00536E9C" w:rsidRDefault="00536E9C" w:rsidP="00536E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 xml:space="preserve"> Уборка </w:t>
      </w:r>
      <w:proofErr w:type="spellStart"/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клининговой</w:t>
      </w:r>
      <w:proofErr w:type="spellEnd"/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 xml:space="preserve"> компанией</w:t>
      </w:r>
    </w:p>
    <w:p w:rsidR="00536E9C" w:rsidRPr="00536E9C" w:rsidRDefault="00536E9C" w:rsidP="00536E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</w:pPr>
      <w:r w:rsidRPr="00536E9C">
        <w:rPr>
          <w:rFonts w:ascii="Segoe UI" w:eastAsia="Times New Roman" w:hAnsi="Segoe UI" w:cs="Segoe UI"/>
          <w:color w:val="191919"/>
          <w:sz w:val="27"/>
          <w:szCs w:val="27"/>
          <w:lang w:eastAsia="ru-RU"/>
        </w:rPr>
        <w:t> Сдача работ по ремонту квартиры заказчику</w:t>
      </w:r>
    </w:p>
    <w:p w:rsidR="00DB4EE8" w:rsidRDefault="00536E9C" w:rsidP="00DB4EE8">
      <w:pP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</w:pP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>
        <w:rPr>
          <w:rFonts w:ascii="Segoe UI" w:hAnsi="Segoe UI" w:cs="Segoe UI"/>
          <w:caps/>
          <w:color w:val="000000"/>
          <w:sz w:val="32"/>
          <w:szCs w:val="32"/>
          <w:shd w:val="clear" w:color="auto" w:fill="EEEEEE"/>
        </w:rPr>
        <w:t>ВЫ МОЖЕТЕ ОСТАНОВИТЬ И ПРИНЯТЬ РАБОТЫ НА ЛЮБОМ ЭТАПЕ </w:t>
      </w:r>
      <w:r>
        <w:rPr>
          <w:rFonts w:ascii="Segoe UI" w:hAnsi="Segoe UI" w:cs="Segoe UI"/>
          <w:caps/>
          <w:color w:val="000000"/>
          <w:sz w:val="32"/>
          <w:szCs w:val="32"/>
          <w:shd w:val="clear" w:color="auto" w:fill="EEEEEE"/>
        </w:rPr>
        <w:br/>
      </w:r>
      <w:r>
        <w:rPr>
          <w:rFonts w:ascii="Segoe UI" w:hAnsi="Segoe UI" w:cs="Segoe UI"/>
          <w:caps/>
          <w:color w:val="000000"/>
          <w:sz w:val="32"/>
          <w:szCs w:val="32"/>
          <w:shd w:val="clear" w:color="auto" w:fill="EEEEEE"/>
        </w:rPr>
        <w:br/>
      </w:r>
      <w:r w:rsidRPr="00536E9C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t>Безупречный ремонт - результат работы опытных мастеров и применения современных технологий.</w:t>
      </w:r>
      <w:r w:rsidRPr="00536E9C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 w:rsidR="00DB4EE8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 w:rsidR="00DB4EE8"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  <w:t>Да, это дорого – но вы можете себе позволить!</w:t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CCE4FF"/>
        </w:rPr>
        <w:br/>
      </w:r>
    </w:p>
    <w:p w:rsidR="00DB4EE8" w:rsidRDefault="00DB4EE8"/>
    <w:sectPr w:rsidR="00DB4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1F44"/>
    <w:multiLevelType w:val="multilevel"/>
    <w:tmpl w:val="49C2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21659"/>
    <w:multiLevelType w:val="multilevel"/>
    <w:tmpl w:val="0BB8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F03F7"/>
    <w:multiLevelType w:val="multilevel"/>
    <w:tmpl w:val="72A4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16415"/>
    <w:multiLevelType w:val="multilevel"/>
    <w:tmpl w:val="A5E0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1A"/>
    <w:rsid w:val="00536E9C"/>
    <w:rsid w:val="0071171A"/>
    <w:rsid w:val="00A15994"/>
    <w:rsid w:val="00C72C56"/>
    <w:rsid w:val="00D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D002"/>
  <w15:chartTrackingRefBased/>
  <w15:docId w15:val="{3135FCCD-9D1D-4309-9AA0-89A62C18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Кулакова</dc:creator>
  <cp:keywords/>
  <dc:description/>
  <cp:lastModifiedBy>Светлана Кулакова</cp:lastModifiedBy>
  <cp:revision>3</cp:revision>
  <dcterms:created xsi:type="dcterms:W3CDTF">2023-03-13T16:49:00Z</dcterms:created>
  <dcterms:modified xsi:type="dcterms:W3CDTF">2023-03-13T17:29:00Z</dcterms:modified>
</cp:coreProperties>
</file>