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1E359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Kali</w:t>
      </w:r>
      <w:r>
        <w:rPr>
          <w:rFonts w:hint="default" w:ascii="Arial" w:hAnsi="Arial" w:cs="Arial"/>
          <w:sz w:val="24"/>
          <w:szCs w:val="24"/>
          <w:lang w:val="tr-TR"/>
        </w:rPr>
        <w:t>brasyon Sonrası</w:t>
      </w:r>
      <w:r>
        <w:rPr>
          <w:rFonts w:hint="default" w:ascii="Arial" w:hAnsi="Arial" w:cs="Arial"/>
          <w:sz w:val="24"/>
          <w:szCs w:val="24"/>
        </w:rPr>
        <w:t xml:space="preserve"> Kontrol GUI Kullanım Kılavuzu</w:t>
      </w:r>
    </w:p>
    <w:p w14:paraId="3862CC3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Başlamadan </w:t>
      </w:r>
      <w:r>
        <w:rPr>
          <w:rFonts w:hint="default" w:ascii="Arial" w:hAnsi="Arial" w:cs="Arial"/>
          <w:sz w:val="24"/>
          <w:szCs w:val="24"/>
          <w:lang w:val="tr-TR"/>
        </w:rPr>
        <w:t>Ö</w:t>
      </w:r>
      <w:r>
        <w:rPr>
          <w:rFonts w:hint="default" w:ascii="Arial" w:hAnsi="Arial" w:cs="Arial"/>
          <w:sz w:val="24"/>
          <w:szCs w:val="24"/>
        </w:rPr>
        <w:t>nce</w:t>
      </w:r>
    </w:p>
    <w:p w14:paraId="0201585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tr-TR"/>
        </w:rPr>
        <w:t xml:space="preserve">Test edilecek olan 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M2GR</w:t>
      </w:r>
      <w:r>
        <w:rPr>
          <w:rFonts w:hint="default" w:ascii="Arial" w:hAnsi="Arial" w:cs="Arial"/>
          <w:sz w:val="24"/>
          <w:szCs w:val="24"/>
          <w:lang w:val="tr-TR"/>
        </w:rPr>
        <w:t xml:space="preserve"> veya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 xml:space="preserve"> S3A</w:t>
      </w:r>
      <w:r>
        <w:rPr>
          <w:rFonts w:hint="default" w:ascii="Arial" w:hAnsi="Arial" w:cs="Arial"/>
          <w:sz w:val="24"/>
          <w:szCs w:val="24"/>
          <w:lang w:val="tr-TR"/>
        </w:rPr>
        <w:t xml:space="preserve"> sistemini kablosu ile</w:t>
      </w:r>
      <w:r>
        <w:rPr>
          <w:rFonts w:hint="default" w:ascii="Arial" w:hAnsi="Arial" w:cs="Arial"/>
          <w:sz w:val="24"/>
          <w:szCs w:val="24"/>
        </w:rPr>
        <w:t xml:space="preserve"> bilgisayara bağlayın.</w:t>
      </w:r>
      <w:r>
        <w:rPr>
          <w:rFonts w:hint="default" w:ascii="Arial" w:hAnsi="Arial" w:cs="Arial"/>
          <w:sz w:val="24"/>
          <w:szCs w:val="24"/>
          <w:lang w:val="tr-TR"/>
        </w:rPr>
        <w:t xml:space="preserve"> </w:t>
      </w:r>
    </w:p>
    <w:p w14:paraId="0E4D35F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tr-TR"/>
        </w:rPr>
        <w:t>M2GR sisteminde, röle entegre edilmiş AR-M-F1024-U-A kablosu kullanılır. (</w:t>
      </w:r>
      <w:r>
        <w:rPr>
          <w:rFonts w:hint="default" w:ascii="Arial" w:hAnsi="Arial" w:cs="Arial"/>
          <w:sz w:val="24"/>
          <w:szCs w:val="24"/>
          <w:lang w:val="tr-TR"/>
        </w:rPr>
        <w:fldChar w:fldCharType="begin"/>
      </w:r>
      <w:r>
        <w:rPr>
          <w:rFonts w:hint="default" w:ascii="Arial" w:hAnsi="Arial" w:cs="Arial"/>
          <w:sz w:val="24"/>
          <w:szCs w:val="24"/>
          <w:lang w:val="tr-TR"/>
        </w:rPr>
        <w:instrText xml:space="preserve"> REF _Ref31177 \h </w:instrText>
      </w:r>
      <w:r>
        <w:rPr>
          <w:rFonts w:hint="default" w:ascii="Arial" w:hAnsi="Arial" w:cs="Arial"/>
          <w:sz w:val="24"/>
          <w:szCs w:val="24"/>
          <w:lang w:val="tr-TR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Ş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ekil</w:t>
      </w:r>
      <w:r>
        <w:rPr>
          <w:rFonts w:hint="default" w:ascii="Arial" w:hAnsi="Arial" w:cs="Arial"/>
          <w:b/>
          <w:bCs/>
          <w:sz w:val="24"/>
          <w:szCs w:val="24"/>
        </w:rPr>
        <w:t xml:space="preserve"> 1</w:t>
      </w:r>
      <w:r>
        <w:rPr>
          <w:rFonts w:hint="default" w:ascii="Arial" w:hAnsi="Arial" w:cs="Arial"/>
          <w:sz w:val="24"/>
          <w:szCs w:val="24"/>
          <w:lang w:val="tr-TR"/>
        </w:rPr>
        <w:fldChar w:fldCharType="end"/>
      </w:r>
      <w:r>
        <w:rPr>
          <w:rFonts w:hint="default" w:ascii="Arial" w:hAnsi="Arial" w:cs="Arial"/>
          <w:sz w:val="24"/>
          <w:szCs w:val="24"/>
          <w:lang w:val="tr-TR"/>
        </w:rPr>
        <w:t>)</w:t>
      </w:r>
    </w:p>
    <w:p w14:paraId="592423CD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center"/>
        <w:rPr>
          <w:rFonts w:hint="default" w:ascii="Arial" w:hAnsi="Arial" w:cs="Arial"/>
          <w:b/>
          <w:bCs/>
          <w:sz w:val="24"/>
          <w:szCs w:val="24"/>
          <w:lang w:val="tr-TR"/>
        </w:rPr>
      </w:pPr>
      <w:r>
        <w:rPr>
          <w:rFonts w:hint="default" w:ascii="Arial" w:hAnsi="Arial" w:cs="Arial"/>
          <w:b/>
          <w:bCs/>
          <w:sz w:val="24"/>
          <w:szCs w:val="24"/>
          <w:lang w:val="tr-TR"/>
        </w:rPr>
        <w:drawing>
          <wp:inline distT="0" distB="0" distL="114300" distR="114300">
            <wp:extent cx="5259070" cy="2479675"/>
            <wp:effectExtent l="0" t="0" r="0" b="0"/>
            <wp:docPr id="3" name="Picture 3" descr="21b86b13-10fb-4a98-bd1f-0201794944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21b86b13-10fb-4a98-bd1f-0201794944ce"/>
                    <pic:cNvPicPr>
                      <a:picLocks noChangeAspect="1"/>
                    </pic:cNvPicPr>
                  </pic:nvPicPr>
                  <pic:blipFill>
                    <a:blip r:embed="rId4"/>
                    <a:srcRect t="24694" b="12444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38F89">
      <w:pPr>
        <w:pStyle w:val="6"/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center"/>
        <w:rPr>
          <w:rFonts w:hint="default" w:ascii="Arial" w:hAnsi="Arial" w:cs="Arial"/>
          <w:b/>
          <w:bCs/>
          <w:sz w:val="24"/>
          <w:szCs w:val="24"/>
          <w:lang w:val="tr-TR"/>
        </w:rPr>
      </w:pPr>
      <w:bookmarkStart w:id="0" w:name="_Ref31177"/>
      <w:r>
        <w:rPr>
          <w:rFonts w:hint="default" w:ascii="Arial" w:hAnsi="Arial" w:cs="Arial"/>
          <w:b/>
          <w:bCs/>
          <w:sz w:val="24"/>
          <w:szCs w:val="24"/>
          <w:lang w:val="tr-TR"/>
        </w:rPr>
        <w:t>Ş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ekil</w:t>
      </w:r>
      <w:r>
        <w:rPr>
          <w:rFonts w:hint="default" w:ascii="Arial" w:hAnsi="Arial" w:cs="Arial"/>
          <w:b/>
          <w:bCs/>
          <w:sz w:val="24"/>
          <w:szCs w:val="24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</w:rPr>
        <w:fldChar w:fldCharType="begin"/>
      </w:r>
      <w:r>
        <w:rPr>
          <w:rFonts w:hint="default" w:ascii="Arial" w:hAnsi="Arial" w:cs="Arial"/>
          <w:b/>
          <w:bCs/>
          <w:sz w:val="24"/>
          <w:szCs w:val="24"/>
        </w:rPr>
        <w:instrText xml:space="preserve"> SEQ Figure \* ARABIC </w:instrText>
      </w:r>
      <w:r>
        <w:rPr>
          <w:rFonts w:hint="default" w:ascii="Arial" w:hAnsi="Arial" w:cs="Arial"/>
          <w:b/>
          <w:bCs/>
          <w:sz w:val="24"/>
          <w:szCs w:val="24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</w:rPr>
        <w:t>1</w:t>
      </w:r>
      <w:r>
        <w:rPr>
          <w:rFonts w:hint="default" w:ascii="Arial" w:hAnsi="Arial" w:cs="Arial"/>
          <w:b/>
          <w:bCs/>
          <w:sz w:val="24"/>
          <w:szCs w:val="24"/>
        </w:rPr>
        <w:fldChar w:fldCharType="end"/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 xml:space="preserve">: M2GR Sistemi için, Röle Entegre Edilmiş 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AR-M-F1024-U-A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 xml:space="preserve"> Kablosu</w:t>
      </w:r>
      <w:bookmarkEnd w:id="0"/>
    </w:p>
    <w:p w14:paraId="2075391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tr-TR"/>
        </w:rPr>
        <w:t>S3A sisteminde, röle entegre edilmiş AR-S3-H-102-UA-DK kablosu kullanılır. (</w:t>
      </w:r>
      <w:r>
        <w:rPr>
          <w:rFonts w:hint="default" w:ascii="Arial" w:hAnsi="Arial" w:cs="Arial"/>
          <w:sz w:val="24"/>
          <w:szCs w:val="24"/>
          <w:lang w:val="tr-TR"/>
        </w:rPr>
        <w:fldChar w:fldCharType="begin"/>
      </w:r>
      <w:r>
        <w:rPr>
          <w:rFonts w:hint="default" w:ascii="Arial" w:hAnsi="Arial" w:cs="Arial"/>
          <w:sz w:val="24"/>
          <w:szCs w:val="24"/>
          <w:lang w:val="tr-TR"/>
        </w:rPr>
        <w:instrText xml:space="preserve"> REF _Ref31216 \h </w:instrText>
      </w:r>
      <w:r>
        <w:rPr>
          <w:rFonts w:hint="default" w:ascii="Arial" w:hAnsi="Arial" w:cs="Arial"/>
          <w:sz w:val="24"/>
          <w:szCs w:val="24"/>
          <w:lang w:val="tr-TR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Ş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ekil</w:t>
      </w:r>
      <w:r>
        <w:rPr>
          <w:rFonts w:hint="default" w:ascii="Arial" w:hAnsi="Arial" w:cs="Arial"/>
          <w:b/>
          <w:bCs/>
          <w:sz w:val="24"/>
          <w:szCs w:val="24"/>
        </w:rPr>
        <w:t xml:space="preserve"> 2</w:t>
      </w:r>
      <w:r>
        <w:rPr>
          <w:rFonts w:hint="default" w:ascii="Arial" w:hAnsi="Arial" w:cs="Arial"/>
          <w:sz w:val="24"/>
          <w:szCs w:val="24"/>
          <w:lang w:val="tr-TR"/>
        </w:rPr>
        <w:fldChar w:fldCharType="end"/>
      </w:r>
      <w:r>
        <w:rPr>
          <w:rFonts w:hint="default" w:ascii="Arial" w:hAnsi="Arial" w:cs="Arial"/>
          <w:sz w:val="24"/>
          <w:szCs w:val="24"/>
          <w:lang w:val="tr-TR"/>
        </w:rPr>
        <w:t>)</w:t>
      </w:r>
    </w:p>
    <w:p w14:paraId="79B593D5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center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</w:rPr>
        <w:drawing>
          <wp:inline distT="0" distB="0" distL="114300" distR="114300">
            <wp:extent cx="5259070" cy="2571750"/>
            <wp:effectExtent l="0" t="0" r="0" b="0"/>
            <wp:docPr id="4" name="Picture 4" descr="a9265191-8f22-412b-ae70-d3d91b4b2d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9265191-8f22-412b-ae70-d3d91b4b2d50"/>
                    <pic:cNvPicPr>
                      <a:picLocks noChangeAspect="1"/>
                    </pic:cNvPicPr>
                  </pic:nvPicPr>
                  <pic:blipFill>
                    <a:blip r:embed="rId5"/>
                    <a:srcRect t="18480" b="16323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B5BA">
      <w:pPr>
        <w:pStyle w:val="6"/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center"/>
        <w:rPr>
          <w:rFonts w:hint="default" w:ascii="Arial" w:hAnsi="Arial" w:cs="Arial"/>
          <w:b/>
          <w:bCs/>
          <w:sz w:val="24"/>
          <w:szCs w:val="24"/>
          <w:lang w:val="tr-TR"/>
        </w:rPr>
      </w:pPr>
      <w:bookmarkStart w:id="1" w:name="_Ref31216"/>
      <w:r>
        <w:rPr>
          <w:rFonts w:hint="default" w:ascii="Arial" w:hAnsi="Arial" w:cs="Arial"/>
          <w:b/>
          <w:bCs/>
          <w:sz w:val="24"/>
          <w:szCs w:val="24"/>
          <w:lang w:val="tr-TR"/>
        </w:rPr>
        <w:t>Ş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ekil</w:t>
      </w:r>
      <w:r>
        <w:rPr>
          <w:rFonts w:hint="default" w:ascii="Arial" w:hAnsi="Arial" w:cs="Arial"/>
          <w:b/>
          <w:bCs/>
          <w:sz w:val="24"/>
          <w:szCs w:val="24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</w:rPr>
        <w:fldChar w:fldCharType="begin"/>
      </w:r>
      <w:r>
        <w:rPr>
          <w:rFonts w:hint="default" w:ascii="Arial" w:hAnsi="Arial" w:cs="Arial"/>
          <w:b/>
          <w:bCs/>
          <w:sz w:val="24"/>
          <w:szCs w:val="24"/>
        </w:rPr>
        <w:instrText xml:space="preserve"> SEQ Figure \* ARABIC </w:instrText>
      </w:r>
      <w:r>
        <w:rPr>
          <w:rFonts w:hint="default" w:ascii="Arial" w:hAnsi="Arial" w:cs="Arial"/>
          <w:b/>
          <w:bCs/>
          <w:sz w:val="24"/>
          <w:szCs w:val="24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</w:rPr>
        <w:t>2</w:t>
      </w:r>
      <w:r>
        <w:rPr>
          <w:rFonts w:hint="default" w:ascii="Arial" w:hAnsi="Arial" w:cs="Arial"/>
          <w:b/>
          <w:bCs/>
          <w:sz w:val="24"/>
          <w:szCs w:val="24"/>
        </w:rPr>
        <w:fldChar w:fldCharType="end"/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: S3A Sistemi için, Röle Entegre Edilmiş AR-S3-H-102-UA-DK Kablosu</w:t>
      </w:r>
      <w:bookmarkEnd w:id="1"/>
    </w:p>
    <w:p w14:paraId="076A84B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ArView programı açıksa kapatın.</w:t>
      </w:r>
    </w:p>
    <w:p w14:paraId="0803FDC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tr-TR"/>
        </w:rPr>
        <w:t xml:space="preserve">ArView ekranı ile GUI ekranı üst üste açılmamalıdır. Bu nedenle çift ekran kullanımı önerilmektedir. Tek ekranlı bilgisayarlarda ise iki pencerenin yan yana yerleştirilmesi ve ArView’daki 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“Connect”</w:t>
      </w:r>
      <w:r>
        <w:rPr>
          <w:rFonts w:hint="default" w:ascii="Arial" w:hAnsi="Arial" w:cs="Arial"/>
          <w:sz w:val="24"/>
          <w:szCs w:val="24"/>
          <w:lang w:val="tr-TR"/>
        </w:rPr>
        <w:t xml:space="preserve"> tuşu ile GUI ekranındaki 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“Yapılacaklar”</w:t>
      </w:r>
      <w:r>
        <w:rPr>
          <w:rFonts w:hint="default" w:ascii="Arial" w:hAnsi="Arial" w:cs="Arial"/>
          <w:sz w:val="24"/>
          <w:szCs w:val="24"/>
          <w:lang w:val="tr-TR"/>
        </w:rPr>
        <w:t xml:space="preserve"> kutusunun aynı anda görünür olması sağlanmalıdır. Bu koşullar sağlanmazsa test yapılamaz. </w:t>
      </w:r>
    </w:p>
    <w:p w14:paraId="3818B65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Test boyunca cihazın kablosunu çıkarmayın.</w:t>
      </w:r>
    </w:p>
    <w:p w14:paraId="2F906BB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tr-TR"/>
        </w:rPr>
        <w:t>Test yapılacak sistemi uygun kablosu ile bağlayın. Röle, USB çoklayıcı üzerinden bilgisayara bağlanmalıdır. ArNav kartı ise doğrudan USB ile bilgisayara bağlanmalıdır.</w:t>
      </w:r>
    </w:p>
    <w:p w14:paraId="00997462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Programı </w:t>
      </w:r>
      <w:r>
        <w:rPr>
          <w:rFonts w:hint="default" w:ascii="Arial" w:hAnsi="Arial" w:cs="Arial"/>
          <w:sz w:val="24"/>
          <w:szCs w:val="24"/>
          <w:lang w:val="tr-TR"/>
        </w:rPr>
        <w:t>A</w:t>
      </w:r>
      <w:r>
        <w:rPr>
          <w:rFonts w:hint="default" w:ascii="Arial" w:hAnsi="Arial" w:cs="Arial"/>
          <w:sz w:val="24"/>
          <w:szCs w:val="24"/>
        </w:rPr>
        <w:t>çma</w:t>
      </w:r>
    </w:p>
    <w:p w14:paraId="4ABBF89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Style w:val="8"/>
          <w:rFonts w:hint="default" w:ascii="Arial" w:hAnsi="Arial" w:cs="Arial"/>
          <w:sz w:val="24"/>
          <w:szCs w:val="24"/>
        </w:rPr>
        <w:t>Start Kalib GUI.bat</w:t>
      </w:r>
      <w:r>
        <w:rPr>
          <w:rFonts w:hint="default" w:ascii="Arial" w:hAnsi="Arial" w:cs="Arial"/>
          <w:sz w:val="24"/>
          <w:szCs w:val="24"/>
        </w:rPr>
        <w:t xml:space="preserve"> dosyasına çift tıklayın.</w:t>
      </w:r>
    </w:p>
    <w:p w14:paraId="7D03E73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Bilgisayar izin isterse </w:t>
      </w:r>
      <w:r>
        <w:rPr>
          <w:rStyle w:val="8"/>
          <w:rFonts w:hint="default" w:ascii="Arial" w:hAnsi="Arial" w:cs="Arial"/>
          <w:sz w:val="24"/>
          <w:szCs w:val="24"/>
        </w:rPr>
        <w:t>Evet</w:t>
      </w:r>
      <w:r>
        <w:rPr>
          <w:rFonts w:hint="default" w:ascii="Arial" w:hAnsi="Arial" w:cs="Arial"/>
          <w:sz w:val="24"/>
          <w:szCs w:val="24"/>
        </w:rPr>
        <w:t>’e tıklayın.</w:t>
      </w:r>
    </w:p>
    <w:p w14:paraId="1836213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Kontrol ekranı tarayıcıda açılır. Program zaten açıksa dosyaya tekrar çift tıklamayın.</w:t>
      </w:r>
    </w:p>
    <w:p w14:paraId="1EDA131A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Testi </w:t>
      </w:r>
      <w:r>
        <w:rPr>
          <w:rFonts w:hint="default" w:ascii="Arial" w:hAnsi="Arial" w:cs="Arial"/>
          <w:sz w:val="24"/>
          <w:szCs w:val="24"/>
          <w:lang w:val="tr-TR"/>
        </w:rPr>
        <w:t>B</w:t>
      </w:r>
      <w:r>
        <w:rPr>
          <w:rFonts w:hint="default" w:ascii="Arial" w:hAnsi="Arial" w:cs="Arial"/>
          <w:sz w:val="24"/>
          <w:szCs w:val="24"/>
        </w:rPr>
        <w:t>aşlatma</w:t>
      </w:r>
    </w:p>
    <w:p w14:paraId="534F6EA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tr-TR"/>
        </w:rPr>
        <w:t>Sistemi masa üstünde düz duracak şekilde konumlandırın.</w:t>
      </w:r>
    </w:p>
    <w:p w14:paraId="76C8E63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4"/>
          <w:szCs w:val="24"/>
        </w:rPr>
      </w:pPr>
      <w:r>
        <w:rPr>
          <w:rStyle w:val="8"/>
          <w:rFonts w:hint="default" w:ascii="Arial" w:hAnsi="Arial" w:cs="Arial"/>
          <w:sz w:val="24"/>
          <w:szCs w:val="24"/>
        </w:rPr>
        <w:t>Başlat</w:t>
      </w:r>
      <w:r>
        <w:rPr>
          <w:rFonts w:hint="default" w:ascii="Arial" w:hAnsi="Arial" w:cs="Arial"/>
          <w:sz w:val="24"/>
          <w:szCs w:val="24"/>
        </w:rPr>
        <w:t xml:space="preserve"> düğmesine basın.</w:t>
      </w:r>
    </w:p>
    <w:p w14:paraId="7BC0582C">
      <w:pPr>
        <w:pStyle w:val="7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  <w:lang w:val="tr-TR"/>
        </w:rPr>
        <w:t>Not:</w:t>
      </w:r>
      <w:r>
        <w:rPr>
          <w:rFonts w:hint="default" w:ascii="Arial" w:hAnsi="Arial" w:cs="Arial"/>
          <w:sz w:val="24"/>
          <w:szCs w:val="24"/>
          <w:lang w:val="tr-TR"/>
        </w:rPr>
        <w:t xml:space="preserve"> </w:t>
      </w:r>
      <w:r>
        <w:rPr>
          <w:rFonts w:hint="default" w:ascii="Arial" w:hAnsi="Arial" w:cs="Arial"/>
          <w:sz w:val="24"/>
          <w:szCs w:val="24"/>
        </w:rPr>
        <w:t>Test devam ederken cihazı kullanmayın veya kablosunu çıkarmayın.</w:t>
      </w:r>
    </w:p>
    <w:p w14:paraId="7DEEFCDB">
      <w:pPr>
        <w:pStyle w:val="7"/>
        <w:keepNext w:val="0"/>
        <w:keepLines w:val="0"/>
        <w:widowControl/>
        <w:suppressLineNumbers w:val="0"/>
        <w:rPr>
          <w:rFonts w:hint="default" w:ascii="Arial" w:hAnsi="Arial" w:cs="Arial"/>
          <w:b/>
          <w:bCs/>
          <w:sz w:val="24"/>
          <w:szCs w:val="24"/>
          <w:lang w:val="tr-TR"/>
        </w:rPr>
      </w:pPr>
      <w:r>
        <w:rPr>
          <w:rFonts w:hint="default" w:ascii="Arial" w:hAnsi="Arial" w:cs="Arial"/>
          <w:b/>
          <w:bCs/>
          <w:sz w:val="24"/>
          <w:szCs w:val="24"/>
          <w:lang w:val="tr-TR"/>
        </w:rPr>
        <w:t>Sistem Konumlandırma</w:t>
      </w:r>
    </w:p>
    <w:p w14:paraId="3AEC15A1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Arial" w:hAnsi="Arial" w:cs="Arial"/>
          <w:b/>
          <w:bCs/>
          <w:sz w:val="24"/>
          <w:szCs w:val="24"/>
          <w:lang w:val="tr-T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tr-TR"/>
        </w:rPr>
        <w:t>Sistemler test edilirken kalibrasyon masası kullanılmalıdır.</w:t>
      </w:r>
    </w:p>
    <w:p w14:paraId="20A752EC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Arial" w:hAnsi="Arial" w:cs="Arial"/>
          <w:b/>
          <w:bCs/>
          <w:sz w:val="24"/>
          <w:szCs w:val="24"/>
          <w:lang w:val="tr-T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tr-TR"/>
        </w:rPr>
        <w:t xml:space="preserve">Sistemlerin sabitlendiği U şekildedi tutucu kullanılır. </w:t>
      </w:r>
    </w:p>
    <w:p w14:paraId="29C22EC2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Arial" w:hAnsi="Arial" w:cs="Arial"/>
          <w:b/>
          <w:bCs/>
          <w:sz w:val="24"/>
          <w:szCs w:val="24"/>
          <w:lang w:val="tr-T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tr-TR"/>
        </w:rPr>
        <w:t xml:space="preserve">M2GR ve S3A sistemi için konumlandırma Yapılacaklar kutusunda gösterilmiştir. </w:t>
      </w:r>
    </w:p>
    <w:p w14:paraId="51FE22DA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Arial" w:hAnsi="Arial" w:cs="Arial"/>
          <w:b/>
          <w:bCs/>
          <w:sz w:val="24"/>
          <w:szCs w:val="24"/>
          <w:lang w:val="tr-TR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tr-TR"/>
        </w:rPr>
        <w:t>Test 05, 06 ve 07’de konumlandırma yapılmaktadır.</w:t>
      </w:r>
    </w:p>
    <w:p w14:paraId="036D1C38">
      <w:pPr>
        <w:pStyle w:val="7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center"/>
        <w:rPr>
          <w:rFonts w:hint="default" w:ascii="Arial" w:hAnsi="Arial" w:cs="Arial"/>
          <w:b/>
          <w:bCs/>
          <w:sz w:val="24"/>
          <w:szCs w:val="24"/>
          <w:lang w:val="tr-TR"/>
        </w:rPr>
      </w:pPr>
      <w:r>
        <w:rPr>
          <w:rFonts w:hint="default" w:ascii="Arial" w:hAnsi="Arial" w:cs="Arial"/>
          <w:b/>
          <w:bCs/>
          <w:sz w:val="24"/>
          <w:szCs w:val="24"/>
          <w:lang w:val="tr-TR"/>
        </w:rPr>
        <w:drawing>
          <wp:inline distT="0" distB="0" distL="114300" distR="114300">
            <wp:extent cx="2768600" cy="2474595"/>
            <wp:effectExtent l="0" t="0" r="5080" b="9525"/>
            <wp:docPr id="5" name="Picture 5" descr="konum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konum_1"/>
                    <pic:cNvPicPr>
                      <a:picLocks noChangeAspect="1"/>
                    </pic:cNvPicPr>
                  </pic:nvPicPr>
                  <pic:blipFill>
                    <a:blip r:embed="rId6"/>
                    <a:srcRect t="19237" b="13741"/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 xml:space="preserve"> </w:t>
      </w:r>
    </w:p>
    <w:p w14:paraId="1A90D8C2">
      <w:pPr>
        <w:pStyle w:val="6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center"/>
        <w:rPr>
          <w:rFonts w:hint="default" w:ascii="Arial" w:hAnsi="Arial" w:cs="Arial"/>
          <w:b/>
          <w:bCs/>
          <w:sz w:val="24"/>
          <w:szCs w:val="24"/>
          <w:lang w:val="tr-TR"/>
        </w:rPr>
      </w:pPr>
      <w:r>
        <w:rPr>
          <w:rFonts w:hint="default" w:ascii="Arial" w:hAnsi="Arial" w:cs="Arial"/>
          <w:b/>
          <w:bCs/>
          <w:sz w:val="24"/>
          <w:szCs w:val="24"/>
          <w:lang w:val="tr-TR"/>
        </w:rPr>
        <w:t>Ş</w:t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ekil</w:t>
      </w:r>
      <w:r>
        <w:rPr>
          <w:rFonts w:hint="default" w:ascii="Arial" w:hAnsi="Arial" w:cs="Arial"/>
          <w:b/>
          <w:bCs/>
          <w:sz w:val="24"/>
          <w:szCs w:val="24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</w:rPr>
        <w:fldChar w:fldCharType="begin"/>
      </w:r>
      <w:r>
        <w:rPr>
          <w:rFonts w:hint="default" w:ascii="Arial" w:hAnsi="Arial" w:cs="Arial"/>
          <w:b/>
          <w:bCs/>
          <w:sz w:val="24"/>
          <w:szCs w:val="24"/>
        </w:rPr>
        <w:instrText xml:space="preserve"> SEQ Figure \* ARABIC </w:instrText>
      </w:r>
      <w:r>
        <w:rPr>
          <w:rFonts w:hint="default" w:ascii="Arial" w:hAnsi="Arial" w:cs="Arial"/>
          <w:b/>
          <w:bCs/>
          <w:sz w:val="24"/>
          <w:szCs w:val="24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</w:rPr>
        <w:t>3</w:t>
      </w:r>
      <w:r>
        <w:rPr>
          <w:rFonts w:hint="default" w:ascii="Arial" w:hAnsi="Arial" w:cs="Arial"/>
          <w:b/>
          <w:bCs/>
          <w:sz w:val="24"/>
          <w:szCs w:val="24"/>
        </w:rPr>
        <w:fldChar w:fldCharType="end"/>
      </w:r>
      <w:r>
        <w:rPr>
          <w:rFonts w:hint="default" w:ascii="Arial" w:hAnsi="Arial" w:cs="Arial"/>
          <w:b/>
          <w:bCs/>
          <w:sz w:val="24"/>
          <w:szCs w:val="24"/>
          <w:lang w:val="tr-TR"/>
        </w:rPr>
        <w:t>: Konum 1</w:t>
      </w:r>
    </w:p>
    <w:p w14:paraId="280FF199">
      <w:pPr>
        <w:rPr>
          <w:rFonts w:hint="default"/>
          <w:lang w:val="tr-TR"/>
        </w:rPr>
      </w:pPr>
    </w:p>
    <w:p w14:paraId="44C606B9">
      <w:pPr>
        <w:rPr>
          <w:rFonts w:hint="default"/>
          <w:lang w:val="tr-TR"/>
        </w:rPr>
      </w:pPr>
    </w:p>
    <w:p w14:paraId="5F0F9430">
      <w:pPr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rFonts w:hint="default"/>
          <w:b/>
          <w:bCs/>
          <w:sz w:val="24"/>
          <w:szCs w:val="24"/>
          <w:lang w:val="tr-TR"/>
        </w:rPr>
        <w:drawing>
          <wp:inline distT="0" distB="0" distL="114300" distR="114300">
            <wp:extent cx="2103755" cy="2157095"/>
            <wp:effectExtent l="0" t="0" r="14605" b="6985"/>
            <wp:docPr id="7" name="Picture 7" descr="konum_2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konum_2_2"/>
                    <pic:cNvPicPr>
                      <a:picLocks noChangeAspect="1"/>
                    </pic:cNvPicPr>
                  </pic:nvPicPr>
                  <pic:blipFill>
                    <a:blip r:embed="rId7"/>
                    <a:srcRect l="12574" t="29162" r="15730" b="15724"/>
                    <a:stretch>
                      <a:fillRect/>
                    </a:stretch>
                  </pic:blipFill>
                  <pic:spPr>
                    <a:xfrm>
                      <a:off x="0" y="0"/>
                      <a:ext cx="2103755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25FE2">
      <w:pPr>
        <w:pStyle w:val="6"/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b/>
          <w:bCs/>
          <w:sz w:val="24"/>
          <w:szCs w:val="24"/>
          <w:lang w:val="tr-TR"/>
        </w:rPr>
        <w:t>Ş</w:t>
      </w:r>
      <w:r>
        <w:rPr>
          <w:rFonts w:hint="default"/>
          <w:b/>
          <w:bCs/>
          <w:sz w:val="24"/>
          <w:szCs w:val="24"/>
          <w:lang w:val="tr-TR"/>
        </w:rPr>
        <w:t>ekil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SEQ Figure \* ARABIC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</w:rPr>
        <w:t>4</w:t>
      </w:r>
      <w:r>
        <w:rPr>
          <w:b/>
          <w:bCs/>
          <w:sz w:val="24"/>
          <w:szCs w:val="24"/>
        </w:rPr>
        <w:fldChar w:fldCharType="end"/>
      </w:r>
      <w:r>
        <w:rPr>
          <w:rFonts w:hint="default"/>
          <w:b/>
          <w:bCs/>
          <w:sz w:val="24"/>
          <w:szCs w:val="24"/>
          <w:lang w:val="tr-TR"/>
        </w:rPr>
        <w:t>: Konum 2</w:t>
      </w:r>
    </w:p>
    <w:p w14:paraId="54433667">
      <w:pPr>
        <w:rPr>
          <w:rFonts w:hint="default"/>
          <w:b/>
          <w:bCs/>
          <w:sz w:val="24"/>
          <w:szCs w:val="24"/>
          <w:lang w:val="tr-TR"/>
        </w:rPr>
      </w:pPr>
    </w:p>
    <w:p w14:paraId="2A605696">
      <w:pPr>
        <w:rPr>
          <w:rFonts w:hint="default"/>
          <w:b/>
          <w:bCs/>
          <w:sz w:val="24"/>
          <w:szCs w:val="24"/>
          <w:lang w:val="tr-TR"/>
        </w:rPr>
      </w:pPr>
    </w:p>
    <w:p w14:paraId="7855B12A">
      <w:pPr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rFonts w:hint="default"/>
          <w:b/>
          <w:bCs/>
          <w:sz w:val="24"/>
          <w:szCs w:val="24"/>
          <w:lang w:val="tr-TR"/>
        </w:rPr>
        <w:drawing>
          <wp:inline distT="0" distB="0" distL="114300" distR="114300">
            <wp:extent cx="2447290" cy="1468755"/>
            <wp:effectExtent l="0" t="0" r="0" b="0"/>
            <wp:docPr id="8" name="Picture 8" descr="konum_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konum_3"/>
                    <pic:cNvPicPr>
                      <a:picLocks noChangeAspect="1"/>
                    </pic:cNvPicPr>
                  </pic:nvPicPr>
                  <pic:blipFill>
                    <a:blip r:embed="rId8"/>
                    <a:srcRect l="10291" t="22036" r="13872" b="17288"/>
                    <a:stretch>
                      <a:fillRect/>
                    </a:stretch>
                  </pic:blipFill>
                  <pic:spPr>
                    <a:xfrm>
                      <a:off x="0" y="0"/>
                      <a:ext cx="244729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192A">
      <w:pPr>
        <w:pStyle w:val="6"/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b/>
          <w:bCs/>
          <w:sz w:val="24"/>
          <w:szCs w:val="24"/>
          <w:lang w:val="tr-TR"/>
        </w:rPr>
        <w:t>Ş</w:t>
      </w:r>
      <w:r>
        <w:rPr>
          <w:rFonts w:hint="default"/>
          <w:b/>
          <w:bCs/>
          <w:sz w:val="24"/>
          <w:szCs w:val="24"/>
          <w:lang w:val="tr-TR"/>
        </w:rPr>
        <w:t>ekil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SEQ Figure \* ARABIC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fldChar w:fldCharType="end"/>
      </w:r>
      <w:r>
        <w:rPr>
          <w:rFonts w:hint="default"/>
          <w:b/>
          <w:bCs/>
          <w:sz w:val="24"/>
          <w:szCs w:val="24"/>
          <w:lang w:val="tr-TR"/>
        </w:rPr>
        <w:t>: Konum 3</w:t>
      </w:r>
    </w:p>
    <w:p w14:paraId="22B9FAD7">
      <w:pPr>
        <w:rPr>
          <w:rFonts w:hint="default"/>
          <w:b/>
          <w:bCs/>
          <w:sz w:val="24"/>
          <w:szCs w:val="24"/>
          <w:lang w:val="tr-TR"/>
        </w:rPr>
      </w:pPr>
    </w:p>
    <w:p w14:paraId="75C0B8FC">
      <w:pPr>
        <w:rPr>
          <w:rFonts w:hint="default"/>
          <w:b/>
          <w:bCs/>
          <w:sz w:val="24"/>
          <w:szCs w:val="24"/>
          <w:lang w:val="tr-TR"/>
        </w:rPr>
      </w:pPr>
    </w:p>
    <w:p w14:paraId="0503E9FD">
      <w:pPr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rFonts w:hint="default"/>
          <w:b/>
          <w:bCs/>
          <w:sz w:val="24"/>
          <w:szCs w:val="24"/>
          <w:lang w:val="tr-TR"/>
        </w:rPr>
        <w:drawing>
          <wp:inline distT="0" distB="0" distL="114300" distR="114300">
            <wp:extent cx="2157095" cy="1852930"/>
            <wp:effectExtent l="0" t="0" r="0" b="0"/>
            <wp:docPr id="9" name="Picture 9" descr="konum_4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konum_4_1"/>
                    <pic:cNvPicPr>
                      <a:picLocks noChangeAspect="1"/>
                    </pic:cNvPicPr>
                  </pic:nvPicPr>
                  <pic:blipFill>
                    <a:blip r:embed="rId9"/>
                    <a:srcRect t="21134" r="59" b="14494"/>
                    <a:stretch>
                      <a:fillRect/>
                    </a:stretch>
                  </pic:blipFill>
                  <pic:spPr>
                    <a:xfrm>
                      <a:off x="0" y="0"/>
                      <a:ext cx="215709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0E1B">
      <w:pPr>
        <w:pStyle w:val="6"/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b/>
          <w:bCs/>
          <w:sz w:val="24"/>
          <w:szCs w:val="24"/>
          <w:lang w:val="tr-TR"/>
        </w:rPr>
        <w:t>Ş</w:t>
      </w:r>
      <w:r>
        <w:rPr>
          <w:rFonts w:hint="default"/>
          <w:b/>
          <w:bCs/>
          <w:sz w:val="24"/>
          <w:szCs w:val="24"/>
          <w:lang w:val="tr-TR"/>
        </w:rPr>
        <w:t>ekil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SEQ Figure \* ARABIC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</w:rPr>
        <w:t>6</w:t>
      </w:r>
      <w:r>
        <w:rPr>
          <w:b/>
          <w:bCs/>
          <w:sz w:val="24"/>
          <w:szCs w:val="24"/>
        </w:rPr>
        <w:fldChar w:fldCharType="end"/>
      </w:r>
      <w:r>
        <w:rPr>
          <w:rFonts w:hint="default"/>
          <w:b/>
          <w:bCs/>
          <w:sz w:val="24"/>
          <w:szCs w:val="24"/>
          <w:lang w:val="tr-TR"/>
        </w:rPr>
        <w:t>: Konum 4</w:t>
      </w:r>
    </w:p>
    <w:p w14:paraId="5CE58B26">
      <w:pPr>
        <w:rPr>
          <w:rFonts w:hint="default"/>
          <w:b/>
          <w:bCs/>
          <w:sz w:val="24"/>
          <w:szCs w:val="24"/>
          <w:lang w:val="tr-TR"/>
        </w:rPr>
      </w:pPr>
    </w:p>
    <w:p w14:paraId="56072813">
      <w:pPr>
        <w:rPr>
          <w:rFonts w:hint="default"/>
          <w:b/>
          <w:bCs/>
          <w:sz w:val="24"/>
          <w:szCs w:val="24"/>
          <w:lang w:val="tr-TR"/>
        </w:rPr>
      </w:pPr>
    </w:p>
    <w:p w14:paraId="56FB0F55">
      <w:pPr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rFonts w:hint="default"/>
          <w:b/>
          <w:bCs/>
          <w:sz w:val="24"/>
          <w:szCs w:val="24"/>
          <w:lang w:val="tr-TR"/>
        </w:rPr>
        <w:drawing>
          <wp:inline distT="0" distB="0" distL="114300" distR="114300">
            <wp:extent cx="2454910" cy="2334895"/>
            <wp:effectExtent l="0" t="0" r="0" b="0"/>
            <wp:docPr id="10" name="Picture 10" descr="konum_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konum_5"/>
                    <pic:cNvPicPr>
                      <a:picLocks noChangeAspect="1"/>
                    </pic:cNvPicPr>
                  </pic:nvPicPr>
                  <pic:blipFill>
                    <a:blip r:embed="rId10"/>
                    <a:srcRect t="18561" b="10124"/>
                    <a:stretch>
                      <a:fillRect/>
                    </a:stretch>
                  </pic:blipFill>
                  <pic:spPr>
                    <a:xfrm>
                      <a:off x="0" y="0"/>
                      <a:ext cx="245491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558AB">
      <w:pPr>
        <w:pStyle w:val="6"/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b/>
          <w:bCs/>
          <w:sz w:val="24"/>
          <w:szCs w:val="24"/>
          <w:lang w:val="tr-TR"/>
        </w:rPr>
        <w:t>Ş</w:t>
      </w:r>
      <w:r>
        <w:rPr>
          <w:rFonts w:hint="default"/>
          <w:b/>
          <w:bCs/>
          <w:sz w:val="24"/>
          <w:szCs w:val="24"/>
          <w:lang w:val="tr-TR"/>
        </w:rPr>
        <w:t>ekil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SEQ Figure \* ARABIC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</w:rPr>
        <w:t>7</w:t>
      </w:r>
      <w:r>
        <w:rPr>
          <w:b/>
          <w:bCs/>
          <w:sz w:val="24"/>
          <w:szCs w:val="24"/>
        </w:rPr>
        <w:fldChar w:fldCharType="end"/>
      </w:r>
      <w:r>
        <w:rPr>
          <w:rFonts w:hint="default"/>
          <w:b/>
          <w:bCs/>
          <w:sz w:val="24"/>
          <w:szCs w:val="24"/>
          <w:lang w:val="tr-TR"/>
        </w:rPr>
        <w:t>: Konum 5</w:t>
      </w:r>
    </w:p>
    <w:p w14:paraId="113083C9">
      <w:pPr>
        <w:rPr>
          <w:rFonts w:hint="default"/>
          <w:b/>
          <w:bCs/>
          <w:sz w:val="24"/>
          <w:szCs w:val="24"/>
          <w:lang w:val="tr-TR"/>
        </w:rPr>
      </w:pPr>
    </w:p>
    <w:p w14:paraId="7CB687E7">
      <w:pPr>
        <w:rPr>
          <w:rFonts w:hint="default"/>
          <w:b/>
          <w:bCs/>
          <w:sz w:val="24"/>
          <w:szCs w:val="24"/>
          <w:lang w:val="tr-TR"/>
        </w:rPr>
      </w:pPr>
    </w:p>
    <w:p w14:paraId="6B178382">
      <w:pPr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rFonts w:hint="default"/>
          <w:b/>
          <w:bCs/>
          <w:sz w:val="24"/>
          <w:szCs w:val="24"/>
          <w:lang w:val="tr-TR"/>
        </w:rPr>
        <w:drawing>
          <wp:inline distT="0" distB="0" distL="114300" distR="114300">
            <wp:extent cx="2451100" cy="2094230"/>
            <wp:effectExtent l="0" t="0" r="2540" b="8890"/>
            <wp:docPr id="11" name="Picture 11" descr="konum_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konum_6"/>
                    <pic:cNvPicPr>
                      <a:picLocks noChangeAspect="1"/>
                    </pic:cNvPicPr>
                  </pic:nvPicPr>
                  <pic:blipFill>
                    <a:blip r:embed="rId11"/>
                    <a:srcRect t="25498" b="10418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206A0">
      <w:pPr>
        <w:pStyle w:val="6"/>
        <w:jc w:val="center"/>
        <w:rPr>
          <w:rFonts w:hint="default"/>
          <w:b/>
          <w:bCs/>
          <w:sz w:val="24"/>
          <w:szCs w:val="24"/>
          <w:lang w:val="tr-TR"/>
        </w:rPr>
      </w:pPr>
      <w:r>
        <w:rPr>
          <w:b/>
          <w:bCs/>
          <w:sz w:val="24"/>
          <w:szCs w:val="24"/>
          <w:lang w:val="tr-TR"/>
        </w:rPr>
        <w:t>Ş</w:t>
      </w:r>
      <w:r>
        <w:rPr>
          <w:rFonts w:hint="default"/>
          <w:b/>
          <w:bCs/>
          <w:sz w:val="24"/>
          <w:szCs w:val="24"/>
          <w:lang w:val="tr-TR"/>
        </w:rPr>
        <w:t>ekil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SEQ Figure \* ARABIC </w:instrText>
      </w:r>
      <w:r>
        <w:rPr>
          <w:b/>
          <w:bCs/>
          <w:sz w:val="24"/>
          <w:szCs w:val="24"/>
        </w:rPr>
        <w:fldChar w:fldCharType="separate"/>
      </w:r>
      <w:r>
        <w:rPr>
          <w:b/>
          <w:bCs/>
          <w:sz w:val="24"/>
          <w:szCs w:val="24"/>
        </w:rPr>
        <w:t>8</w:t>
      </w:r>
      <w:r>
        <w:rPr>
          <w:b/>
          <w:bCs/>
          <w:sz w:val="24"/>
          <w:szCs w:val="24"/>
        </w:rPr>
        <w:fldChar w:fldCharType="end"/>
      </w:r>
      <w:r>
        <w:rPr>
          <w:rFonts w:hint="default"/>
          <w:b/>
          <w:bCs/>
          <w:sz w:val="24"/>
          <w:szCs w:val="24"/>
          <w:lang w:val="tr-TR"/>
        </w:rPr>
        <w:t>: Konum 6</w:t>
      </w:r>
    </w:p>
    <w:p w14:paraId="1762E1C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Testi </w:t>
      </w:r>
      <w:r>
        <w:rPr>
          <w:rFonts w:hint="default" w:ascii="Arial" w:hAnsi="Arial" w:cs="Arial"/>
          <w:sz w:val="24"/>
          <w:szCs w:val="24"/>
          <w:lang w:val="tr-TR"/>
        </w:rPr>
        <w:t>D</w:t>
      </w:r>
      <w:r>
        <w:rPr>
          <w:rFonts w:hint="default" w:ascii="Arial" w:hAnsi="Arial" w:cs="Arial"/>
          <w:sz w:val="24"/>
          <w:szCs w:val="24"/>
        </w:rPr>
        <w:t>urdurma</w:t>
      </w:r>
    </w:p>
    <w:p w14:paraId="01EB6D5E">
      <w:pPr>
        <w:pStyle w:val="7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Testi durdurmak için </w:t>
      </w:r>
      <w:r>
        <w:rPr>
          <w:rStyle w:val="8"/>
          <w:rFonts w:hint="default" w:ascii="Arial" w:hAnsi="Arial" w:cs="Arial"/>
          <w:sz w:val="24"/>
          <w:szCs w:val="24"/>
        </w:rPr>
        <w:t>Durdur</w:t>
      </w:r>
      <w:r>
        <w:rPr>
          <w:rFonts w:hint="default" w:ascii="Arial" w:hAnsi="Arial" w:cs="Arial"/>
          <w:sz w:val="24"/>
          <w:szCs w:val="24"/>
        </w:rPr>
        <w:t xml:space="preserve"> düğmesine basın. Program o sırada yaptığı ölçümü tamamladıktan sonra durabilir; bu sırada biraz bekleyin.</w:t>
      </w:r>
    </w:p>
    <w:p w14:paraId="22888F6F">
      <w:pPr>
        <w:pStyle w:val="7"/>
        <w:keepNext w:val="0"/>
        <w:keepLines w:val="0"/>
        <w:widowControl/>
        <w:suppressLineNumbers w:val="0"/>
        <w:rPr>
          <w:rFonts w:hint="default" w:ascii="Arial" w:hAnsi="Arial" w:cs="Arial"/>
          <w:b/>
          <w:bCs/>
          <w:sz w:val="24"/>
          <w:szCs w:val="24"/>
          <w:lang w:val="tr-TR"/>
        </w:rPr>
      </w:pPr>
      <w:r>
        <w:rPr>
          <w:rFonts w:hint="default" w:ascii="Arial" w:hAnsi="Arial" w:cs="Arial"/>
          <w:b/>
          <w:bCs/>
          <w:sz w:val="24"/>
          <w:szCs w:val="24"/>
          <w:lang w:val="tr-TR"/>
        </w:rPr>
        <w:t>Test Sonuçları</w:t>
      </w:r>
    </w:p>
    <w:p w14:paraId="7765A66F">
      <w:pPr>
        <w:rPr>
          <w:rFonts w:hint="default" w:ascii="Arial" w:hAnsi="Arial" w:cs="Arial"/>
          <w:sz w:val="24"/>
          <w:szCs w:val="24"/>
          <w:lang w:val="tr-TR"/>
        </w:rPr>
      </w:pPr>
      <w:r>
        <w:rPr>
          <w:rFonts w:hint="default" w:ascii="Arial" w:hAnsi="Arial" w:cs="Arial"/>
          <w:sz w:val="24"/>
          <w:szCs w:val="24"/>
          <w:lang w:val="tr-TR"/>
        </w:rPr>
        <w:t xml:space="preserve">Teste ait sonuçlar hem GUI ile hem de “Test Sonuçları” klasöründe gözlemlenir. </w:t>
      </w:r>
      <w:bookmarkStart w:id="2" w:name="_GoBack"/>
      <w:bookmarkEnd w:id="2"/>
    </w:p>
    <w:p w14:paraId="4C111A8A">
      <w:pPr>
        <w:rPr>
          <w:rFonts w:hint="default" w:ascii="Arial" w:hAnsi="Arial" w:cs="Arial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A5B9F2"/>
    <w:multiLevelType w:val="multilevel"/>
    <w:tmpl w:val="B6A5B9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1DA19E67"/>
    <w:multiLevelType w:val="multilevel"/>
    <w:tmpl w:val="1DA19E6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>
    <w:nsid w:val="1FCF58C4"/>
    <w:multiLevelType w:val="singleLevel"/>
    <w:tmpl w:val="1FCF58C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748D2358"/>
    <w:multiLevelType w:val="multilevel"/>
    <w:tmpl w:val="748D235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149AD"/>
    <w:rsid w:val="06374CBF"/>
    <w:rsid w:val="0B244521"/>
    <w:rsid w:val="13513F6A"/>
    <w:rsid w:val="1C8F393E"/>
    <w:rsid w:val="1E620C67"/>
    <w:rsid w:val="21EF6C3A"/>
    <w:rsid w:val="27B01329"/>
    <w:rsid w:val="2E3D56EB"/>
    <w:rsid w:val="303D06B3"/>
    <w:rsid w:val="38ED59F4"/>
    <w:rsid w:val="39671A73"/>
    <w:rsid w:val="3CE32014"/>
    <w:rsid w:val="45A5190D"/>
    <w:rsid w:val="4C203C3A"/>
    <w:rsid w:val="50104521"/>
    <w:rsid w:val="515E5F04"/>
    <w:rsid w:val="52C5363A"/>
    <w:rsid w:val="531B45E5"/>
    <w:rsid w:val="552F36FF"/>
    <w:rsid w:val="578B7186"/>
    <w:rsid w:val="590C0B28"/>
    <w:rsid w:val="5C842F39"/>
    <w:rsid w:val="7DC44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Office_12.2.0.22222_F1E327BC-269C-435d-A152-05C5408002CA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2026-10-19T07:34:06Z</dcterms:created>
  <dc:creator>Deniz Erkan</dc:creator>
  <cp:lastModifiedBy>Deniz Erkan</cp:lastModifiedBy>
  <dcterms:modified xsi:type="dcterms:W3CDTF">2026-10-19T09:00:05Z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1033-12.2.0.22222</vt:lpwstr>
  </property>
  <property fmtid="{D5CDD505-2E9C-101B-9397-08002B2CF9AE}" pid="3" name="ICV">
    <vt:lpwstr>659F9159B8904F0CA91156F79D83D31D_12</vt:lpwstr>
  </property>
</Properties>
</file>