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76E6F" w14:textId="77777777" w:rsidR="0034224F" w:rsidRDefault="0034224F" w:rsidP="0034224F">
      <w:pPr>
        <w:spacing w:after="0"/>
        <w:jc w:val="center"/>
        <w:rPr>
          <w:b/>
          <w:bCs/>
          <w:sz w:val="24"/>
          <w:szCs w:val="24"/>
        </w:rPr>
      </w:pPr>
      <w:r>
        <w:rPr>
          <w:b/>
          <w:bCs/>
          <w:sz w:val="24"/>
          <w:szCs w:val="24"/>
        </w:rPr>
        <w:t>Gossip-6 LAYER4 Secure Communication Protocol</w:t>
      </w:r>
    </w:p>
    <w:p w14:paraId="37644223" w14:textId="77777777" w:rsidR="0034224F" w:rsidRDefault="0034224F" w:rsidP="0034224F">
      <w:pPr>
        <w:spacing w:after="0"/>
        <w:jc w:val="both"/>
      </w:pPr>
    </w:p>
    <w:p w14:paraId="1C49F9D4" w14:textId="77777777" w:rsidR="0034224F" w:rsidRDefault="0034224F" w:rsidP="0034224F">
      <w:pPr>
        <w:pStyle w:val="ListParagraph"/>
        <w:numPr>
          <w:ilvl w:val="0"/>
          <w:numId w:val="6"/>
        </w:numPr>
        <w:spacing w:after="0" w:line="256" w:lineRule="auto"/>
        <w:jc w:val="both"/>
      </w:pPr>
      <w:r>
        <w:t>Need secure communication:</w:t>
      </w:r>
    </w:p>
    <w:p w14:paraId="5D020DEF" w14:textId="77777777" w:rsidR="0034224F" w:rsidRDefault="0034224F" w:rsidP="0034224F">
      <w:pPr>
        <w:pStyle w:val="ListParagraph"/>
        <w:numPr>
          <w:ilvl w:val="0"/>
          <w:numId w:val="7"/>
        </w:numPr>
        <w:spacing w:after="0" w:line="256" w:lineRule="auto"/>
        <w:jc w:val="both"/>
      </w:pPr>
      <w:r>
        <w:t>Establish shared AES256 key: Diffie Hellman key exchange,</w:t>
      </w:r>
    </w:p>
    <w:p w14:paraId="32DD7473" w14:textId="77777777" w:rsidR="0034224F" w:rsidRDefault="0034224F" w:rsidP="0034224F">
      <w:pPr>
        <w:pStyle w:val="ListParagraph"/>
        <w:numPr>
          <w:ilvl w:val="0"/>
          <w:numId w:val="7"/>
        </w:numPr>
        <w:spacing w:after="0" w:line="256" w:lineRule="auto"/>
        <w:jc w:val="both"/>
      </w:pPr>
      <w:r>
        <w:t>Need to trust the source (signature),</w:t>
      </w:r>
    </w:p>
    <w:p w14:paraId="74C92575" w14:textId="77777777" w:rsidR="0034224F" w:rsidRDefault="0034224F" w:rsidP="0034224F">
      <w:pPr>
        <w:pStyle w:val="ListParagraph"/>
        <w:numPr>
          <w:ilvl w:val="0"/>
          <w:numId w:val="7"/>
        </w:numPr>
        <w:spacing w:after="0" w:line="256" w:lineRule="auto"/>
        <w:jc w:val="both"/>
      </w:pPr>
      <w:r>
        <w:t>Since there will be no CA, we need Proof of Work for the identity,</w:t>
      </w:r>
    </w:p>
    <w:p w14:paraId="63AEF6DB" w14:textId="77777777" w:rsidR="0034224F" w:rsidRDefault="0034224F" w:rsidP="0034224F">
      <w:pPr>
        <w:pStyle w:val="ListParagraph"/>
        <w:numPr>
          <w:ilvl w:val="0"/>
          <w:numId w:val="7"/>
        </w:numPr>
        <w:spacing w:after="0" w:line="256" w:lineRule="auto"/>
        <w:jc w:val="both"/>
      </w:pPr>
      <w:r>
        <w:t>We are already given an out-of-band public key sharing mechanism.</w:t>
      </w:r>
    </w:p>
    <w:p w14:paraId="4A412B6A" w14:textId="77777777" w:rsidR="0034224F" w:rsidRDefault="0034224F" w:rsidP="0034224F">
      <w:pPr>
        <w:spacing w:after="0"/>
        <w:jc w:val="both"/>
      </w:pPr>
    </w:p>
    <w:p w14:paraId="412B6503" w14:textId="77777777" w:rsidR="0034224F" w:rsidRDefault="0034224F" w:rsidP="0034224F">
      <w:pPr>
        <w:pStyle w:val="ListParagraph"/>
        <w:numPr>
          <w:ilvl w:val="0"/>
          <w:numId w:val="6"/>
        </w:numPr>
        <w:spacing w:after="0" w:line="256" w:lineRule="auto"/>
        <w:jc w:val="both"/>
      </w:pPr>
      <w:r>
        <w:t>For Alice (client):</w:t>
      </w:r>
    </w:p>
    <w:p w14:paraId="38CF0652" w14:textId="77777777" w:rsidR="0034224F" w:rsidRDefault="0034224F" w:rsidP="0034224F">
      <w:pPr>
        <w:pStyle w:val="ListParagraph"/>
        <w:numPr>
          <w:ilvl w:val="0"/>
          <w:numId w:val="7"/>
        </w:numPr>
        <w:spacing w:after="0" w:line="256" w:lineRule="auto"/>
        <w:jc w:val="both"/>
      </w:pPr>
      <w:r>
        <w:t xml:space="preserve">Let handshake message </w:t>
      </w:r>
      <m:oMath>
        <m:r>
          <m:rPr>
            <m:sty m:val="bi"/>
          </m:rPr>
          <w:rPr>
            <w:rFonts w:ascii="Cambria Math" w:hAnsi="Cambria Math"/>
          </w:rPr>
          <m:t>m=</m:t>
        </m:r>
        <m:sSubSup>
          <m:sSubSupPr>
            <m:ctrlPr>
              <w:rPr>
                <w:rFonts w:ascii="Cambria Math" w:hAnsi="Cambria Math"/>
                <w:b/>
                <w:i/>
              </w:rPr>
            </m:ctrlPr>
          </m:sSubSupPr>
          <m:e>
            <m:r>
              <m:rPr>
                <m:sty m:val="bi"/>
              </m:rPr>
              <w:rPr>
                <w:rFonts w:ascii="Cambria Math" w:hAnsi="Cambria Math"/>
              </w:rPr>
              <m:t>DHE</m:t>
            </m:r>
          </m:e>
          <m:sub>
            <m:r>
              <m:rPr>
                <m:sty m:val="bi"/>
              </m:rPr>
              <w:rPr>
                <w:rFonts w:ascii="Cambria Math" w:hAnsi="Cambria Math"/>
              </w:rPr>
              <m:t>pub</m:t>
            </m:r>
          </m:sub>
          <m:sup>
            <m:r>
              <m:rPr>
                <m:sty m:val="bi"/>
              </m:rPr>
              <w:rPr>
                <w:rFonts w:ascii="Cambria Math" w:hAnsi="Cambria Math"/>
              </w:rPr>
              <m:t>Alice</m:t>
            </m:r>
          </m:sup>
        </m:sSubSup>
        <m:r>
          <m:rPr>
            <m:sty m:val="bi"/>
          </m:rPr>
          <w:rPr>
            <w:rFonts w:ascii="Cambria Math" w:hAnsi="Cambria Math"/>
          </w:rPr>
          <m:t xml:space="preserve"> | </m:t>
        </m:r>
        <m:sSubSup>
          <m:sSubSupPr>
            <m:ctrlPr>
              <w:rPr>
                <w:rFonts w:ascii="Cambria Math" w:hAnsi="Cambria Math"/>
                <w:b/>
                <w:i/>
              </w:rPr>
            </m:ctrlPr>
          </m:sSubSupPr>
          <m:e>
            <m:r>
              <m:rPr>
                <m:sty m:val="bi"/>
              </m:rPr>
              <w:rPr>
                <w:rFonts w:ascii="Cambria Math" w:hAnsi="Cambria Math"/>
              </w:rPr>
              <m:t>RSA</m:t>
            </m:r>
          </m:e>
          <m:sub>
            <m:r>
              <m:rPr>
                <m:sty m:val="bi"/>
              </m:rPr>
              <w:rPr>
                <w:rFonts w:ascii="Cambria Math" w:hAnsi="Cambria Math"/>
              </w:rPr>
              <m:t>pub</m:t>
            </m:r>
          </m:sub>
          <m:sup>
            <m:r>
              <m:rPr>
                <m:sty m:val="bi"/>
              </m:rPr>
              <w:rPr>
                <w:rFonts w:ascii="Cambria Math" w:hAnsi="Cambria Math"/>
              </w:rPr>
              <m:t>Alice</m:t>
            </m:r>
          </m:sup>
        </m:sSubSup>
        <m:r>
          <m:rPr>
            <m:sty m:val="bi"/>
          </m:rPr>
          <w:rPr>
            <w:rFonts w:ascii="Cambria Math" w:eastAsiaTheme="minorEastAsia" w:hAnsi="Cambria Math"/>
          </w:rPr>
          <m:t xml:space="preserve"> | nonce</m:t>
        </m:r>
      </m:oMath>
      <w:r>
        <w:rPr>
          <w:rFonts w:eastAsiaTheme="minorEastAsia"/>
        </w:rPr>
        <w:t xml:space="preserve"> such that </w:t>
      </w:r>
      <m:oMath>
        <m:sSub>
          <m:sSubPr>
            <m:ctrlPr>
              <w:rPr>
                <w:rFonts w:ascii="Cambria Math" w:eastAsiaTheme="minorEastAsia" w:hAnsi="Cambria Math"/>
                <w:b/>
                <w:i/>
              </w:rPr>
            </m:ctrlPr>
          </m:sSubPr>
          <m:e>
            <m:r>
              <m:rPr>
                <m:sty m:val="bi"/>
              </m:rPr>
              <w:rPr>
                <w:rFonts w:ascii="Cambria Math" w:eastAsiaTheme="minorEastAsia" w:hAnsi="Cambria Math"/>
              </w:rPr>
              <m:t>scrypt</m:t>
            </m:r>
          </m:e>
          <m:sub>
            <m:r>
              <m:rPr>
                <m:sty m:val="bi"/>
              </m:rPr>
              <w:rPr>
                <w:rFonts w:ascii="Cambria Math" w:eastAsiaTheme="minorEastAsia" w:hAnsi="Cambria Math"/>
              </w:rPr>
              <m:t>C</m:t>
            </m:r>
          </m:sub>
        </m:sSub>
        <m:d>
          <m:dPr>
            <m:ctrlPr>
              <w:rPr>
                <w:rFonts w:ascii="Cambria Math" w:eastAsiaTheme="minorEastAsia" w:hAnsi="Cambria Math"/>
                <w:b/>
                <w:bCs/>
                <w:i/>
              </w:rPr>
            </m:ctrlPr>
          </m:dPr>
          <m:e>
            <m:r>
              <m:rPr>
                <m:sty m:val="bi"/>
              </m:rPr>
              <w:rPr>
                <w:rFonts w:ascii="Cambria Math" w:eastAsiaTheme="minorEastAsia" w:hAnsi="Cambria Math"/>
              </w:rPr>
              <m:t>m</m:t>
            </m:r>
          </m:e>
        </m:d>
        <m:r>
          <m:rPr>
            <m:sty m:val="bi"/>
          </m:rPr>
          <w:rPr>
            <w:rFonts w:ascii="Cambria Math" w:eastAsiaTheme="minorEastAsia" w:hAnsi="Cambria Math"/>
          </w:rPr>
          <m:t>&lt;k</m:t>
        </m:r>
      </m:oMath>
      <w:r>
        <w:rPr>
          <w:rFonts w:eastAsiaTheme="minorEastAsia"/>
        </w:rPr>
        <w:t xml:space="preserve"> for some pre-determined </w:t>
      </w:r>
      <m:oMath>
        <m:r>
          <m:rPr>
            <m:sty m:val="bi"/>
          </m:rPr>
          <w:rPr>
            <w:rFonts w:ascii="Cambria Math" w:eastAsiaTheme="minorEastAsia" w:hAnsi="Cambria Math"/>
          </w:rPr>
          <m:t>k∈</m:t>
        </m:r>
        <m:sSup>
          <m:sSupPr>
            <m:ctrlPr>
              <w:rPr>
                <w:rFonts w:ascii="Cambria Math" w:eastAsiaTheme="minorEastAsia" w:hAnsi="Cambria Math"/>
                <w:b/>
                <w:bCs/>
                <w:i/>
              </w:rPr>
            </m:ctrlPr>
          </m:sSupPr>
          <m:e>
            <m:r>
              <m:rPr>
                <m:scr m:val="double-struck"/>
                <m:sty m:val="bi"/>
              </m:rPr>
              <w:rPr>
                <w:rFonts w:ascii="Cambria Math" w:eastAsiaTheme="minorEastAsia" w:hAnsi="Cambria Math"/>
              </w:rPr>
              <m:t>Z</m:t>
            </m:r>
          </m:e>
          <m:sup>
            <m:r>
              <m:rPr>
                <m:sty m:val="bi"/>
              </m:rPr>
              <w:rPr>
                <w:rFonts w:ascii="Cambria Math" w:eastAsiaTheme="minorEastAsia" w:hAnsi="Cambria Math"/>
              </w:rPr>
              <m:t>+</m:t>
            </m:r>
          </m:sup>
        </m:sSup>
      </m:oMath>
      <w:r>
        <w:rPr>
          <w:rFonts w:eastAsiaTheme="minorEastAsia"/>
        </w:rPr>
        <w:t xml:space="preserve"> and Scrypt hash function with configuration </w:t>
      </w:r>
      <m:oMath>
        <m:r>
          <m:rPr>
            <m:sty m:val="bi"/>
          </m:rPr>
          <w:rPr>
            <w:rFonts w:ascii="Cambria Math" w:eastAsiaTheme="minorEastAsia" w:hAnsi="Cambria Math"/>
          </w:rPr>
          <m:t>C</m:t>
        </m:r>
      </m:oMath>
      <w:r>
        <w:rPr>
          <w:rFonts w:eastAsiaTheme="minorEastAsia"/>
        </w:rPr>
        <w:t xml:space="preserve"> ,</w:t>
      </w:r>
    </w:p>
    <w:p w14:paraId="793256A5" w14:textId="77777777" w:rsidR="0034224F" w:rsidRDefault="0034224F" w:rsidP="0034224F">
      <w:pPr>
        <w:pStyle w:val="ListParagraph"/>
        <w:numPr>
          <w:ilvl w:val="0"/>
          <w:numId w:val="7"/>
        </w:numPr>
        <w:spacing w:after="0" w:line="256" w:lineRule="auto"/>
        <w:jc w:val="both"/>
      </w:pPr>
      <w:r>
        <w:t xml:space="preserve">Sign the digest </w:t>
      </w:r>
      <m:oMath>
        <m:func>
          <m:funcPr>
            <m:ctrlPr>
              <w:rPr>
                <w:rFonts w:ascii="Cambria Math" w:hAnsi="Cambria Math"/>
                <w:b/>
                <w:bCs/>
                <w:i/>
              </w:rPr>
            </m:ctrlPr>
          </m:funcPr>
          <m:fName>
            <m:r>
              <m:rPr>
                <m:sty m:val="b"/>
              </m:rPr>
              <w:rPr>
                <w:rFonts w:ascii="Cambria Math" w:hAnsi="Cambria Math"/>
              </w:rPr>
              <m:t>SHA3_256</m:t>
            </m:r>
          </m:fName>
          <m:e>
            <m:d>
              <m:dPr>
                <m:ctrlPr>
                  <w:rPr>
                    <w:rFonts w:ascii="Cambria Math" w:hAnsi="Cambria Math"/>
                    <w:b/>
                    <w:bCs/>
                    <w:i/>
                  </w:rPr>
                </m:ctrlPr>
              </m:dPr>
              <m:e>
                <m:r>
                  <m:rPr>
                    <m:sty m:val="bi"/>
                  </m:rPr>
                  <w:rPr>
                    <w:rFonts w:ascii="Cambria Math" w:hAnsi="Cambria Math"/>
                  </w:rPr>
                  <m:t>m</m:t>
                </m:r>
              </m:e>
            </m:d>
          </m:e>
        </m:func>
      </m:oMath>
      <w:r>
        <w:t xml:space="preserve"> with</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RSA</m:t>
            </m:r>
          </m:e>
          <m:sub>
            <m:r>
              <m:rPr>
                <m:sty m:val="bi"/>
              </m:rPr>
              <w:rPr>
                <w:rFonts w:ascii="Cambria Math" w:hAnsi="Cambria Math"/>
              </w:rPr>
              <m:t>priv</m:t>
            </m:r>
          </m:sub>
          <m:sup>
            <m:r>
              <m:rPr>
                <m:sty m:val="bi"/>
              </m:rPr>
              <w:rPr>
                <w:rFonts w:ascii="Cambria Math" w:hAnsi="Cambria Math"/>
              </w:rPr>
              <m:t>Alice</m:t>
            </m:r>
          </m:sup>
        </m:sSubSup>
      </m:oMath>
      <w:r>
        <w:rPr>
          <w:rFonts w:eastAsiaTheme="minorEastAsia"/>
        </w:rPr>
        <w:t xml:space="preserve"> as </w:t>
      </w:r>
      <m:oMath>
        <m:r>
          <m:rPr>
            <m:sty m:val="bi"/>
          </m:rPr>
          <w:rPr>
            <w:rFonts w:ascii="Cambria Math" w:eastAsiaTheme="minorEastAsia" w:hAnsi="Cambria Math"/>
          </w:rPr>
          <m:t>s=</m:t>
        </m:r>
        <m:sSub>
          <m:sSubPr>
            <m:ctrlPr>
              <w:rPr>
                <w:rFonts w:ascii="Cambria Math" w:hAnsi="Cambria Math"/>
                <w:b/>
                <w:bCs/>
                <w:i/>
              </w:rPr>
            </m:ctrlPr>
          </m:sSubPr>
          <m:e>
            <m:r>
              <m:rPr>
                <m:sty m:val="bi"/>
              </m:rPr>
              <w:rPr>
                <w:rFonts w:ascii="Cambria Math" w:hAnsi="Cambria Math"/>
              </w:rPr>
              <m:t>Sign</m:t>
            </m:r>
          </m:e>
          <m:sub>
            <m:sSubSup>
              <m:sSubSupPr>
                <m:ctrlPr>
                  <w:rPr>
                    <w:rFonts w:ascii="Cambria Math" w:hAnsi="Cambria Math"/>
                    <w:b/>
                    <w:i/>
                  </w:rPr>
                </m:ctrlPr>
              </m:sSubSupPr>
              <m:e>
                <m:r>
                  <m:rPr>
                    <m:sty m:val="bi"/>
                  </m:rPr>
                  <w:rPr>
                    <w:rFonts w:ascii="Cambria Math" w:hAnsi="Cambria Math"/>
                  </w:rPr>
                  <m:t>RSA</m:t>
                </m:r>
              </m:e>
              <m:sub>
                <m:r>
                  <m:rPr>
                    <m:sty m:val="bi"/>
                  </m:rPr>
                  <w:rPr>
                    <w:rFonts w:ascii="Cambria Math" w:hAnsi="Cambria Math"/>
                  </w:rPr>
                  <m:t>priv</m:t>
                </m:r>
              </m:sub>
              <m:sup>
                <m:r>
                  <m:rPr>
                    <m:sty m:val="bi"/>
                  </m:rPr>
                  <w:rPr>
                    <w:rFonts w:ascii="Cambria Math" w:hAnsi="Cambria Math"/>
                  </w:rPr>
                  <m:t>Alice</m:t>
                </m:r>
              </m:sup>
            </m:sSubSup>
          </m:sub>
        </m:sSub>
        <m:d>
          <m:dPr>
            <m:ctrlPr>
              <w:rPr>
                <w:rFonts w:ascii="Cambria Math" w:hAnsi="Cambria Math"/>
                <w:b/>
                <w:bCs/>
                <w:i/>
              </w:rPr>
            </m:ctrlPr>
          </m:dPr>
          <m:e>
            <m:func>
              <m:funcPr>
                <m:ctrlPr>
                  <w:rPr>
                    <w:rFonts w:ascii="Cambria Math" w:hAnsi="Cambria Math"/>
                    <w:b/>
                    <w:bCs/>
                    <w:i/>
                  </w:rPr>
                </m:ctrlPr>
              </m:funcPr>
              <m:fName>
                <m:r>
                  <m:rPr>
                    <m:sty m:val="b"/>
                  </m:rPr>
                  <w:rPr>
                    <w:rFonts w:ascii="Cambria Math" w:hAnsi="Cambria Math"/>
                  </w:rPr>
                  <m:t>SHA3_256</m:t>
                </m:r>
              </m:fName>
              <m:e>
                <m:d>
                  <m:dPr>
                    <m:ctrlPr>
                      <w:rPr>
                        <w:rFonts w:ascii="Cambria Math" w:hAnsi="Cambria Math"/>
                        <w:b/>
                        <w:bCs/>
                        <w:i/>
                      </w:rPr>
                    </m:ctrlPr>
                  </m:dPr>
                  <m:e>
                    <m:r>
                      <m:rPr>
                        <m:sty m:val="bi"/>
                      </m:rPr>
                      <w:rPr>
                        <w:rFonts w:ascii="Cambria Math" w:hAnsi="Cambria Math"/>
                      </w:rPr>
                      <m:t>m</m:t>
                    </m:r>
                  </m:e>
                </m:d>
              </m:e>
            </m:func>
          </m:e>
        </m:d>
      </m:oMath>
      <w:r>
        <w:rPr>
          <w:rFonts w:eastAsiaTheme="minorEastAsia"/>
          <w:b/>
          <w:bCs/>
        </w:rPr>
        <w:t xml:space="preserve"> </w:t>
      </w:r>
      <w:r>
        <w:t>,</w:t>
      </w:r>
    </w:p>
    <w:p w14:paraId="1B32F67F" w14:textId="77777777" w:rsidR="0034224F" w:rsidRDefault="0034224F" w:rsidP="0034224F">
      <w:pPr>
        <w:pStyle w:val="ListParagraph"/>
        <w:numPr>
          <w:ilvl w:val="0"/>
          <w:numId w:val="7"/>
        </w:numPr>
        <w:spacing w:after="0" w:line="256" w:lineRule="auto"/>
        <w:jc w:val="both"/>
      </w:pPr>
      <w:r>
        <w:t xml:space="preserve">Add the signature to the message as </w:t>
      </w:r>
      <m:oMath>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Alice</m:t>
            </m:r>
          </m:sup>
        </m:sSup>
        <m:r>
          <m:rPr>
            <m:sty m:val="bi"/>
          </m:rPr>
          <w:rPr>
            <w:rFonts w:ascii="Cambria Math" w:hAnsi="Cambria Math"/>
          </w:rPr>
          <m:t>=m | s</m:t>
        </m:r>
      </m:oMath>
      <w:r>
        <w:rPr>
          <w:rFonts w:eastAsiaTheme="minorEastAsia"/>
        </w:rPr>
        <w:t xml:space="preserve"> and send </w:t>
      </w:r>
      <m:oMath>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Alice</m:t>
            </m:r>
          </m:sup>
        </m:sSup>
      </m:oMath>
      <w:r>
        <w:rPr>
          <w:rFonts w:eastAsiaTheme="minorEastAsia"/>
        </w:rPr>
        <w:t xml:space="preserve"> to Bob (server).</w:t>
      </w:r>
    </w:p>
    <w:p w14:paraId="0D273809" w14:textId="77777777" w:rsidR="0034224F" w:rsidRDefault="0034224F" w:rsidP="0034224F">
      <w:pPr>
        <w:pStyle w:val="ListParagraph"/>
        <w:numPr>
          <w:ilvl w:val="0"/>
          <w:numId w:val="6"/>
        </w:numPr>
        <w:spacing w:after="0" w:line="256" w:lineRule="auto"/>
        <w:jc w:val="both"/>
      </w:pPr>
      <w:r>
        <w:t>For Bob (server):</w:t>
      </w:r>
    </w:p>
    <w:p w14:paraId="349D7934" w14:textId="77777777" w:rsidR="0034224F" w:rsidRDefault="0034224F" w:rsidP="0034224F">
      <w:pPr>
        <w:pStyle w:val="ListParagraph"/>
        <w:numPr>
          <w:ilvl w:val="0"/>
          <w:numId w:val="8"/>
        </w:numPr>
        <w:spacing w:after="0" w:line="256" w:lineRule="auto"/>
        <w:jc w:val="both"/>
      </w:pPr>
      <w:r>
        <w:t xml:space="preserve">Upon receiving </w:t>
      </w:r>
      <m:oMath>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Alice</m:t>
            </m:r>
          </m:sup>
        </m:sSup>
      </m:oMath>
      <w:r>
        <w:rPr>
          <w:rFonts w:eastAsiaTheme="minorEastAsia"/>
        </w:rPr>
        <w:t xml:space="preserve">, get the fields of the message as </w:t>
      </w:r>
      <m:oMath>
        <m:r>
          <m:rPr>
            <m:sty m:val="bi"/>
          </m:rPr>
          <w:rPr>
            <w:rFonts w:ascii="Cambria Math" w:hAnsi="Cambria Math"/>
          </w:rPr>
          <m:t>m</m:t>
        </m:r>
        <m:r>
          <m:rPr>
            <m:sty m:val="bi"/>
          </m:rPr>
          <w:rPr>
            <w:rFonts w:ascii="Cambria Math" w:eastAsiaTheme="minorEastAsia" w:hAnsi="Cambria Math"/>
          </w:rPr>
          <m:t xml:space="preserve"> | s</m:t>
        </m:r>
      </m:oMath>
      <w:r>
        <w:rPr>
          <w:rFonts w:eastAsiaTheme="minorEastAsia"/>
          <w:bCs/>
        </w:rPr>
        <w:t>,</w:t>
      </w:r>
    </w:p>
    <w:p w14:paraId="183F81C1" w14:textId="77777777" w:rsidR="0034224F" w:rsidRDefault="0034224F" w:rsidP="0034224F">
      <w:pPr>
        <w:pStyle w:val="ListParagraph"/>
        <w:numPr>
          <w:ilvl w:val="0"/>
          <w:numId w:val="8"/>
        </w:numPr>
        <w:spacing w:after="0" w:line="256" w:lineRule="auto"/>
        <w:jc w:val="both"/>
      </w:pPr>
      <w:r>
        <w:t xml:space="preserve">Check validity first as </w:t>
      </w:r>
      <m:oMath>
        <m:sSub>
          <m:sSubPr>
            <m:ctrlPr>
              <w:rPr>
                <w:rFonts w:ascii="Cambria Math" w:eastAsiaTheme="minorEastAsia" w:hAnsi="Cambria Math"/>
                <w:b/>
                <w:i/>
              </w:rPr>
            </m:ctrlPr>
          </m:sSubPr>
          <m:e>
            <m:r>
              <m:rPr>
                <m:sty m:val="bi"/>
              </m:rPr>
              <w:rPr>
                <w:rFonts w:ascii="Cambria Math" w:eastAsiaTheme="minorEastAsia" w:hAnsi="Cambria Math"/>
              </w:rPr>
              <m:t>scrypt</m:t>
            </m:r>
          </m:e>
          <m:sub>
            <m:r>
              <m:rPr>
                <m:sty m:val="bi"/>
              </m:rPr>
              <w:rPr>
                <w:rFonts w:ascii="Cambria Math" w:eastAsiaTheme="minorEastAsia" w:hAnsi="Cambria Math"/>
              </w:rPr>
              <m:t>C</m:t>
            </m:r>
          </m:sub>
        </m:sSub>
        <m:d>
          <m:dPr>
            <m:ctrlPr>
              <w:rPr>
                <w:rFonts w:ascii="Cambria Math" w:eastAsiaTheme="minorEastAsia" w:hAnsi="Cambria Math"/>
                <w:b/>
                <w:bCs/>
                <w:i/>
              </w:rPr>
            </m:ctrlPr>
          </m:dPr>
          <m:e>
            <m:r>
              <m:rPr>
                <m:sty m:val="bi"/>
              </m:rPr>
              <w:rPr>
                <w:rFonts w:ascii="Cambria Math" w:eastAsiaTheme="minorEastAsia" w:hAnsi="Cambria Math"/>
              </w:rPr>
              <m:t>m</m:t>
            </m:r>
          </m:e>
        </m:d>
        <m:r>
          <m:rPr>
            <m:sty m:val="bi"/>
          </m:rPr>
          <w:rPr>
            <w:rFonts w:ascii="Cambria Math" w:eastAsiaTheme="minorEastAsia" w:hAnsi="Cambria Math"/>
          </w:rPr>
          <m:t>&lt;k</m:t>
        </m:r>
      </m:oMath>
      <w:r>
        <w:rPr>
          <w:rFonts w:eastAsiaTheme="minorEastAsia"/>
          <w:bCs/>
        </w:rPr>
        <w:t>, if not valid then discard connection,</w:t>
      </w:r>
    </w:p>
    <w:p w14:paraId="576195FD" w14:textId="77777777" w:rsidR="0034224F" w:rsidRDefault="0034224F" w:rsidP="0034224F">
      <w:pPr>
        <w:pStyle w:val="ListParagraph"/>
        <w:numPr>
          <w:ilvl w:val="0"/>
          <w:numId w:val="8"/>
        </w:numPr>
        <w:spacing w:after="0" w:line="256" w:lineRule="auto"/>
        <w:jc w:val="both"/>
      </w:pPr>
      <w:r>
        <w:t xml:space="preserve">From </w:t>
      </w:r>
      <m:oMath>
        <m:r>
          <m:rPr>
            <m:sty m:val="bi"/>
          </m:rPr>
          <w:rPr>
            <w:rFonts w:ascii="Cambria Math" w:hAnsi="Cambria Math"/>
          </w:rPr>
          <m:t>m</m:t>
        </m:r>
      </m:oMath>
      <w:r>
        <w:rPr>
          <w:rFonts w:eastAsiaTheme="minorEastAsia"/>
        </w:rPr>
        <w:t xml:space="preserve">, get the fields </w:t>
      </w:r>
      <m:oMath>
        <m:sSubSup>
          <m:sSubSupPr>
            <m:ctrlPr>
              <w:rPr>
                <w:rFonts w:ascii="Cambria Math" w:hAnsi="Cambria Math"/>
                <w:b/>
                <w:i/>
              </w:rPr>
            </m:ctrlPr>
          </m:sSubSupPr>
          <m:e>
            <m:r>
              <m:rPr>
                <m:sty m:val="bi"/>
              </m:rPr>
              <w:rPr>
                <w:rFonts w:ascii="Cambria Math" w:hAnsi="Cambria Math"/>
              </w:rPr>
              <m:t>DHE</m:t>
            </m:r>
          </m:e>
          <m:sub>
            <m:r>
              <m:rPr>
                <m:sty m:val="bi"/>
              </m:rPr>
              <w:rPr>
                <w:rFonts w:ascii="Cambria Math" w:hAnsi="Cambria Math"/>
              </w:rPr>
              <m:t>pub</m:t>
            </m:r>
          </m:sub>
          <m:sup>
            <m:r>
              <m:rPr>
                <m:sty m:val="bi"/>
              </m:rPr>
              <w:rPr>
                <w:rFonts w:ascii="Cambria Math" w:hAnsi="Cambria Math"/>
              </w:rPr>
              <m:t>Alice</m:t>
            </m:r>
          </m:sup>
        </m:sSubSup>
        <m:r>
          <m:rPr>
            <m:sty m:val="bi"/>
          </m:rPr>
          <w:rPr>
            <w:rFonts w:ascii="Cambria Math" w:hAnsi="Cambria Math"/>
          </w:rPr>
          <m:t xml:space="preserve"> | </m:t>
        </m:r>
        <m:sSubSup>
          <m:sSubSupPr>
            <m:ctrlPr>
              <w:rPr>
                <w:rFonts w:ascii="Cambria Math" w:hAnsi="Cambria Math"/>
                <w:b/>
                <w:i/>
              </w:rPr>
            </m:ctrlPr>
          </m:sSubSupPr>
          <m:e>
            <m:r>
              <m:rPr>
                <m:sty m:val="bi"/>
              </m:rPr>
              <w:rPr>
                <w:rFonts w:ascii="Cambria Math" w:hAnsi="Cambria Math"/>
              </w:rPr>
              <m:t>RSA</m:t>
            </m:r>
          </m:e>
          <m:sub>
            <m:r>
              <m:rPr>
                <m:sty m:val="bi"/>
              </m:rPr>
              <w:rPr>
                <w:rFonts w:ascii="Cambria Math" w:hAnsi="Cambria Math"/>
              </w:rPr>
              <m:t>pub</m:t>
            </m:r>
          </m:sub>
          <m:sup>
            <m:r>
              <m:rPr>
                <m:sty m:val="bi"/>
              </m:rPr>
              <w:rPr>
                <w:rFonts w:ascii="Cambria Math" w:hAnsi="Cambria Math"/>
              </w:rPr>
              <m:t>Alice</m:t>
            </m:r>
          </m:sup>
        </m:sSubSup>
        <m:r>
          <m:rPr>
            <m:sty m:val="bi"/>
          </m:rPr>
          <w:rPr>
            <w:rFonts w:ascii="Cambria Math" w:eastAsiaTheme="minorEastAsia" w:hAnsi="Cambria Math"/>
          </w:rPr>
          <m:t xml:space="preserve"> | nonce</m:t>
        </m:r>
      </m:oMath>
      <w:r>
        <w:rPr>
          <w:rFonts w:eastAsiaTheme="minorEastAsia"/>
          <w:bCs/>
        </w:rPr>
        <w:t>,</w:t>
      </w:r>
    </w:p>
    <w:p w14:paraId="55C3F2AF" w14:textId="77777777" w:rsidR="0034224F" w:rsidRDefault="0034224F" w:rsidP="0034224F">
      <w:pPr>
        <w:pStyle w:val="ListParagraph"/>
        <w:numPr>
          <w:ilvl w:val="0"/>
          <w:numId w:val="8"/>
        </w:numPr>
        <w:spacing w:after="0" w:line="256" w:lineRule="auto"/>
        <w:jc w:val="both"/>
      </w:pPr>
      <w:r>
        <w:rPr>
          <w:rFonts w:eastAsiaTheme="minorEastAsia"/>
          <w:bCs/>
        </w:rPr>
        <w:t xml:space="preserve">Make sure </w:t>
      </w:r>
      <m:oMath>
        <m:sSubSup>
          <m:sSubSupPr>
            <m:ctrlPr>
              <w:rPr>
                <w:rFonts w:ascii="Cambria Math" w:hAnsi="Cambria Math"/>
                <w:b/>
                <w:i/>
              </w:rPr>
            </m:ctrlPr>
          </m:sSubSupPr>
          <m:e>
            <m:r>
              <m:rPr>
                <m:sty m:val="bi"/>
              </m:rPr>
              <w:rPr>
                <w:rFonts w:ascii="Cambria Math" w:hAnsi="Cambria Math"/>
              </w:rPr>
              <m:t>RSA</m:t>
            </m:r>
          </m:e>
          <m:sub>
            <m:r>
              <m:rPr>
                <m:sty m:val="bi"/>
              </m:rPr>
              <w:rPr>
                <w:rFonts w:ascii="Cambria Math" w:hAnsi="Cambria Math"/>
              </w:rPr>
              <m:t>pub</m:t>
            </m:r>
          </m:sub>
          <m:sup>
            <m:r>
              <m:rPr>
                <m:sty m:val="bi"/>
              </m:rPr>
              <w:rPr>
                <w:rFonts w:ascii="Cambria Math" w:hAnsi="Cambria Math"/>
              </w:rPr>
              <m:t>Alice</m:t>
            </m:r>
          </m:sup>
        </m:sSubSup>
      </m:oMath>
      <w:r>
        <w:rPr>
          <w:rFonts w:eastAsiaTheme="minorEastAsia"/>
          <w:bCs/>
        </w:rPr>
        <w:t xml:space="preserve"> is a known and trusted public key</w:t>
      </w:r>
      <w:r>
        <w:rPr>
          <w:rFonts w:eastAsiaTheme="minorEastAsia"/>
          <w:b/>
        </w:rPr>
        <w:t>*</w:t>
      </w:r>
      <w:r>
        <w:rPr>
          <w:rFonts w:eastAsiaTheme="minorEastAsia"/>
          <w:bCs/>
        </w:rPr>
        <w:t>,</w:t>
      </w:r>
    </w:p>
    <w:p w14:paraId="5942135E" w14:textId="77777777" w:rsidR="0034224F" w:rsidRDefault="0034224F" w:rsidP="0034224F">
      <w:pPr>
        <w:pStyle w:val="ListParagraph"/>
        <w:numPr>
          <w:ilvl w:val="0"/>
          <w:numId w:val="8"/>
        </w:numPr>
        <w:spacing w:after="0" w:line="256" w:lineRule="auto"/>
        <w:jc w:val="both"/>
      </w:pPr>
      <w:r>
        <w:rPr>
          <w:rFonts w:eastAsiaTheme="minorEastAsia"/>
          <w:bCs/>
        </w:rPr>
        <w:t xml:space="preserve">Verify signature as </w:t>
      </w:r>
      <m:oMath>
        <m:sSub>
          <m:sSubPr>
            <m:ctrlPr>
              <w:rPr>
                <w:rFonts w:ascii="Cambria Math" w:hAnsi="Cambria Math"/>
                <w:b/>
                <w:bCs/>
                <w:i/>
              </w:rPr>
            </m:ctrlPr>
          </m:sSubPr>
          <m:e>
            <m:r>
              <m:rPr>
                <m:sty m:val="bi"/>
              </m:rPr>
              <w:rPr>
                <w:rFonts w:ascii="Cambria Math" w:hAnsi="Cambria Math"/>
              </w:rPr>
              <m:t>Verify</m:t>
            </m:r>
          </m:e>
          <m:sub>
            <m:sSubSup>
              <m:sSubSupPr>
                <m:ctrlPr>
                  <w:rPr>
                    <w:rFonts w:ascii="Cambria Math" w:hAnsi="Cambria Math"/>
                    <w:b/>
                    <w:i/>
                  </w:rPr>
                </m:ctrlPr>
              </m:sSubSupPr>
              <m:e>
                <m:r>
                  <m:rPr>
                    <m:sty m:val="bi"/>
                  </m:rPr>
                  <w:rPr>
                    <w:rFonts w:ascii="Cambria Math" w:hAnsi="Cambria Math"/>
                  </w:rPr>
                  <m:t>RSA</m:t>
                </m:r>
              </m:e>
              <m:sub>
                <m:r>
                  <m:rPr>
                    <m:sty m:val="bi"/>
                  </m:rPr>
                  <w:rPr>
                    <w:rFonts w:ascii="Cambria Math" w:hAnsi="Cambria Math"/>
                  </w:rPr>
                  <m:t>pub</m:t>
                </m:r>
              </m:sub>
              <m:sup>
                <m:r>
                  <m:rPr>
                    <m:sty m:val="bi"/>
                  </m:rPr>
                  <w:rPr>
                    <w:rFonts w:ascii="Cambria Math" w:hAnsi="Cambria Math"/>
                  </w:rPr>
                  <m:t>Alice</m:t>
                </m:r>
              </m:sup>
            </m:sSubSup>
          </m:sub>
        </m:sSub>
        <m:d>
          <m:dPr>
            <m:ctrlPr>
              <w:rPr>
                <w:rFonts w:ascii="Cambria Math" w:hAnsi="Cambria Math"/>
                <w:b/>
                <w:bCs/>
                <w:i/>
              </w:rPr>
            </m:ctrlPr>
          </m:dPr>
          <m:e>
            <m:r>
              <m:rPr>
                <m:sty m:val="bi"/>
              </m:rPr>
              <w:rPr>
                <w:rFonts w:ascii="Cambria Math" w:hAnsi="Cambria Math"/>
              </w:rPr>
              <m:t>m,s</m:t>
            </m:r>
          </m:e>
        </m:d>
      </m:oMath>
      <w:r>
        <w:rPr>
          <w:rFonts w:eastAsiaTheme="minorEastAsia"/>
        </w:rPr>
        <w:t>, if not valid then discard</w:t>
      </w:r>
      <w:r>
        <w:rPr>
          <w:rFonts w:eastAsiaTheme="minorEastAsia"/>
          <w:bCs/>
        </w:rPr>
        <w:t xml:space="preserve"> connection</w:t>
      </w:r>
      <w:r>
        <w:rPr>
          <w:rFonts w:eastAsiaTheme="minorEastAsia"/>
        </w:rPr>
        <w:t>,</w:t>
      </w:r>
    </w:p>
    <w:p w14:paraId="56EDD749" w14:textId="77777777" w:rsidR="0034224F" w:rsidRDefault="0034224F" w:rsidP="0034224F">
      <w:pPr>
        <w:pStyle w:val="ListParagraph"/>
        <w:numPr>
          <w:ilvl w:val="0"/>
          <w:numId w:val="8"/>
        </w:numPr>
        <w:spacing w:after="0" w:line="256" w:lineRule="auto"/>
        <w:jc w:val="both"/>
      </w:pPr>
      <w:r>
        <w:rPr>
          <w:rFonts w:eastAsiaTheme="minorEastAsia"/>
        </w:rPr>
        <w:t xml:space="preserve">Let handshake message </w:t>
      </w: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m:t>
            </m:r>
          </m:sup>
        </m:sSup>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DHE</m:t>
            </m:r>
          </m:e>
          <m:sub>
            <m:r>
              <m:rPr>
                <m:sty m:val="bi"/>
              </m:rPr>
              <w:rPr>
                <w:rFonts w:ascii="Cambria Math" w:hAnsi="Cambria Math"/>
              </w:rPr>
              <m:t>pub</m:t>
            </m:r>
          </m:sub>
          <m:sup>
            <m:r>
              <m:rPr>
                <m:sty m:val="bi"/>
              </m:rPr>
              <w:rPr>
                <w:rFonts w:ascii="Cambria Math" w:hAnsi="Cambria Math"/>
              </w:rPr>
              <m:t>Bob</m:t>
            </m:r>
          </m:sup>
        </m:sSubSup>
        <m:r>
          <m:rPr>
            <m:sty m:val="bi"/>
          </m:rPr>
          <w:rPr>
            <w:rFonts w:ascii="Cambria Math" w:hAnsi="Cambria Math"/>
          </w:rPr>
          <m:t xml:space="preserve"> | </m:t>
        </m:r>
        <m:sSubSup>
          <m:sSubSupPr>
            <m:ctrlPr>
              <w:rPr>
                <w:rFonts w:ascii="Cambria Math" w:hAnsi="Cambria Math"/>
                <w:b/>
                <w:i/>
              </w:rPr>
            </m:ctrlPr>
          </m:sSubSupPr>
          <m:e>
            <m:r>
              <m:rPr>
                <m:sty m:val="bi"/>
              </m:rPr>
              <w:rPr>
                <w:rFonts w:ascii="Cambria Math" w:hAnsi="Cambria Math"/>
              </w:rPr>
              <m:t>RSA</m:t>
            </m:r>
          </m:e>
          <m:sub>
            <m:r>
              <m:rPr>
                <m:sty m:val="bi"/>
              </m:rPr>
              <w:rPr>
                <w:rFonts w:ascii="Cambria Math" w:hAnsi="Cambria Math"/>
              </w:rPr>
              <m:t>pub</m:t>
            </m:r>
          </m:sub>
          <m:sup>
            <m:r>
              <m:rPr>
                <m:sty m:val="bi"/>
              </m:rPr>
              <w:rPr>
                <w:rFonts w:ascii="Cambria Math" w:hAnsi="Cambria Math"/>
              </w:rPr>
              <m:t>Bob</m:t>
            </m:r>
          </m:sup>
        </m:sSubSup>
      </m:oMath>
      <w:r>
        <w:rPr>
          <w:rFonts w:eastAsiaTheme="minorEastAsia"/>
        </w:rPr>
        <w:t xml:space="preserve"> ,</w:t>
      </w:r>
    </w:p>
    <w:p w14:paraId="7D68F910" w14:textId="77777777" w:rsidR="0034224F" w:rsidRDefault="0034224F" w:rsidP="0034224F">
      <w:pPr>
        <w:pStyle w:val="ListParagraph"/>
        <w:numPr>
          <w:ilvl w:val="0"/>
          <w:numId w:val="8"/>
        </w:numPr>
        <w:spacing w:after="0" w:line="256" w:lineRule="auto"/>
        <w:jc w:val="both"/>
      </w:pPr>
      <w:r>
        <w:t xml:space="preserve">Sign the digest </w:t>
      </w:r>
      <m:oMath>
        <m:func>
          <m:funcPr>
            <m:ctrlPr>
              <w:rPr>
                <w:rFonts w:ascii="Cambria Math" w:hAnsi="Cambria Math"/>
                <w:b/>
                <w:bCs/>
                <w:i/>
              </w:rPr>
            </m:ctrlPr>
          </m:funcPr>
          <m:fName>
            <m:r>
              <m:rPr>
                <m:sty m:val="b"/>
              </m:rPr>
              <w:rPr>
                <w:rFonts w:ascii="Cambria Math" w:hAnsi="Cambria Math"/>
              </w:rPr>
              <m:t>SHA3_256</m:t>
            </m:r>
          </m:fName>
          <m:e>
            <m:d>
              <m:dPr>
                <m:ctrlPr>
                  <w:rPr>
                    <w:rFonts w:ascii="Cambria Math" w:hAnsi="Cambria Math"/>
                    <w:b/>
                    <w:bCs/>
                    <w:i/>
                  </w:rPr>
                </m:ctrlPr>
              </m:dPr>
              <m:e>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m:t>
                    </m:r>
                  </m:sup>
                </m:sSup>
              </m:e>
            </m:d>
          </m:e>
        </m:func>
      </m:oMath>
      <w:r>
        <w:t xml:space="preserve"> with</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RSA</m:t>
            </m:r>
          </m:e>
          <m:sub>
            <m:r>
              <m:rPr>
                <m:sty m:val="bi"/>
              </m:rPr>
              <w:rPr>
                <w:rFonts w:ascii="Cambria Math" w:hAnsi="Cambria Math"/>
              </w:rPr>
              <m:t>priv</m:t>
            </m:r>
          </m:sub>
          <m:sup>
            <m:r>
              <m:rPr>
                <m:sty m:val="bi"/>
              </m:rPr>
              <w:rPr>
                <w:rFonts w:ascii="Cambria Math" w:hAnsi="Cambria Math"/>
              </w:rPr>
              <m:t>Bob</m:t>
            </m:r>
          </m:sup>
        </m:sSubSup>
      </m:oMath>
      <w:r>
        <w:rPr>
          <w:rFonts w:eastAsiaTheme="minorEastAsia"/>
        </w:rPr>
        <w:t xml:space="preserve"> as </w:t>
      </w:r>
      <m:oMath>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r>
          <m:rPr>
            <m:sty m:val="bi"/>
          </m:rPr>
          <w:rPr>
            <w:rFonts w:ascii="Cambria Math" w:eastAsiaTheme="minorEastAsia" w:hAnsi="Cambria Math"/>
          </w:rPr>
          <m:t>=</m:t>
        </m:r>
        <m:sSub>
          <m:sSubPr>
            <m:ctrlPr>
              <w:rPr>
                <w:rFonts w:ascii="Cambria Math" w:hAnsi="Cambria Math"/>
                <w:b/>
                <w:bCs/>
                <w:i/>
              </w:rPr>
            </m:ctrlPr>
          </m:sSubPr>
          <m:e>
            <m:r>
              <m:rPr>
                <m:sty m:val="bi"/>
              </m:rPr>
              <w:rPr>
                <w:rFonts w:ascii="Cambria Math" w:hAnsi="Cambria Math"/>
              </w:rPr>
              <m:t>Sign</m:t>
            </m:r>
          </m:e>
          <m:sub>
            <m:sSubSup>
              <m:sSubSupPr>
                <m:ctrlPr>
                  <w:rPr>
                    <w:rFonts w:ascii="Cambria Math" w:hAnsi="Cambria Math"/>
                    <w:b/>
                    <w:i/>
                  </w:rPr>
                </m:ctrlPr>
              </m:sSubSupPr>
              <m:e>
                <m:r>
                  <m:rPr>
                    <m:sty m:val="bi"/>
                  </m:rPr>
                  <w:rPr>
                    <w:rFonts w:ascii="Cambria Math" w:hAnsi="Cambria Math"/>
                  </w:rPr>
                  <m:t>RSA</m:t>
                </m:r>
              </m:e>
              <m:sub>
                <m:r>
                  <m:rPr>
                    <m:sty m:val="bi"/>
                  </m:rPr>
                  <w:rPr>
                    <w:rFonts w:ascii="Cambria Math" w:hAnsi="Cambria Math"/>
                  </w:rPr>
                  <m:t>priv</m:t>
                </m:r>
              </m:sub>
              <m:sup>
                <m:r>
                  <m:rPr>
                    <m:sty m:val="bi"/>
                  </m:rPr>
                  <w:rPr>
                    <w:rFonts w:ascii="Cambria Math" w:hAnsi="Cambria Math"/>
                  </w:rPr>
                  <m:t>Bob</m:t>
                </m:r>
              </m:sup>
            </m:sSubSup>
          </m:sub>
        </m:sSub>
        <m:d>
          <m:dPr>
            <m:ctrlPr>
              <w:rPr>
                <w:rFonts w:ascii="Cambria Math" w:hAnsi="Cambria Math"/>
                <w:b/>
                <w:bCs/>
                <w:i/>
              </w:rPr>
            </m:ctrlPr>
          </m:dPr>
          <m:e>
            <m:func>
              <m:funcPr>
                <m:ctrlPr>
                  <w:rPr>
                    <w:rFonts w:ascii="Cambria Math" w:hAnsi="Cambria Math"/>
                    <w:b/>
                    <w:bCs/>
                    <w:i/>
                  </w:rPr>
                </m:ctrlPr>
              </m:funcPr>
              <m:fName>
                <m:r>
                  <m:rPr>
                    <m:sty m:val="b"/>
                  </m:rPr>
                  <w:rPr>
                    <w:rFonts w:ascii="Cambria Math" w:hAnsi="Cambria Math"/>
                  </w:rPr>
                  <m:t>SHA3_256</m:t>
                </m:r>
              </m:fName>
              <m:e>
                <m:d>
                  <m:dPr>
                    <m:ctrlPr>
                      <w:rPr>
                        <w:rFonts w:ascii="Cambria Math" w:hAnsi="Cambria Math"/>
                        <w:b/>
                        <w:bCs/>
                        <w:i/>
                      </w:rPr>
                    </m:ctrlPr>
                  </m:dPr>
                  <m:e>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m:t>
                        </m:r>
                      </m:sup>
                    </m:sSup>
                  </m:e>
                </m:d>
              </m:e>
            </m:func>
          </m:e>
        </m:d>
      </m:oMath>
      <w:r>
        <w:rPr>
          <w:rFonts w:eastAsiaTheme="minorEastAsia"/>
          <w:b/>
          <w:bCs/>
        </w:rPr>
        <w:t xml:space="preserve"> </w:t>
      </w:r>
      <w:r>
        <w:t>,</w:t>
      </w:r>
    </w:p>
    <w:p w14:paraId="3F27CA15" w14:textId="77777777" w:rsidR="0034224F" w:rsidRDefault="0034224F" w:rsidP="0034224F">
      <w:pPr>
        <w:pStyle w:val="ListParagraph"/>
        <w:numPr>
          <w:ilvl w:val="0"/>
          <w:numId w:val="8"/>
        </w:numPr>
        <w:spacing w:after="0" w:line="256" w:lineRule="auto"/>
        <w:jc w:val="both"/>
      </w:pPr>
      <w:r>
        <w:t xml:space="preserve">Add the signature to the message as </w:t>
      </w:r>
      <m:oMath>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Bob</m:t>
            </m:r>
          </m:sup>
        </m:sSup>
        <m:r>
          <m:rPr>
            <m:sty m:val="bi"/>
          </m:rPr>
          <w:rPr>
            <w:rFonts w:ascii="Cambria Math"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m:t>
            </m:r>
          </m:sup>
        </m:sSup>
        <m:r>
          <m:rPr>
            <m:sty m:val="bi"/>
          </m:rPr>
          <w:rPr>
            <w:rFonts w:ascii="Cambria Math" w:hAnsi="Cambria Math"/>
          </w:rPr>
          <m:t xml:space="preserve"> | </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oMath>
      <w:r>
        <w:rPr>
          <w:rFonts w:eastAsiaTheme="minorEastAsia"/>
        </w:rPr>
        <w:t xml:space="preserve"> and send </w:t>
      </w:r>
      <m:oMath>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Bob</m:t>
            </m:r>
          </m:sup>
        </m:sSup>
      </m:oMath>
      <w:r>
        <w:rPr>
          <w:rFonts w:eastAsiaTheme="minorEastAsia"/>
        </w:rPr>
        <w:t xml:space="preserve"> to Alice (client).</w:t>
      </w:r>
    </w:p>
    <w:p w14:paraId="7480576D" w14:textId="77777777" w:rsidR="0034224F" w:rsidRDefault="0034224F" w:rsidP="0034224F">
      <w:pPr>
        <w:pStyle w:val="ListParagraph"/>
        <w:numPr>
          <w:ilvl w:val="0"/>
          <w:numId w:val="6"/>
        </w:numPr>
        <w:spacing w:after="0" w:line="256" w:lineRule="auto"/>
        <w:jc w:val="both"/>
      </w:pPr>
      <w:r>
        <w:t>For Alice again (client):</w:t>
      </w:r>
    </w:p>
    <w:p w14:paraId="7AA6DB98" w14:textId="77777777" w:rsidR="0034224F" w:rsidRDefault="0034224F" w:rsidP="0034224F">
      <w:pPr>
        <w:pStyle w:val="ListParagraph"/>
        <w:numPr>
          <w:ilvl w:val="0"/>
          <w:numId w:val="9"/>
        </w:numPr>
        <w:spacing w:after="0" w:line="256" w:lineRule="auto"/>
        <w:jc w:val="both"/>
      </w:pPr>
      <w:r>
        <w:t xml:space="preserve">Upon receiving </w:t>
      </w:r>
      <m:oMath>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Bob</m:t>
            </m:r>
          </m:sup>
        </m:sSup>
      </m:oMath>
      <w:r>
        <w:rPr>
          <w:rFonts w:eastAsiaTheme="minorEastAsia"/>
        </w:rPr>
        <w:t xml:space="preserve">, get the fields of the message as </w:t>
      </w: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m:t>
            </m:r>
          </m:sup>
        </m:sSup>
        <m:r>
          <m:rPr>
            <m:sty m:val="bi"/>
          </m:rPr>
          <w:rPr>
            <w:rFonts w:ascii="Cambria Math" w:hAnsi="Cambria Math"/>
          </w:rPr>
          <m:t xml:space="preserve"> | </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oMath>
      <w:r>
        <w:rPr>
          <w:rFonts w:eastAsiaTheme="minorEastAsia"/>
          <w:bCs/>
        </w:rPr>
        <w:t>,</w:t>
      </w:r>
    </w:p>
    <w:p w14:paraId="6E433EBE" w14:textId="77777777" w:rsidR="0034224F" w:rsidRDefault="0034224F" w:rsidP="0034224F">
      <w:pPr>
        <w:pStyle w:val="ListParagraph"/>
        <w:numPr>
          <w:ilvl w:val="0"/>
          <w:numId w:val="8"/>
        </w:numPr>
        <w:spacing w:after="0" w:line="256" w:lineRule="auto"/>
        <w:jc w:val="both"/>
      </w:pPr>
      <w:r>
        <w:t xml:space="preserve">From </w:t>
      </w: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m:t>
            </m:r>
          </m:sup>
        </m:sSup>
      </m:oMath>
      <w:r>
        <w:rPr>
          <w:rFonts w:eastAsiaTheme="minorEastAsia"/>
        </w:rPr>
        <w:t xml:space="preserve">, get the fields </w:t>
      </w:r>
      <m:oMath>
        <m:sSubSup>
          <m:sSubSupPr>
            <m:ctrlPr>
              <w:rPr>
                <w:rFonts w:ascii="Cambria Math" w:hAnsi="Cambria Math"/>
                <w:b/>
                <w:i/>
              </w:rPr>
            </m:ctrlPr>
          </m:sSubSupPr>
          <m:e>
            <m:r>
              <m:rPr>
                <m:sty m:val="bi"/>
              </m:rPr>
              <w:rPr>
                <w:rFonts w:ascii="Cambria Math" w:hAnsi="Cambria Math"/>
              </w:rPr>
              <m:t>DHE</m:t>
            </m:r>
          </m:e>
          <m:sub>
            <m:r>
              <m:rPr>
                <m:sty m:val="bi"/>
              </m:rPr>
              <w:rPr>
                <w:rFonts w:ascii="Cambria Math" w:hAnsi="Cambria Math"/>
              </w:rPr>
              <m:t>pub</m:t>
            </m:r>
          </m:sub>
          <m:sup>
            <m:r>
              <m:rPr>
                <m:sty m:val="bi"/>
              </m:rPr>
              <w:rPr>
                <w:rFonts w:ascii="Cambria Math" w:hAnsi="Cambria Math"/>
              </w:rPr>
              <m:t>Bob</m:t>
            </m:r>
          </m:sup>
        </m:sSubSup>
        <m:r>
          <m:rPr>
            <m:sty m:val="bi"/>
          </m:rPr>
          <w:rPr>
            <w:rFonts w:ascii="Cambria Math" w:hAnsi="Cambria Math"/>
          </w:rPr>
          <m:t xml:space="preserve"> | </m:t>
        </m:r>
        <m:sSubSup>
          <m:sSubSupPr>
            <m:ctrlPr>
              <w:rPr>
                <w:rFonts w:ascii="Cambria Math" w:hAnsi="Cambria Math"/>
                <w:b/>
                <w:i/>
              </w:rPr>
            </m:ctrlPr>
          </m:sSubSupPr>
          <m:e>
            <m:r>
              <m:rPr>
                <m:sty m:val="bi"/>
              </m:rPr>
              <w:rPr>
                <w:rFonts w:ascii="Cambria Math" w:hAnsi="Cambria Math"/>
              </w:rPr>
              <m:t>RSA</m:t>
            </m:r>
          </m:e>
          <m:sub>
            <m:r>
              <m:rPr>
                <m:sty m:val="bi"/>
              </m:rPr>
              <w:rPr>
                <w:rFonts w:ascii="Cambria Math" w:hAnsi="Cambria Math"/>
              </w:rPr>
              <m:t>pub</m:t>
            </m:r>
          </m:sub>
          <m:sup>
            <m:r>
              <m:rPr>
                <m:sty m:val="bi"/>
              </m:rPr>
              <w:rPr>
                <w:rFonts w:ascii="Cambria Math" w:hAnsi="Cambria Math"/>
              </w:rPr>
              <m:t>Bob</m:t>
            </m:r>
          </m:sup>
        </m:sSubSup>
      </m:oMath>
      <w:r>
        <w:rPr>
          <w:rFonts w:eastAsiaTheme="minorEastAsia"/>
          <w:b/>
        </w:rPr>
        <w:t xml:space="preserve"> </w:t>
      </w:r>
      <w:r>
        <w:rPr>
          <w:rFonts w:eastAsiaTheme="minorEastAsia"/>
          <w:bCs/>
        </w:rPr>
        <w:t>,</w:t>
      </w:r>
    </w:p>
    <w:p w14:paraId="24CAE7DA" w14:textId="77777777" w:rsidR="0034224F" w:rsidRDefault="0034224F" w:rsidP="0034224F">
      <w:pPr>
        <w:pStyle w:val="ListParagraph"/>
        <w:numPr>
          <w:ilvl w:val="0"/>
          <w:numId w:val="8"/>
        </w:numPr>
        <w:spacing w:after="0" w:line="256" w:lineRule="auto"/>
        <w:jc w:val="both"/>
      </w:pPr>
      <w:r>
        <w:rPr>
          <w:rFonts w:eastAsiaTheme="minorEastAsia"/>
          <w:bCs/>
        </w:rPr>
        <w:t xml:space="preserve">Make sure </w:t>
      </w:r>
      <m:oMath>
        <m:sSubSup>
          <m:sSubSupPr>
            <m:ctrlPr>
              <w:rPr>
                <w:rFonts w:ascii="Cambria Math" w:hAnsi="Cambria Math"/>
                <w:b/>
                <w:i/>
              </w:rPr>
            </m:ctrlPr>
          </m:sSubSupPr>
          <m:e>
            <m:r>
              <m:rPr>
                <m:sty m:val="bi"/>
              </m:rPr>
              <w:rPr>
                <w:rFonts w:ascii="Cambria Math" w:hAnsi="Cambria Math"/>
              </w:rPr>
              <m:t>RSA</m:t>
            </m:r>
          </m:e>
          <m:sub>
            <m:r>
              <m:rPr>
                <m:sty m:val="bi"/>
              </m:rPr>
              <w:rPr>
                <w:rFonts w:ascii="Cambria Math" w:hAnsi="Cambria Math"/>
              </w:rPr>
              <m:t>pub</m:t>
            </m:r>
          </m:sub>
          <m:sup>
            <m:r>
              <m:rPr>
                <m:sty m:val="bi"/>
              </m:rPr>
              <w:rPr>
                <w:rFonts w:ascii="Cambria Math" w:hAnsi="Cambria Math"/>
              </w:rPr>
              <m:t>Bob</m:t>
            </m:r>
          </m:sup>
        </m:sSubSup>
      </m:oMath>
      <w:r>
        <w:rPr>
          <w:rFonts w:eastAsiaTheme="minorEastAsia"/>
          <w:bCs/>
        </w:rPr>
        <w:t xml:space="preserve"> is a known and trusted public key</w:t>
      </w:r>
      <w:r>
        <w:rPr>
          <w:rFonts w:eastAsiaTheme="minorEastAsia"/>
          <w:b/>
        </w:rPr>
        <w:t>*</w:t>
      </w:r>
      <w:r>
        <w:rPr>
          <w:rFonts w:eastAsiaTheme="minorEastAsia"/>
          <w:bCs/>
        </w:rPr>
        <w:t>,</w:t>
      </w:r>
    </w:p>
    <w:p w14:paraId="172D4E2B" w14:textId="77777777" w:rsidR="0034224F" w:rsidRDefault="0034224F" w:rsidP="0034224F">
      <w:pPr>
        <w:pStyle w:val="ListParagraph"/>
        <w:numPr>
          <w:ilvl w:val="0"/>
          <w:numId w:val="9"/>
        </w:numPr>
        <w:spacing w:after="0" w:line="256" w:lineRule="auto"/>
        <w:jc w:val="both"/>
      </w:pPr>
      <w:r>
        <w:rPr>
          <w:rFonts w:eastAsiaTheme="minorEastAsia"/>
          <w:bCs/>
        </w:rPr>
        <w:t xml:space="preserve">Verify signature as </w:t>
      </w:r>
      <m:oMath>
        <m:sSub>
          <m:sSubPr>
            <m:ctrlPr>
              <w:rPr>
                <w:rFonts w:ascii="Cambria Math" w:hAnsi="Cambria Math"/>
                <w:b/>
                <w:bCs/>
                <w:i/>
              </w:rPr>
            </m:ctrlPr>
          </m:sSubPr>
          <m:e>
            <m:r>
              <m:rPr>
                <m:sty m:val="bi"/>
              </m:rPr>
              <w:rPr>
                <w:rFonts w:ascii="Cambria Math" w:hAnsi="Cambria Math"/>
              </w:rPr>
              <m:t>Verify</m:t>
            </m:r>
          </m:e>
          <m:sub>
            <m:sSubSup>
              <m:sSubSupPr>
                <m:ctrlPr>
                  <w:rPr>
                    <w:rFonts w:ascii="Cambria Math" w:hAnsi="Cambria Math"/>
                    <w:b/>
                    <w:i/>
                  </w:rPr>
                </m:ctrlPr>
              </m:sSubSupPr>
              <m:e>
                <m:r>
                  <m:rPr>
                    <m:sty m:val="bi"/>
                  </m:rPr>
                  <w:rPr>
                    <w:rFonts w:ascii="Cambria Math" w:hAnsi="Cambria Math"/>
                  </w:rPr>
                  <m:t>RSA</m:t>
                </m:r>
              </m:e>
              <m:sub>
                <m:r>
                  <m:rPr>
                    <m:sty m:val="bi"/>
                  </m:rPr>
                  <w:rPr>
                    <w:rFonts w:ascii="Cambria Math" w:hAnsi="Cambria Math"/>
                  </w:rPr>
                  <m:t>pub</m:t>
                </m:r>
              </m:sub>
              <m:sup>
                <m:r>
                  <m:rPr>
                    <m:sty m:val="bi"/>
                  </m:rPr>
                  <w:rPr>
                    <w:rFonts w:ascii="Cambria Math" w:hAnsi="Cambria Math"/>
                  </w:rPr>
                  <m:t>Bob</m:t>
                </m:r>
              </m:sup>
            </m:sSubSup>
          </m:sub>
        </m:sSub>
        <m:d>
          <m:dPr>
            <m:ctrlPr>
              <w:rPr>
                <w:rFonts w:ascii="Cambria Math" w:hAnsi="Cambria Math"/>
                <w:b/>
                <w:bCs/>
                <w:i/>
              </w:rPr>
            </m:ctrlPr>
          </m:dPr>
          <m:e>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m:t>
                </m:r>
              </m:sup>
            </m:sSup>
            <m:r>
              <m:rPr>
                <m:sty m:val="bi"/>
              </m:rPr>
              <w:rPr>
                <w:rFonts w:ascii="Cambria Math"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e>
        </m:d>
      </m:oMath>
      <w:r>
        <w:rPr>
          <w:rFonts w:eastAsiaTheme="minorEastAsia"/>
        </w:rPr>
        <w:t>, if not valid then discard</w:t>
      </w:r>
      <w:r>
        <w:rPr>
          <w:rFonts w:eastAsiaTheme="minorEastAsia"/>
          <w:bCs/>
        </w:rPr>
        <w:t xml:space="preserve"> connection</w:t>
      </w:r>
      <w:r>
        <w:rPr>
          <w:rFonts w:eastAsiaTheme="minorEastAsia"/>
        </w:rPr>
        <w:t>.</w:t>
      </w:r>
    </w:p>
    <w:p w14:paraId="401C9566" w14:textId="77777777" w:rsidR="0034224F" w:rsidRDefault="0034224F" w:rsidP="0034224F">
      <w:pPr>
        <w:spacing w:after="0"/>
        <w:jc w:val="both"/>
      </w:pPr>
    </w:p>
    <w:p w14:paraId="239C325D" w14:textId="77777777" w:rsidR="0034224F" w:rsidRDefault="0034224F" w:rsidP="0034224F">
      <w:pPr>
        <w:pStyle w:val="ListParagraph"/>
        <w:numPr>
          <w:ilvl w:val="0"/>
          <w:numId w:val="6"/>
        </w:numPr>
        <w:spacing w:after="0" w:line="256" w:lineRule="auto"/>
        <w:jc w:val="both"/>
      </w:pPr>
      <w:r>
        <w:t xml:space="preserve">Now that both Alice and Bob have </w:t>
      </w:r>
      <m:oMath>
        <m:sSubSup>
          <m:sSubSupPr>
            <m:ctrlPr>
              <w:rPr>
                <w:rFonts w:ascii="Cambria Math" w:hAnsi="Cambria Math"/>
                <w:b/>
                <w:i/>
              </w:rPr>
            </m:ctrlPr>
          </m:sSubSupPr>
          <m:e>
            <m:r>
              <m:rPr>
                <m:sty m:val="bi"/>
              </m:rPr>
              <w:rPr>
                <w:rFonts w:ascii="Cambria Math" w:hAnsi="Cambria Math"/>
              </w:rPr>
              <m:t>DHE</m:t>
            </m:r>
          </m:e>
          <m:sub>
            <m:r>
              <m:rPr>
                <m:sty m:val="bi"/>
              </m:rPr>
              <w:rPr>
                <w:rFonts w:ascii="Cambria Math" w:hAnsi="Cambria Math"/>
              </w:rPr>
              <m:t>pub</m:t>
            </m:r>
          </m:sub>
          <m:sup>
            <m:r>
              <m:rPr>
                <m:sty m:val="bi"/>
              </m:rPr>
              <w:rPr>
                <w:rFonts w:ascii="Cambria Math" w:hAnsi="Cambria Math"/>
              </w:rPr>
              <m:t>Alice</m:t>
            </m:r>
          </m:sup>
        </m:sSubSup>
      </m:oMath>
      <w:r>
        <w:rPr>
          <w:rFonts w:eastAsiaTheme="minorEastAsia"/>
          <w:bCs/>
        </w:rPr>
        <w:t xml:space="preserve"> and </w:t>
      </w:r>
      <m:oMath>
        <m:sSubSup>
          <m:sSubSupPr>
            <m:ctrlPr>
              <w:rPr>
                <w:rFonts w:ascii="Cambria Math" w:hAnsi="Cambria Math"/>
                <w:b/>
                <w:i/>
              </w:rPr>
            </m:ctrlPr>
          </m:sSubSupPr>
          <m:e>
            <m:r>
              <m:rPr>
                <m:sty m:val="bi"/>
              </m:rPr>
              <w:rPr>
                <w:rFonts w:ascii="Cambria Math" w:hAnsi="Cambria Math"/>
              </w:rPr>
              <m:t>DHE</m:t>
            </m:r>
          </m:e>
          <m:sub>
            <m:r>
              <m:rPr>
                <m:sty m:val="bi"/>
              </m:rPr>
              <w:rPr>
                <w:rFonts w:ascii="Cambria Math" w:hAnsi="Cambria Math"/>
              </w:rPr>
              <m:t>pub</m:t>
            </m:r>
          </m:sub>
          <m:sup>
            <m:r>
              <m:rPr>
                <m:sty m:val="bi"/>
              </m:rPr>
              <w:rPr>
                <w:rFonts w:ascii="Cambria Math" w:hAnsi="Cambria Math"/>
              </w:rPr>
              <m:t>Bob</m:t>
            </m:r>
          </m:sup>
        </m:sSubSup>
      </m:oMath>
      <w:r>
        <w:rPr>
          <w:rFonts w:eastAsiaTheme="minorEastAsia"/>
          <w:b/>
        </w:rPr>
        <w:t xml:space="preserve"> </w:t>
      </w:r>
      <w:r>
        <w:rPr>
          <w:rFonts w:eastAsiaTheme="minorEastAsia"/>
          <w:bCs/>
        </w:rPr>
        <w:t xml:space="preserve">, they can both calculate the shared secret as </w:t>
      </w:r>
      <m:oMath>
        <m:sSub>
          <m:sSubPr>
            <m:ctrlPr>
              <w:rPr>
                <w:rFonts w:ascii="Cambria Math" w:eastAsiaTheme="minorEastAsia" w:hAnsi="Cambria Math"/>
                <w:b/>
                <w:i/>
              </w:rPr>
            </m:ctrlPr>
          </m:sSubPr>
          <m:e>
            <m:r>
              <m:rPr>
                <m:sty m:val="bi"/>
              </m:rPr>
              <w:rPr>
                <w:rFonts w:ascii="Cambria Math" w:eastAsiaTheme="minorEastAsia" w:hAnsi="Cambria Math"/>
              </w:rPr>
              <m:t>AES</m:t>
            </m:r>
            <m:r>
              <m:rPr>
                <m:sty m:val="bi"/>
              </m:rPr>
              <w:rPr>
                <w:rFonts w:ascii="Cambria Math" w:eastAsiaTheme="minorEastAsia" w:hAnsi="Cambria Math"/>
              </w:rPr>
              <m:t>256</m:t>
            </m:r>
          </m:e>
          <m:sub>
            <m:r>
              <m:rPr>
                <m:sty m:val="bi"/>
              </m:rPr>
              <w:rPr>
                <w:rFonts w:ascii="Cambria Math" w:eastAsiaTheme="minorEastAsia" w:hAnsi="Cambria Math"/>
              </w:rPr>
              <m:t>key</m:t>
            </m:r>
          </m:sub>
        </m:sSub>
        <m:r>
          <m:rPr>
            <m:sty m:val="bi"/>
          </m:rPr>
          <w:rPr>
            <w:rFonts w:ascii="Cambria Math" w:eastAsiaTheme="minorEastAsia" w:hAnsi="Cambria Math"/>
          </w:rPr>
          <m:t>=DHE</m:t>
        </m:r>
        <m:d>
          <m:dPr>
            <m:ctrlPr>
              <w:rPr>
                <w:rFonts w:ascii="Cambria Math" w:eastAsiaTheme="minorEastAsia" w:hAnsi="Cambria Math"/>
                <w:b/>
                <w:i/>
              </w:rPr>
            </m:ctrlPr>
          </m:dPr>
          <m:e>
            <m:sSubSup>
              <m:sSubSupPr>
                <m:ctrlPr>
                  <w:rPr>
                    <w:rFonts w:ascii="Cambria Math" w:hAnsi="Cambria Math"/>
                    <w:b/>
                    <w:i/>
                  </w:rPr>
                </m:ctrlPr>
              </m:sSubSupPr>
              <m:e>
                <m:r>
                  <m:rPr>
                    <m:sty m:val="bi"/>
                  </m:rPr>
                  <w:rPr>
                    <w:rFonts w:ascii="Cambria Math" w:hAnsi="Cambria Math"/>
                  </w:rPr>
                  <m:t>DHE</m:t>
                </m:r>
              </m:e>
              <m:sub>
                <m:r>
                  <m:rPr>
                    <m:sty m:val="bi"/>
                  </m:rPr>
                  <w:rPr>
                    <w:rFonts w:ascii="Cambria Math" w:hAnsi="Cambria Math"/>
                  </w:rPr>
                  <m:t>priv</m:t>
                </m:r>
              </m:sub>
              <m:sup>
                <m:r>
                  <m:rPr>
                    <m:sty m:val="bi"/>
                  </m:rPr>
                  <w:rPr>
                    <w:rFonts w:ascii="Cambria Math" w:hAnsi="Cambria Math"/>
                  </w:rPr>
                  <m:t>Alice</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DHE</m:t>
                </m:r>
              </m:e>
              <m:sub>
                <m:r>
                  <m:rPr>
                    <m:sty m:val="bi"/>
                  </m:rPr>
                  <w:rPr>
                    <w:rFonts w:ascii="Cambria Math" w:hAnsi="Cambria Math"/>
                  </w:rPr>
                  <m:t>pub</m:t>
                </m:r>
              </m:sub>
              <m:sup>
                <m:r>
                  <m:rPr>
                    <m:sty m:val="bi"/>
                  </m:rPr>
                  <w:rPr>
                    <w:rFonts w:ascii="Cambria Math" w:hAnsi="Cambria Math"/>
                  </w:rPr>
                  <m:t>Bob</m:t>
                </m:r>
              </m:sup>
            </m:sSubSup>
          </m:e>
        </m:d>
        <m:r>
          <m:rPr>
            <m:sty m:val="bi"/>
          </m:rPr>
          <w:rPr>
            <w:rFonts w:ascii="Cambria Math" w:eastAsiaTheme="minorEastAsia" w:hAnsi="Cambria Math"/>
          </w:rPr>
          <m:t>=DHE</m:t>
        </m:r>
        <m:d>
          <m:dPr>
            <m:ctrlPr>
              <w:rPr>
                <w:rFonts w:ascii="Cambria Math" w:eastAsiaTheme="minorEastAsia" w:hAnsi="Cambria Math"/>
                <w:b/>
                <w:i/>
              </w:rPr>
            </m:ctrlPr>
          </m:dPr>
          <m:e>
            <m:sSubSup>
              <m:sSubSupPr>
                <m:ctrlPr>
                  <w:rPr>
                    <w:rFonts w:ascii="Cambria Math" w:hAnsi="Cambria Math"/>
                    <w:b/>
                    <w:i/>
                  </w:rPr>
                </m:ctrlPr>
              </m:sSubSupPr>
              <m:e>
                <m:r>
                  <m:rPr>
                    <m:sty m:val="bi"/>
                  </m:rPr>
                  <w:rPr>
                    <w:rFonts w:ascii="Cambria Math" w:hAnsi="Cambria Math"/>
                  </w:rPr>
                  <m:t>DHE</m:t>
                </m:r>
              </m:e>
              <m:sub>
                <m:r>
                  <m:rPr>
                    <m:sty m:val="bi"/>
                  </m:rPr>
                  <w:rPr>
                    <w:rFonts w:ascii="Cambria Math" w:hAnsi="Cambria Math"/>
                  </w:rPr>
                  <m:t>pub</m:t>
                </m:r>
              </m:sub>
              <m:sup>
                <m:r>
                  <m:rPr>
                    <m:sty m:val="bi"/>
                  </m:rPr>
                  <w:rPr>
                    <w:rFonts w:ascii="Cambria Math" w:hAnsi="Cambria Math"/>
                  </w:rPr>
                  <m:t>Alice</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DHE</m:t>
                </m:r>
              </m:e>
              <m:sub>
                <m:r>
                  <m:rPr>
                    <m:sty m:val="bi"/>
                  </m:rPr>
                  <w:rPr>
                    <w:rFonts w:ascii="Cambria Math" w:hAnsi="Cambria Math"/>
                  </w:rPr>
                  <m:t>priv</m:t>
                </m:r>
              </m:sub>
              <m:sup>
                <m:r>
                  <m:rPr>
                    <m:sty m:val="bi"/>
                  </m:rPr>
                  <w:rPr>
                    <w:rFonts w:ascii="Cambria Math" w:hAnsi="Cambria Math"/>
                  </w:rPr>
                  <m:t>Bob</m:t>
                </m:r>
              </m:sup>
            </m:sSubSup>
          </m:e>
        </m:d>
      </m:oMath>
      <w:r>
        <w:rPr>
          <w:rFonts w:eastAsiaTheme="minorEastAsia"/>
          <w:bCs/>
        </w:rPr>
        <w:t xml:space="preserve"> . After 1 round trip, the secure communication has been established. Each message following the handshakes will be encrypted with the </w:t>
      </w:r>
      <m:oMath>
        <m:sSub>
          <m:sSubPr>
            <m:ctrlPr>
              <w:rPr>
                <w:rFonts w:ascii="Cambria Math" w:eastAsiaTheme="minorEastAsia" w:hAnsi="Cambria Math"/>
                <w:b/>
                <w:i/>
              </w:rPr>
            </m:ctrlPr>
          </m:sSubPr>
          <m:e>
            <m:r>
              <m:rPr>
                <m:sty m:val="bi"/>
              </m:rPr>
              <w:rPr>
                <w:rFonts w:ascii="Cambria Math" w:eastAsiaTheme="minorEastAsia" w:hAnsi="Cambria Math"/>
              </w:rPr>
              <m:t>AES</m:t>
            </m:r>
            <m:r>
              <m:rPr>
                <m:sty m:val="bi"/>
              </m:rPr>
              <w:rPr>
                <w:rFonts w:ascii="Cambria Math" w:eastAsiaTheme="minorEastAsia" w:hAnsi="Cambria Math"/>
              </w:rPr>
              <m:t>256</m:t>
            </m:r>
          </m:e>
          <m:sub>
            <m:r>
              <m:rPr>
                <m:sty m:val="bi"/>
              </m:rPr>
              <w:rPr>
                <w:rFonts w:ascii="Cambria Math" w:eastAsiaTheme="minorEastAsia" w:hAnsi="Cambria Math"/>
              </w:rPr>
              <m:t>key</m:t>
            </m:r>
          </m:sub>
        </m:sSub>
      </m:oMath>
      <w:r>
        <w:rPr>
          <w:rFonts w:eastAsiaTheme="minorEastAsia"/>
          <w:bCs/>
        </w:rPr>
        <w:t xml:space="preserve"> .</w:t>
      </w:r>
    </w:p>
    <w:p w14:paraId="3A44D820" w14:textId="77777777" w:rsidR="0034224F" w:rsidRDefault="0034224F" w:rsidP="0034224F">
      <w:pPr>
        <w:pStyle w:val="ListParagraph"/>
        <w:numPr>
          <w:ilvl w:val="0"/>
          <w:numId w:val="6"/>
        </w:numPr>
        <w:spacing w:after="0" w:line="256" w:lineRule="auto"/>
        <w:jc w:val="both"/>
      </w:pPr>
      <w:r>
        <w:rPr>
          <w:rFonts w:eastAsiaTheme="minorEastAsia"/>
          <w:bCs/>
        </w:rPr>
        <w:t>Note that only the client side who is initiating the secure communication has to pay for the proof of work effort. Hence for malicious nodes who try to abnormally increase their out-degree, the price to pay increases linearly.</w:t>
      </w:r>
    </w:p>
    <w:p w14:paraId="04CCDFC1" w14:textId="2F2A1649" w:rsidR="001D1839" w:rsidRPr="0034224F" w:rsidRDefault="001D1839" w:rsidP="0034224F"/>
    <w:sectPr w:rsidR="001D1839" w:rsidRPr="0034224F" w:rsidSect="00533DA9">
      <w:footerReference w:type="default" r:id="rId7"/>
      <w:pgSz w:w="12240" w:h="15840"/>
      <w:pgMar w:top="993" w:right="1041" w:bottom="1560" w:left="851" w:header="680"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473F7" w14:textId="77777777" w:rsidR="00EA4D5F" w:rsidRDefault="00EA4D5F" w:rsidP="001D1839">
      <w:pPr>
        <w:spacing w:after="0" w:line="240" w:lineRule="auto"/>
      </w:pPr>
      <w:r>
        <w:separator/>
      </w:r>
    </w:p>
  </w:endnote>
  <w:endnote w:type="continuationSeparator" w:id="0">
    <w:p w14:paraId="12246094" w14:textId="77777777" w:rsidR="00EA4D5F" w:rsidRDefault="00EA4D5F" w:rsidP="001D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02AA2" w14:textId="6F9A5E9C" w:rsidR="001D1839" w:rsidRDefault="001D1839">
    <w:pPr>
      <w:pStyle w:val="Footer"/>
    </w:pPr>
    <w:r w:rsidRPr="0047443A">
      <w:rPr>
        <w:b/>
        <w:bCs/>
      </w:rPr>
      <w:t>*</w:t>
    </w:r>
    <w:r>
      <w:t>: We can check if a public key is known due to the out-of-band hostkey sharing mechanism.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58B7B" w14:textId="77777777" w:rsidR="00EA4D5F" w:rsidRDefault="00EA4D5F" w:rsidP="001D1839">
      <w:pPr>
        <w:spacing w:after="0" w:line="240" w:lineRule="auto"/>
      </w:pPr>
      <w:r>
        <w:separator/>
      </w:r>
    </w:p>
  </w:footnote>
  <w:footnote w:type="continuationSeparator" w:id="0">
    <w:p w14:paraId="161002A1" w14:textId="77777777" w:rsidR="00EA4D5F" w:rsidRDefault="00EA4D5F" w:rsidP="001D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35714"/>
    <w:multiLevelType w:val="hybridMultilevel"/>
    <w:tmpl w:val="B8A08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C1623C"/>
    <w:multiLevelType w:val="hybridMultilevel"/>
    <w:tmpl w:val="38709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D0B28"/>
    <w:multiLevelType w:val="hybridMultilevel"/>
    <w:tmpl w:val="74C2A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556985"/>
    <w:multiLevelType w:val="hybridMultilevel"/>
    <w:tmpl w:val="A7A62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3E1FB8"/>
    <w:multiLevelType w:val="hybridMultilevel"/>
    <w:tmpl w:val="1EA8797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7A"/>
    <w:rsid w:val="00073E1E"/>
    <w:rsid w:val="001A0578"/>
    <w:rsid w:val="001B518C"/>
    <w:rsid w:val="001D1839"/>
    <w:rsid w:val="001F0B97"/>
    <w:rsid w:val="001F4C0C"/>
    <w:rsid w:val="00241406"/>
    <w:rsid w:val="0034224F"/>
    <w:rsid w:val="00351EFC"/>
    <w:rsid w:val="00465052"/>
    <w:rsid w:val="0047443A"/>
    <w:rsid w:val="00490834"/>
    <w:rsid w:val="00497C76"/>
    <w:rsid w:val="004A016F"/>
    <w:rsid w:val="00505E15"/>
    <w:rsid w:val="00531353"/>
    <w:rsid w:val="00533DA9"/>
    <w:rsid w:val="00542F4D"/>
    <w:rsid w:val="005D2AB7"/>
    <w:rsid w:val="005F261D"/>
    <w:rsid w:val="006259B6"/>
    <w:rsid w:val="007505AD"/>
    <w:rsid w:val="00840321"/>
    <w:rsid w:val="009047F3"/>
    <w:rsid w:val="00974818"/>
    <w:rsid w:val="00A64900"/>
    <w:rsid w:val="00A9277C"/>
    <w:rsid w:val="00A92AB0"/>
    <w:rsid w:val="00B00B34"/>
    <w:rsid w:val="00B262C7"/>
    <w:rsid w:val="00B5755E"/>
    <w:rsid w:val="00BB0B7C"/>
    <w:rsid w:val="00BF0193"/>
    <w:rsid w:val="00BF1FAB"/>
    <w:rsid w:val="00C72330"/>
    <w:rsid w:val="00CB177A"/>
    <w:rsid w:val="00CC0AA0"/>
    <w:rsid w:val="00D4246A"/>
    <w:rsid w:val="00DF1F2D"/>
    <w:rsid w:val="00E53CB6"/>
    <w:rsid w:val="00E61660"/>
    <w:rsid w:val="00EA4D5F"/>
    <w:rsid w:val="00F321D4"/>
    <w:rsid w:val="00FB2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72B2"/>
  <w15:chartTrackingRefBased/>
  <w15:docId w15:val="{049B5DD0-D79B-49FB-AB9C-0ED89DD4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24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77A"/>
    <w:pPr>
      <w:spacing w:line="259" w:lineRule="auto"/>
      <w:ind w:left="720"/>
      <w:contextualSpacing/>
    </w:pPr>
  </w:style>
  <w:style w:type="character" w:styleId="PlaceholderText">
    <w:name w:val="Placeholder Text"/>
    <w:basedOn w:val="DefaultParagraphFont"/>
    <w:uiPriority w:val="99"/>
    <w:semiHidden/>
    <w:rsid w:val="00BF0193"/>
    <w:rPr>
      <w:color w:val="808080"/>
    </w:rPr>
  </w:style>
  <w:style w:type="paragraph" w:styleId="Header">
    <w:name w:val="header"/>
    <w:basedOn w:val="Normal"/>
    <w:link w:val="HeaderChar"/>
    <w:uiPriority w:val="99"/>
    <w:unhideWhenUsed/>
    <w:rsid w:val="001D1839"/>
    <w:pPr>
      <w:tabs>
        <w:tab w:val="center" w:pos="4703"/>
        <w:tab w:val="right" w:pos="9406"/>
      </w:tabs>
      <w:spacing w:after="0" w:line="240" w:lineRule="auto"/>
    </w:pPr>
  </w:style>
  <w:style w:type="character" w:customStyle="1" w:styleId="HeaderChar">
    <w:name w:val="Header Char"/>
    <w:basedOn w:val="DefaultParagraphFont"/>
    <w:link w:val="Header"/>
    <w:uiPriority w:val="99"/>
    <w:rsid w:val="001D1839"/>
  </w:style>
  <w:style w:type="paragraph" w:styleId="Footer">
    <w:name w:val="footer"/>
    <w:basedOn w:val="Normal"/>
    <w:link w:val="FooterChar"/>
    <w:uiPriority w:val="99"/>
    <w:unhideWhenUsed/>
    <w:rsid w:val="001D1839"/>
    <w:pPr>
      <w:tabs>
        <w:tab w:val="center" w:pos="4703"/>
        <w:tab w:val="right" w:pos="9406"/>
      </w:tabs>
      <w:spacing w:after="0" w:line="240" w:lineRule="auto"/>
    </w:pPr>
  </w:style>
  <w:style w:type="character" w:customStyle="1" w:styleId="FooterChar">
    <w:name w:val="Footer Char"/>
    <w:basedOn w:val="DefaultParagraphFont"/>
    <w:link w:val="Footer"/>
    <w:uiPriority w:val="99"/>
    <w:rsid w:val="001D1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147957">
      <w:bodyDiv w:val="1"/>
      <w:marLeft w:val="0"/>
      <w:marRight w:val="0"/>
      <w:marTop w:val="0"/>
      <w:marBottom w:val="0"/>
      <w:divBdr>
        <w:top w:val="none" w:sz="0" w:space="0" w:color="auto"/>
        <w:left w:val="none" w:sz="0" w:space="0" w:color="auto"/>
        <w:bottom w:val="none" w:sz="0" w:space="0" w:color="auto"/>
        <w:right w:val="none" w:sz="0" w:space="0" w:color="auto"/>
      </w:divBdr>
      <w:divsChild>
        <w:div w:id="1938250813">
          <w:marLeft w:val="0"/>
          <w:marRight w:val="0"/>
          <w:marTop w:val="0"/>
          <w:marBottom w:val="0"/>
          <w:divBdr>
            <w:top w:val="none" w:sz="0" w:space="0" w:color="auto"/>
            <w:left w:val="none" w:sz="0" w:space="0" w:color="auto"/>
            <w:bottom w:val="none" w:sz="0" w:space="0" w:color="auto"/>
            <w:right w:val="none" w:sz="0" w:space="0" w:color="auto"/>
          </w:divBdr>
          <w:divsChild>
            <w:div w:id="13346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2608</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dc:creator>
  <cp:keywords/>
  <dc:description/>
  <cp:lastModifiedBy>deniz</cp:lastModifiedBy>
  <cp:revision>38</cp:revision>
  <dcterms:created xsi:type="dcterms:W3CDTF">2020-06-08T17:16:00Z</dcterms:created>
  <dcterms:modified xsi:type="dcterms:W3CDTF">2020-06-15T17:28:00Z</dcterms:modified>
</cp:coreProperties>
</file>