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B6C425" w14:textId="6982A54B" w:rsidR="00153CC1" w:rsidRDefault="00153CC1">
      <w:pPr>
        <w:rPr>
          <w:rFonts w:ascii="Arial" w:eastAsia="Arial" w:hAnsi="Arial" w:cs="Arial"/>
          <w:b/>
          <w:color w:val="333333"/>
          <w:sz w:val="36"/>
          <w:szCs w:val="36"/>
        </w:rPr>
      </w:pPr>
    </w:p>
    <w:p w14:paraId="408F8B0B" w14:textId="77777777" w:rsidR="00153CC1" w:rsidRDefault="007C33D0">
      <w:pPr>
        <w:spacing w:after="0" w:line="240" w:lineRule="auto"/>
        <w:jc w:val="center"/>
        <w:rPr>
          <w:b/>
          <w:color w:val="333333"/>
          <w:sz w:val="36"/>
          <w:szCs w:val="36"/>
        </w:rPr>
      </w:pPr>
      <w:r>
        <w:rPr>
          <w:b/>
          <w:color w:val="333333"/>
          <w:sz w:val="36"/>
          <w:szCs w:val="36"/>
        </w:rPr>
        <w:t>CCT College Dublin</w:t>
      </w:r>
    </w:p>
    <w:p w14:paraId="5DD60966" w14:textId="77777777" w:rsidR="00153CC1" w:rsidRDefault="00153CC1">
      <w:pPr>
        <w:spacing w:after="0" w:line="240" w:lineRule="auto"/>
        <w:rPr>
          <w:b/>
          <w:color w:val="333333"/>
          <w:sz w:val="28"/>
          <w:szCs w:val="28"/>
        </w:rPr>
      </w:pPr>
    </w:p>
    <w:p w14:paraId="7733772D" w14:textId="77777777" w:rsidR="00153CC1" w:rsidRDefault="007C33D0">
      <w:pPr>
        <w:pBdr>
          <w:bottom w:val="single" w:sz="12" w:space="1" w:color="000000"/>
        </w:pBdr>
        <w:spacing w:after="0" w:line="240" w:lineRule="auto"/>
        <w:jc w:val="center"/>
        <w:rPr>
          <w:b/>
          <w:color w:val="333333"/>
          <w:sz w:val="28"/>
          <w:szCs w:val="28"/>
        </w:rPr>
      </w:pPr>
      <w:r>
        <w:rPr>
          <w:b/>
          <w:color w:val="333333"/>
          <w:sz w:val="28"/>
          <w:szCs w:val="28"/>
        </w:rPr>
        <w:t>Assessment Cover Page</w:t>
      </w:r>
    </w:p>
    <w:p w14:paraId="0C6FF37C" w14:textId="77777777" w:rsidR="00153CC1" w:rsidRDefault="007C33D0">
      <w:pPr>
        <w:pBdr>
          <w:bottom w:val="single" w:sz="12" w:space="1" w:color="000000"/>
        </w:pBdr>
        <w:spacing w:after="0" w:line="240" w:lineRule="auto"/>
        <w:jc w:val="center"/>
        <w:rPr>
          <w:i/>
          <w:color w:val="333333"/>
        </w:rPr>
      </w:pPr>
      <w:r>
        <w:rPr>
          <w:i/>
          <w:color w:val="333333"/>
        </w:rPr>
        <w:t xml:space="preserve">To be provided separately as a word doc for students to include with every </w:t>
      </w:r>
      <w:proofErr w:type="gramStart"/>
      <w:r>
        <w:rPr>
          <w:i/>
          <w:color w:val="333333"/>
        </w:rPr>
        <w:t>submission</w:t>
      </w:r>
      <w:proofErr w:type="gramEnd"/>
    </w:p>
    <w:p w14:paraId="3DDC9285" w14:textId="77777777" w:rsidR="00153CC1" w:rsidRDefault="00153CC1">
      <w:pPr>
        <w:pBdr>
          <w:bottom w:val="single" w:sz="12" w:space="1" w:color="000000"/>
        </w:pBdr>
        <w:spacing w:after="0" w:line="240" w:lineRule="auto"/>
        <w:jc w:val="center"/>
        <w:rPr>
          <w:b/>
          <w:color w:val="333333"/>
          <w:sz w:val="28"/>
          <w:szCs w:val="28"/>
        </w:rPr>
      </w:pPr>
    </w:p>
    <w:p w14:paraId="51EDD42D" w14:textId="77777777" w:rsidR="00153CC1" w:rsidRDefault="00153CC1">
      <w:pPr>
        <w:rPr>
          <w:color w:val="333333"/>
        </w:rPr>
      </w:pPr>
    </w:p>
    <w:tbl>
      <w:tblPr>
        <w:tblStyle w:val="a7"/>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53"/>
      </w:tblGrid>
      <w:tr w:rsidR="00153CC1" w14:paraId="7F01B063" w14:textId="77777777">
        <w:tc>
          <w:tcPr>
            <w:tcW w:w="2263" w:type="dxa"/>
          </w:tcPr>
          <w:p w14:paraId="2BF1B6B6" w14:textId="77777777" w:rsidR="00153CC1" w:rsidRDefault="007C33D0">
            <w:pPr>
              <w:rPr>
                <w:b/>
                <w:color w:val="333333"/>
              </w:rPr>
            </w:pPr>
            <w:r>
              <w:rPr>
                <w:b/>
                <w:color w:val="333333"/>
              </w:rPr>
              <w:t>Module Title:</w:t>
            </w:r>
          </w:p>
          <w:p w14:paraId="72FB4153" w14:textId="77777777" w:rsidR="00153CC1" w:rsidRDefault="00153CC1">
            <w:pPr>
              <w:rPr>
                <w:b/>
                <w:color w:val="333333"/>
              </w:rPr>
            </w:pPr>
          </w:p>
        </w:tc>
        <w:tc>
          <w:tcPr>
            <w:tcW w:w="6753" w:type="dxa"/>
          </w:tcPr>
          <w:p w14:paraId="2C060BDC" w14:textId="0C599534" w:rsidR="00153CC1" w:rsidRDefault="00F04D6A">
            <w:pPr>
              <w:rPr>
                <w:color w:val="333333"/>
              </w:rPr>
            </w:pPr>
            <w:r w:rsidRPr="00591DFB">
              <w:rPr>
                <w:rFonts w:asciiTheme="minorHAnsi" w:eastAsia="Times New Roman" w:hAnsiTheme="minorHAnsi" w:cstheme="minorHAnsi"/>
                <w:color w:val="333333"/>
              </w:rPr>
              <w:t>MSc in Data Analytics</w:t>
            </w:r>
          </w:p>
        </w:tc>
      </w:tr>
      <w:tr w:rsidR="00153CC1" w14:paraId="7AD27724" w14:textId="77777777">
        <w:tc>
          <w:tcPr>
            <w:tcW w:w="2263" w:type="dxa"/>
          </w:tcPr>
          <w:p w14:paraId="7ED8D261" w14:textId="77777777" w:rsidR="00153CC1" w:rsidRDefault="007C33D0">
            <w:pPr>
              <w:rPr>
                <w:b/>
                <w:color w:val="333333"/>
              </w:rPr>
            </w:pPr>
            <w:r>
              <w:rPr>
                <w:b/>
                <w:color w:val="333333"/>
              </w:rPr>
              <w:t>Assessment Title:</w:t>
            </w:r>
          </w:p>
          <w:p w14:paraId="5F0BBC5C" w14:textId="77777777" w:rsidR="00153CC1" w:rsidRDefault="00153CC1">
            <w:pPr>
              <w:rPr>
                <w:b/>
                <w:color w:val="333333"/>
              </w:rPr>
            </w:pPr>
          </w:p>
        </w:tc>
        <w:tc>
          <w:tcPr>
            <w:tcW w:w="6753" w:type="dxa"/>
          </w:tcPr>
          <w:p w14:paraId="6EEB8DAF" w14:textId="77777777" w:rsidR="00153CC1" w:rsidRDefault="00F04D6A">
            <w:pPr>
              <w:rPr>
                <w:rFonts w:asciiTheme="minorHAnsi" w:eastAsia="Times New Roman" w:hAnsiTheme="minorHAnsi" w:cstheme="minorHAnsi"/>
                <w:color w:val="333333"/>
              </w:rPr>
            </w:pPr>
            <w:r w:rsidRPr="00591DFB">
              <w:rPr>
                <w:rFonts w:asciiTheme="minorHAnsi" w:eastAsia="Times New Roman" w:hAnsiTheme="minorHAnsi" w:cstheme="minorHAnsi"/>
                <w:color w:val="333333"/>
              </w:rPr>
              <w:t>Integrated CA</w:t>
            </w:r>
            <w:r>
              <w:rPr>
                <w:rFonts w:asciiTheme="minorHAnsi" w:eastAsia="Times New Roman" w:hAnsiTheme="minorHAnsi" w:cstheme="minorHAnsi"/>
                <w:color w:val="333333"/>
              </w:rPr>
              <w:t>2</w:t>
            </w:r>
            <w:r w:rsidRPr="00591DFB">
              <w:rPr>
                <w:rFonts w:asciiTheme="minorHAnsi" w:eastAsia="Times New Roman" w:hAnsiTheme="minorHAnsi" w:cstheme="minorHAnsi"/>
                <w:color w:val="333333"/>
              </w:rPr>
              <w:t xml:space="preserve"> Sem 2 MSc in Data Analytics</w:t>
            </w:r>
          </w:p>
          <w:p w14:paraId="0F3B68A6" w14:textId="77777777" w:rsidR="00E3090A" w:rsidRDefault="00E3090A">
            <w:pPr>
              <w:rPr>
                <w:rFonts w:asciiTheme="minorHAnsi" w:eastAsia="Times New Roman" w:hAnsiTheme="minorHAnsi" w:cstheme="minorHAnsi"/>
                <w:color w:val="333333"/>
              </w:rPr>
            </w:pPr>
          </w:p>
          <w:p w14:paraId="7B06E8A2" w14:textId="44B97545" w:rsidR="00E3090A" w:rsidRPr="00E3090A" w:rsidRDefault="00E3090A">
            <w:pPr>
              <w:rPr>
                <w:rFonts w:asciiTheme="minorHAnsi" w:eastAsia="Times New Roman" w:hAnsiTheme="minorHAnsi" w:cstheme="minorHAnsi"/>
                <w:color w:val="333333"/>
              </w:rPr>
            </w:pPr>
            <w:r w:rsidRPr="00E3090A">
              <w:rPr>
                <w:rFonts w:asciiTheme="minorHAnsi" w:eastAsia="Times New Roman" w:hAnsiTheme="minorHAnsi" w:cstheme="minorHAnsi"/>
                <w:color w:val="333333"/>
              </w:rPr>
              <w:t>A Time-series Forecast of Tweet Sentiment Scores</w:t>
            </w:r>
          </w:p>
          <w:p w14:paraId="60460FA1" w14:textId="5DA76E21" w:rsidR="00E3090A" w:rsidRDefault="00E3090A">
            <w:pPr>
              <w:rPr>
                <w:color w:val="333333"/>
              </w:rPr>
            </w:pPr>
          </w:p>
        </w:tc>
      </w:tr>
      <w:tr w:rsidR="00153CC1" w14:paraId="1733DB61" w14:textId="77777777">
        <w:tc>
          <w:tcPr>
            <w:tcW w:w="2263" w:type="dxa"/>
          </w:tcPr>
          <w:p w14:paraId="7731903E" w14:textId="77777777" w:rsidR="00153CC1" w:rsidRDefault="007C33D0">
            <w:pPr>
              <w:rPr>
                <w:b/>
                <w:color w:val="333333"/>
              </w:rPr>
            </w:pPr>
            <w:r>
              <w:rPr>
                <w:b/>
                <w:color w:val="333333"/>
              </w:rPr>
              <w:t>Lecturer Name:</w:t>
            </w:r>
          </w:p>
          <w:p w14:paraId="43779794" w14:textId="77777777" w:rsidR="00153CC1" w:rsidRDefault="00153CC1">
            <w:pPr>
              <w:rPr>
                <w:b/>
                <w:color w:val="333333"/>
              </w:rPr>
            </w:pPr>
          </w:p>
        </w:tc>
        <w:tc>
          <w:tcPr>
            <w:tcW w:w="6753" w:type="dxa"/>
          </w:tcPr>
          <w:p w14:paraId="143D9269" w14:textId="77777777" w:rsidR="00F04D6A" w:rsidRDefault="00F04D6A">
            <w:pPr>
              <w:rPr>
                <w:rFonts w:asciiTheme="minorHAnsi" w:eastAsia="Times New Roman" w:hAnsiTheme="minorHAnsi" w:cstheme="minorHAnsi"/>
                <w:color w:val="333333"/>
              </w:rPr>
            </w:pPr>
            <w:r w:rsidRPr="00591DFB">
              <w:rPr>
                <w:rFonts w:asciiTheme="minorHAnsi" w:eastAsia="Times New Roman" w:hAnsiTheme="minorHAnsi" w:cstheme="minorHAnsi"/>
                <w:color w:val="333333"/>
              </w:rPr>
              <w:t xml:space="preserve">David McQuaid </w:t>
            </w:r>
          </w:p>
          <w:p w14:paraId="09FD6E0F" w14:textId="77777777" w:rsidR="00153CC1" w:rsidRDefault="00F04D6A">
            <w:pPr>
              <w:rPr>
                <w:rFonts w:asciiTheme="minorHAnsi" w:eastAsia="Times New Roman" w:hAnsiTheme="minorHAnsi" w:cstheme="minorHAnsi"/>
                <w:color w:val="333333"/>
              </w:rPr>
            </w:pPr>
            <w:r w:rsidRPr="00591DFB">
              <w:rPr>
                <w:rFonts w:asciiTheme="minorHAnsi" w:eastAsia="Times New Roman" w:hAnsiTheme="minorHAnsi" w:cstheme="minorHAnsi"/>
                <w:color w:val="333333"/>
              </w:rPr>
              <w:t>Muhammad Iqbal</w:t>
            </w:r>
          </w:p>
          <w:p w14:paraId="5DFEE8BF" w14:textId="7D893830" w:rsidR="005A4114" w:rsidRDefault="005A4114">
            <w:pPr>
              <w:rPr>
                <w:color w:val="333333"/>
              </w:rPr>
            </w:pPr>
          </w:p>
        </w:tc>
      </w:tr>
      <w:tr w:rsidR="00153CC1" w14:paraId="21D900D5" w14:textId="77777777">
        <w:tc>
          <w:tcPr>
            <w:tcW w:w="2263" w:type="dxa"/>
          </w:tcPr>
          <w:p w14:paraId="3B73D29C" w14:textId="77777777" w:rsidR="00153CC1" w:rsidRDefault="007C33D0">
            <w:pPr>
              <w:rPr>
                <w:b/>
                <w:color w:val="333333"/>
              </w:rPr>
            </w:pPr>
            <w:r>
              <w:rPr>
                <w:b/>
                <w:color w:val="333333"/>
              </w:rPr>
              <w:t>Student Full Name:</w:t>
            </w:r>
          </w:p>
          <w:p w14:paraId="65637141" w14:textId="77777777" w:rsidR="00153CC1" w:rsidRDefault="00153CC1">
            <w:pPr>
              <w:rPr>
                <w:b/>
                <w:color w:val="333333"/>
              </w:rPr>
            </w:pPr>
          </w:p>
        </w:tc>
        <w:tc>
          <w:tcPr>
            <w:tcW w:w="6753" w:type="dxa"/>
          </w:tcPr>
          <w:p w14:paraId="32FCA880" w14:textId="06655C00" w:rsidR="00153CC1" w:rsidRDefault="00F04D6A">
            <w:pPr>
              <w:rPr>
                <w:color w:val="333333"/>
              </w:rPr>
            </w:pPr>
            <w:r>
              <w:rPr>
                <w:color w:val="333333"/>
              </w:rPr>
              <w:t>Deniz Ozsoy Ugur</w:t>
            </w:r>
          </w:p>
        </w:tc>
      </w:tr>
      <w:tr w:rsidR="00153CC1" w14:paraId="1A6F8158" w14:textId="77777777">
        <w:tc>
          <w:tcPr>
            <w:tcW w:w="2263" w:type="dxa"/>
          </w:tcPr>
          <w:p w14:paraId="1D01A60D" w14:textId="77777777" w:rsidR="00153CC1" w:rsidRDefault="007C33D0">
            <w:pPr>
              <w:rPr>
                <w:b/>
                <w:color w:val="333333"/>
              </w:rPr>
            </w:pPr>
            <w:r>
              <w:rPr>
                <w:b/>
                <w:color w:val="333333"/>
              </w:rPr>
              <w:t>Student Number:</w:t>
            </w:r>
          </w:p>
          <w:p w14:paraId="634BFCD0" w14:textId="77777777" w:rsidR="00153CC1" w:rsidRDefault="00153CC1">
            <w:pPr>
              <w:rPr>
                <w:b/>
                <w:color w:val="333333"/>
              </w:rPr>
            </w:pPr>
          </w:p>
        </w:tc>
        <w:tc>
          <w:tcPr>
            <w:tcW w:w="6753" w:type="dxa"/>
          </w:tcPr>
          <w:p w14:paraId="752EAB53" w14:textId="5632D5F4" w:rsidR="00153CC1" w:rsidRDefault="00F04D6A">
            <w:pPr>
              <w:rPr>
                <w:color w:val="333333"/>
              </w:rPr>
            </w:pPr>
            <w:r>
              <w:rPr>
                <w:color w:val="333333"/>
              </w:rPr>
              <w:t>2023195</w:t>
            </w:r>
          </w:p>
        </w:tc>
      </w:tr>
      <w:tr w:rsidR="00153CC1" w14:paraId="6178A2FD" w14:textId="77777777">
        <w:tc>
          <w:tcPr>
            <w:tcW w:w="2263" w:type="dxa"/>
          </w:tcPr>
          <w:p w14:paraId="42C1DFEA" w14:textId="77777777" w:rsidR="00153CC1" w:rsidRDefault="007C33D0">
            <w:pPr>
              <w:rPr>
                <w:b/>
                <w:color w:val="333333"/>
              </w:rPr>
            </w:pPr>
            <w:r>
              <w:rPr>
                <w:b/>
                <w:color w:val="333333"/>
              </w:rPr>
              <w:t>Assessment Due Date:</w:t>
            </w:r>
          </w:p>
          <w:p w14:paraId="22B7F0C5" w14:textId="77777777" w:rsidR="00153CC1" w:rsidRDefault="00153CC1">
            <w:pPr>
              <w:rPr>
                <w:b/>
                <w:color w:val="333333"/>
              </w:rPr>
            </w:pPr>
          </w:p>
        </w:tc>
        <w:tc>
          <w:tcPr>
            <w:tcW w:w="6753" w:type="dxa"/>
          </w:tcPr>
          <w:p w14:paraId="059C8A77" w14:textId="3686804D" w:rsidR="00153CC1" w:rsidRDefault="00F04D6A">
            <w:pPr>
              <w:rPr>
                <w:color w:val="333333"/>
              </w:rPr>
            </w:pPr>
            <w:r>
              <w:rPr>
                <w:color w:val="333333"/>
              </w:rPr>
              <w:t>19/05/2024</w:t>
            </w:r>
          </w:p>
        </w:tc>
      </w:tr>
      <w:tr w:rsidR="00153CC1" w14:paraId="3EF59847" w14:textId="77777777">
        <w:tc>
          <w:tcPr>
            <w:tcW w:w="2263" w:type="dxa"/>
          </w:tcPr>
          <w:p w14:paraId="6C11A0BE" w14:textId="77777777" w:rsidR="00153CC1" w:rsidRDefault="007C33D0">
            <w:pPr>
              <w:rPr>
                <w:b/>
                <w:color w:val="333333"/>
              </w:rPr>
            </w:pPr>
            <w:r>
              <w:rPr>
                <w:b/>
                <w:color w:val="333333"/>
              </w:rPr>
              <w:t>Date of Submission:</w:t>
            </w:r>
          </w:p>
          <w:p w14:paraId="7B509B3F" w14:textId="77777777" w:rsidR="00153CC1" w:rsidRDefault="00153CC1">
            <w:pPr>
              <w:rPr>
                <w:b/>
                <w:color w:val="333333"/>
              </w:rPr>
            </w:pPr>
          </w:p>
        </w:tc>
        <w:tc>
          <w:tcPr>
            <w:tcW w:w="6753" w:type="dxa"/>
          </w:tcPr>
          <w:p w14:paraId="5E60B466" w14:textId="78C45AC3" w:rsidR="00153CC1" w:rsidRDefault="00F04D6A">
            <w:pPr>
              <w:rPr>
                <w:color w:val="333333"/>
              </w:rPr>
            </w:pPr>
            <w:r>
              <w:rPr>
                <w:color w:val="333333"/>
              </w:rPr>
              <w:t>19/05/2024</w:t>
            </w:r>
          </w:p>
        </w:tc>
      </w:tr>
      <w:tr w:rsidR="00F04D6A" w14:paraId="79F219DA" w14:textId="77777777">
        <w:tc>
          <w:tcPr>
            <w:tcW w:w="2263" w:type="dxa"/>
          </w:tcPr>
          <w:p w14:paraId="6194DDC6" w14:textId="77777777" w:rsidR="00F04D6A" w:rsidRPr="00861E10" w:rsidRDefault="00F04D6A" w:rsidP="00F04D6A">
            <w:pPr>
              <w:rPr>
                <w:b/>
                <w:color w:val="333333"/>
              </w:rPr>
            </w:pPr>
            <w:r w:rsidRPr="00861E10">
              <w:rPr>
                <w:b/>
                <w:color w:val="333333"/>
              </w:rPr>
              <w:t xml:space="preserve">Word Count </w:t>
            </w:r>
          </w:p>
          <w:p w14:paraId="3150ED10" w14:textId="77777777" w:rsidR="00F04D6A" w:rsidRDefault="00F04D6A">
            <w:pPr>
              <w:rPr>
                <w:b/>
                <w:color w:val="333333"/>
              </w:rPr>
            </w:pPr>
          </w:p>
        </w:tc>
        <w:tc>
          <w:tcPr>
            <w:tcW w:w="6753" w:type="dxa"/>
          </w:tcPr>
          <w:p w14:paraId="08A3409A" w14:textId="0E7F9C1F" w:rsidR="00F04D6A" w:rsidRDefault="00AC323C">
            <w:pPr>
              <w:rPr>
                <w:color w:val="333333"/>
              </w:rPr>
            </w:pPr>
            <w:r>
              <w:rPr>
                <w:color w:val="333333"/>
              </w:rPr>
              <w:t xml:space="preserve">3343 </w:t>
            </w:r>
            <w:r w:rsidR="00861E10">
              <w:rPr>
                <w:color w:val="333333"/>
              </w:rPr>
              <w:t xml:space="preserve">(excluding references, titles, </w:t>
            </w:r>
            <w:proofErr w:type="gramStart"/>
            <w:r w:rsidR="00861E10">
              <w:rPr>
                <w:color w:val="333333"/>
              </w:rPr>
              <w:t>citations</w:t>
            </w:r>
            <w:proofErr w:type="gramEnd"/>
            <w:r w:rsidR="00861E10">
              <w:rPr>
                <w:color w:val="333333"/>
              </w:rPr>
              <w:t xml:space="preserve"> and quotes)</w:t>
            </w:r>
          </w:p>
        </w:tc>
      </w:tr>
      <w:tr w:rsidR="00F04D6A" w14:paraId="79FF03A5" w14:textId="77777777">
        <w:tc>
          <w:tcPr>
            <w:tcW w:w="2263" w:type="dxa"/>
          </w:tcPr>
          <w:p w14:paraId="1F157DD1" w14:textId="77777777" w:rsidR="00F04D6A" w:rsidRPr="00F04D6A" w:rsidRDefault="00F04D6A" w:rsidP="00F04D6A">
            <w:pPr>
              <w:rPr>
                <w:b/>
                <w:color w:val="333333"/>
              </w:rPr>
            </w:pPr>
            <w:r w:rsidRPr="00F04D6A">
              <w:rPr>
                <w:b/>
                <w:color w:val="333333"/>
              </w:rPr>
              <w:t>GitHub Repository</w:t>
            </w:r>
          </w:p>
          <w:p w14:paraId="1456DFA3" w14:textId="77777777" w:rsidR="00F04D6A" w:rsidRDefault="00F04D6A">
            <w:pPr>
              <w:rPr>
                <w:b/>
                <w:color w:val="333333"/>
              </w:rPr>
            </w:pPr>
          </w:p>
        </w:tc>
        <w:tc>
          <w:tcPr>
            <w:tcW w:w="6753" w:type="dxa"/>
          </w:tcPr>
          <w:p w14:paraId="06D36E8E" w14:textId="77777777" w:rsidR="00F04D6A" w:rsidRPr="00F04D6A" w:rsidRDefault="00F04D6A" w:rsidP="00F04D6A">
            <w:pPr>
              <w:rPr>
                <w:color w:val="333333"/>
              </w:rPr>
            </w:pPr>
            <w:r w:rsidRPr="00F04D6A">
              <w:rPr>
                <w:color w:val="333333"/>
              </w:rPr>
              <w:t>CCT-Dublin Link:</w:t>
            </w:r>
          </w:p>
          <w:p w14:paraId="7844FC4C" w14:textId="77777777" w:rsidR="00F04D6A" w:rsidRPr="00F04D6A" w:rsidRDefault="00F04D6A" w:rsidP="00F04D6A">
            <w:pPr>
              <w:rPr>
                <w:color w:val="333333"/>
              </w:rPr>
            </w:pPr>
          </w:p>
          <w:p w14:paraId="098FF117" w14:textId="4349CE25" w:rsidR="00F04D6A" w:rsidRDefault="00F870B7" w:rsidP="00F04D6A">
            <w:pPr>
              <w:rPr>
                <w:color w:val="333333"/>
              </w:rPr>
            </w:pPr>
            <w:hyperlink r:id="rId6" w:history="1">
              <w:r w:rsidR="00F04D6A" w:rsidRPr="00E10A41">
                <w:rPr>
                  <w:rStyle w:val="Hyperlink"/>
                </w:rPr>
                <w:t>https://github.com/CCT-Dublin/adv-data-big-data-ft-ca2-denizozsoyugur</w:t>
              </w:r>
            </w:hyperlink>
          </w:p>
          <w:p w14:paraId="5087B956" w14:textId="77777777" w:rsidR="00F04D6A" w:rsidRPr="00F04D6A" w:rsidRDefault="00F04D6A" w:rsidP="00F04D6A">
            <w:pPr>
              <w:rPr>
                <w:color w:val="333333"/>
              </w:rPr>
            </w:pPr>
          </w:p>
          <w:p w14:paraId="7220AE08" w14:textId="77777777" w:rsidR="00F04D6A" w:rsidRPr="00F04D6A" w:rsidRDefault="00F04D6A" w:rsidP="00F04D6A">
            <w:pPr>
              <w:rPr>
                <w:color w:val="333333"/>
              </w:rPr>
            </w:pPr>
          </w:p>
          <w:p w14:paraId="6AC16F53" w14:textId="77777777" w:rsidR="00F04D6A" w:rsidRPr="00F04D6A" w:rsidRDefault="00F04D6A" w:rsidP="00F04D6A">
            <w:pPr>
              <w:rPr>
                <w:color w:val="333333"/>
              </w:rPr>
            </w:pPr>
            <w:r w:rsidRPr="00F04D6A">
              <w:rPr>
                <w:color w:val="333333"/>
              </w:rPr>
              <w:t>The link used since the beginning of the project:</w:t>
            </w:r>
          </w:p>
          <w:p w14:paraId="19D8BE43" w14:textId="77777777" w:rsidR="00F04D6A" w:rsidRPr="00F04D6A" w:rsidRDefault="00F04D6A" w:rsidP="00F04D6A">
            <w:pPr>
              <w:rPr>
                <w:color w:val="333333"/>
              </w:rPr>
            </w:pPr>
          </w:p>
          <w:p w14:paraId="17C3D698" w14:textId="28F2952A" w:rsidR="00F04D6A" w:rsidRDefault="00F870B7" w:rsidP="00F04D6A">
            <w:pPr>
              <w:rPr>
                <w:color w:val="333333"/>
              </w:rPr>
            </w:pPr>
            <w:hyperlink r:id="rId7" w:history="1">
              <w:r w:rsidR="00F04D6A" w:rsidRPr="00E10A41">
                <w:rPr>
                  <w:rStyle w:val="Hyperlink"/>
                </w:rPr>
                <w:t>https://github.com/denizozsoyugur/2023195_IntegratedCA2</w:t>
              </w:r>
            </w:hyperlink>
          </w:p>
          <w:p w14:paraId="63CE3CCA" w14:textId="2B07D487" w:rsidR="00F04D6A" w:rsidRDefault="00F04D6A" w:rsidP="00F04D6A">
            <w:pPr>
              <w:rPr>
                <w:color w:val="333333"/>
              </w:rPr>
            </w:pPr>
          </w:p>
        </w:tc>
      </w:tr>
    </w:tbl>
    <w:p w14:paraId="6EDFB2DB" w14:textId="77777777" w:rsidR="00153CC1" w:rsidRDefault="00153CC1">
      <w:pPr>
        <w:rPr>
          <w:color w:val="333333"/>
        </w:rPr>
      </w:pPr>
    </w:p>
    <w:p w14:paraId="4A437530" w14:textId="77777777" w:rsidR="00153CC1" w:rsidRDefault="00153CC1">
      <w:pPr>
        <w:pBdr>
          <w:bottom w:val="single" w:sz="12" w:space="31" w:color="000000"/>
        </w:pBdr>
        <w:spacing w:after="0" w:line="240" w:lineRule="auto"/>
        <w:rPr>
          <w:b/>
          <w:color w:val="333333"/>
          <w:sz w:val="20"/>
          <w:szCs w:val="20"/>
        </w:rPr>
      </w:pPr>
    </w:p>
    <w:p w14:paraId="18F3A023" w14:textId="77777777" w:rsidR="00153CC1" w:rsidRDefault="00153CC1">
      <w:pPr>
        <w:spacing w:after="0" w:line="240" w:lineRule="auto"/>
        <w:rPr>
          <w:b/>
          <w:color w:val="333333"/>
          <w:sz w:val="20"/>
          <w:szCs w:val="20"/>
        </w:rPr>
      </w:pPr>
    </w:p>
    <w:p w14:paraId="55530F31" w14:textId="77777777" w:rsidR="00153CC1" w:rsidRDefault="007C33D0">
      <w:pPr>
        <w:spacing w:after="0" w:line="240" w:lineRule="auto"/>
        <w:rPr>
          <w:b/>
          <w:color w:val="333333"/>
          <w:sz w:val="20"/>
          <w:szCs w:val="20"/>
        </w:rPr>
      </w:pPr>
      <w:r>
        <w:rPr>
          <w:b/>
          <w:color w:val="333333"/>
          <w:sz w:val="20"/>
          <w:szCs w:val="20"/>
        </w:rPr>
        <w:t xml:space="preserve">Declaration </w:t>
      </w:r>
    </w:p>
    <w:p w14:paraId="6E7AB8A5" w14:textId="77777777" w:rsidR="00153CC1" w:rsidRDefault="007C33D0">
      <w:pPr>
        <w:spacing w:after="0" w:line="240" w:lineRule="auto"/>
        <w:rPr>
          <w:color w:val="333333"/>
          <w:sz w:val="20"/>
          <w:szCs w:val="20"/>
        </w:rPr>
      </w:pPr>
      <w:r>
        <w:rPr>
          <w:color w:val="333333"/>
          <w:sz w:val="20"/>
          <w:szCs w:val="20"/>
        </w:rPr>
        <w:tab/>
      </w:r>
      <w:r>
        <w:rPr>
          <w:color w:val="333333"/>
          <w:sz w:val="20"/>
          <w:szCs w:val="20"/>
        </w:rPr>
        <w:tab/>
      </w:r>
      <w:r>
        <w:rPr>
          <w:color w:val="333333"/>
          <w:sz w:val="20"/>
          <w:szCs w:val="20"/>
        </w:rPr>
        <w:tab/>
      </w:r>
    </w:p>
    <w:tbl>
      <w:tblPr>
        <w:tblStyle w:val="a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153CC1" w14:paraId="22F918E4" w14:textId="77777777">
        <w:trPr>
          <w:trHeight w:val="1111"/>
        </w:trPr>
        <w:tc>
          <w:tcPr>
            <w:tcW w:w="9016" w:type="dxa"/>
          </w:tcPr>
          <w:p w14:paraId="750A76B8" w14:textId="77777777" w:rsidR="00153CC1" w:rsidRDefault="007C33D0">
            <w:pPr>
              <w:rPr>
                <w:color w:val="333333"/>
              </w:rPr>
            </w:pPr>
            <w:r>
              <w:rPr>
                <w:color w:val="333333"/>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2D795686" w14:textId="77777777" w:rsidR="00153CC1" w:rsidRDefault="00153CC1">
            <w:pPr>
              <w:rPr>
                <w:color w:val="333333"/>
                <w:sz w:val="20"/>
                <w:szCs w:val="20"/>
              </w:rPr>
            </w:pPr>
          </w:p>
        </w:tc>
      </w:tr>
    </w:tbl>
    <w:p w14:paraId="7D0DD235" w14:textId="77777777" w:rsidR="00083A3E" w:rsidRDefault="00083A3E" w:rsidP="00082588">
      <w:pPr>
        <w:pStyle w:val="Heading1"/>
      </w:pPr>
      <w:r>
        <w:lastRenderedPageBreak/>
        <w:t>Abstract</w:t>
      </w:r>
    </w:p>
    <w:p w14:paraId="7F0AD8B3" w14:textId="420D35B7" w:rsidR="002A1EB2" w:rsidRDefault="00E45199" w:rsidP="00083A3E">
      <w:pPr>
        <w:rPr>
          <w:rFonts w:ascii="Times New Roman" w:eastAsia="Times New Roman" w:hAnsi="Times New Roman" w:cs="Times New Roman"/>
          <w:i/>
          <w:sz w:val="24"/>
          <w:szCs w:val="24"/>
        </w:rPr>
      </w:pPr>
      <w:r w:rsidRPr="00E45199">
        <w:rPr>
          <w:rFonts w:ascii="Times New Roman" w:eastAsia="Times New Roman" w:hAnsi="Times New Roman" w:cs="Times New Roman"/>
          <w:i/>
          <w:sz w:val="24"/>
          <w:szCs w:val="24"/>
        </w:rPr>
        <w:t>This article examines a dataset of tweets on Twitter. These are stored in a MySQL database and sentiment scores are generated using Apache Spark and the data is then stored using Apache Hive. Sentiment scores are then used in a time series analysis and predictions are made over short periods of 1 day, 3 days and 7 days. Two time series models were used, ARIMA and LSTM; ARIMA was chosen as the best performing method and was used as the basis for an interactive dashboard created using Dash in Python.</w:t>
      </w:r>
    </w:p>
    <w:p w14:paraId="0B86085C" w14:textId="77777777" w:rsidR="00E45199" w:rsidRDefault="00E45199" w:rsidP="00083A3E">
      <w:pPr>
        <w:rPr>
          <w:b/>
          <w:sz w:val="24"/>
          <w:szCs w:val="24"/>
        </w:rPr>
      </w:pPr>
    </w:p>
    <w:p w14:paraId="65A4FF6E" w14:textId="5DE03911" w:rsidR="00083A3E" w:rsidRDefault="00083A3E" w:rsidP="00083A3E">
      <w:pPr>
        <w:rPr>
          <w:rFonts w:ascii="Times New Roman" w:eastAsia="Times New Roman" w:hAnsi="Times New Roman" w:cs="Times New Roman"/>
          <w:sz w:val="24"/>
          <w:szCs w:val="24"/>
        </w:rPr>
      </w:pPr>
      <w:r>
        <w:rPr>
          <w:b/>
          <w:sz w:val="24"/>
          <w:szCs w:val="24"/>
        </w:rPr>
        <w:t>Keywords:</w:t>
      </w:r>
      <w:r>
        <w:rPr>
          <w:rFonts w:ascii="Times New Roman" w:eastAsia="Times New Roman" w:hAnsi="Times New Roman" w:cs="Times New Roman"/>
          <w:b/>
          <w:sz w:val="24"/>
          <w:szCs w:val="24"/>
        </w:rPr>
        <w:t xml:space="preserve">  </w:t>
      </w:r>
      <w:r w:rsidRPr="00161605">
        <w:rPr>
          <w:rFonts w:ascii="Times New Roman" w:eastAsia="Times New Roman" w:hAnsi="Times New Roman" w:cs="Times New Roman"/>
          <w:sz w:val="24"/>
          <w:szCs w:val="24"/>
        </w:rPr>
        <w:t xml:space="preserve">MySQL, Apache Spark, Apache Hive, </w:t>
      </w:r>
      <w:r w:rsidR="002A1EB2" w:rsidRPr="00161605">
        <w:rPr>
          <w:rFonts w:ascii="Times New Roman" w:eastAsia="Times New Roman" w:hAnsi="Times New Roman" w:cs="Times New Roman"/>
          <w:sz w:val="24"/>
          <w:szCs w:val="24"/>
        </w:rPr>
        <w:t>Big Data Processing</w:t>
      </w:r>
      <w:r w:rsidRPr="00161605">
        <w:rPr>
          <w:rFonts w:ascii="Times New Roman" w:eastAsia="Times New Roman" w:hAnsi="Times New Roman" w:cs="Times New Roman"/>
          <w:sz w:val="24"/>
          <w:szCs w:val="24"/>
        </w:rPr>
        <w:t xml:space="preserve">, </w:t>
      </w:r>
      <w:r w:rsidR="002A1EB2" w:rsidRPr="00161605">
        <w:rPr>
          <w:rFonts w:ascii="Times New Roman" w:eastAsia="Times New Roman" w:hAnsi="Times New Roman" w:cs="Times New Roman"/>
          <w:sz w:val="24"/>
          <w:szCs w:val="24"/>
        </w:rPr>
        <w:t>Sentiment Analysis</w:t>
      </w:r>
      <w:r w:rsidRPr="00161605">
        <w:rPr>
          <w:rFonts w:ascii="Times New Roman" w:eastAsia="Times New Roman" w:hAnsi="Times New Roman" w:cs="Times New Roman"/>
          <w:sz w:val="24"/>
          <w:szCs w:val="24"/>
        </w:rPr>
        <w:t xml:space="preserve">, </w:t>
      </w:r>
      <w:r w:rsidR="002A1EB2" w:rsidRPr="00161605">
        <w:rPr>
          <w:rFonts w:ascii="Times New Roman" w:eastAsia="Times New Roman" w:hAnsi="Times New Roman" w:cs="Times New Roman"/>
          <w:sz w:val="24"/>
          <w:szCs w:val="24"/>
        </w:rPr>
        <w:t>Time Series Analysis</w:t>
      </w:r>
      <w:r w:rsidRPr="00161605">
        <w:rPr>
          <w:rFonts w:ascii="Times New Roman" w:eastAsia="Times New Roman" w:hAnsi="Times New Roman" w:cs="Times New Roman"/>
          <w:sz w:val="24"/>
          <w:szCs w:val="24"/>
        </w:rPr>
        <w:t xml:space="preserve">, ARIMA, </w:t>
      </w:r>
      <w:r w:rsidR="002A1EB2" w:rsidRPr="00161605">
        <w:rPr>
          <w:rFonts w:ascii="Times New Roman" w:eastAsia="Times New Roman" w:hAnsi="Times New Roman" w:cs="Times New Roman"/>
          <w:sz w:val="24"/>
          <w:szCs w:val="24"/>
        </w:rPr>
        <w:t>LSTM</w:t>
      </w:r>
    </w:p>
    <w:p w14:paraId="05E80A43" w14:textId="77777777" w:rsidR="00083A3E" w:rsidRDefault="00083A3E" w:rsidP="00083A3E">
      <w:pPr>
        <w:rPr>
          <w:b/>
          <w:sz w:val="24"/>
          <w:szCs w:val="24"/>
        </w:rPr>
      </w:pPr>
    </w:p>
    <w:p w14:paraId="31DE6403" w14:textId="77777777" w:rsidR="00083A3E" w:rsidRPr="00B50DC7" w:rsidRDefault="00083A3E" w:rsidP="00082588">
      <w:pPr>
        <w:pStyle w:val="Heading1"/>
      </w:pPr>
      <w:r w:rsidRPr="00B50DC7">
        <w:t>Introduction</w:t>
      </w:r>
    </w:p>
    <w:p w14:paraId="39CC1A1E" w14:textId="1A8D572C" w:rsidR="00610F85" w:rsidRPr="00161605" w:rsidRDefault="00B50DC7" w:rsidP="00082588">
      <w:pPr>
        <w:spacing w:after="0" w:line="276" w:lineRule="auto"/>
        <w:rPr>
          <w:sz w:val="20"/>
          <w:szCs w:val="20"/>
        </w:rPr>
      </w:pPr>
      <w:r w:rsidRPr="00161605">
        <w:rPr>
          <w:rFonts w:ascii="Times New Roman" w:hAnsi="Times New Roman" w:cs="Times New Roman"/>
          <w:sz w:val="24"/>
          <w:szCs w:val="24"/>
        </w:rPr>
        <w:t xml:space="preserve">Twitter, now called X, is a social media platform where users can post messages of 140 characters or less, among other types of media. Tweets can be about any topic and can be viewed or reshared by other users. A dataset of 1.6 million tweets was provided, including tweet, user, and tweet date. Sentiment Analysis is a subfield of Natural Language Processing. This methodology has attracted the attention of many researchers because it allows the investigation of various problems in social media. It is aimed to create sentiment analysis of tweets with this information. This will be accomplished as the data is processed and moved from one database to another using big data storage and processing techniques such as Apache Spark and Hadoop Distributed File System. The sentiment score will then be analysed and used as the basis of time series analysis. This time series analysis will look at two different models, ARIMA and LSTM, where parameter tuning, and predictions are made with both. Since a short-term </w:t>
      </w:r>
      <w:proofErr w:type="gramStart"/>
      <w:r w:rsidRPr="00161605">
        <w:rPr>
          <w:rFonts w:ascii="Times New Roman" w:hAnsi="Times New Roman" w:cs="Times New Roman"/>
          <w:sz w:val="24"/>
          <w:szCs w:val="24"/>
        </w:rPr>
        <w:t>time</w:t>
      </w:r>
      <w:proofErr w:type="gramEnd"/>
      <w:r w:rsidRPr="00161605">
        <w:rPr>
          <w:rFonts w:ascii="Times New Roman" w:hAnsi="Times New Roman" w:cs="Times New Roman"/>
          <w:sz w:val="24"/>
          <w:szCs w:val="24"/>
        </w:rPr>
        <w:t xml:space="preserve"> series will be created, the LSTM model was preferred to obtain sensitive results for sensitivity score and pollution reduction. The most effective model will be selected to predict the sentiment of future tweets with 1-day, 3-day and 7-day time intervals.</w:t>
      </w:r>
      <w:r w:rsidR="00F57226" w:rsidRPr="00161605">
        <w:rPr>
          <w:rFonts w:ascii="Times New Roman" w:hAnsi="Times New Roman" w:cs="Times New Roman"/>
          <w:sz w:val="24"/>
          <w:szCs w:val="24"/>
        </w:rPr>
        <w:t xml:space="preserve"> </w:t>
      </w:r>
      <w:r w:rsidRPr="00161605">
        <w:rPr>
          <w:rFonts w:ascii="Times New Roman" w:hAnsi="Times New Roman" w:cs="Times New Roman"/>
          <w:sz w:val="24"/>
          <w:szCs w:val="24"/>
        </w:rPr>
        <w:t xml:space="preserve">These future predictions will then be plotted and displayed using an interactive control panel, allowing selection of the </w:t>
      </w:r>
      <w:proofErr w:type="gramStart"/>
      <w:r w:rsidRPr="00161605">
        <w:rPr>
          <w:rFonts w:ascii="Times New Roman" w:hAnsi="Times New Roman" w:cs="Times New Roman"/>
          <w:sz w:val="24"/>
          <w:szCs w:val="24"/>
        </w:rPr>
        <w:t>time period</w:t>
      </w:r>
      <w:proofErr w:type="gramEnd"/>
      <w:r w:rsidRPr="00161605">
        <w:rPr>
          <w:rFonts w:ascii="Times New Roman" w:hAnsi="Times New Roman" w:cs="Times New Roman"/>
          <w:sz w:val="24"/>
          <w:szCs w:val="24"/>
        </w:rPr>
        <w:t xml:space="preserve"> containing the predicted values.</w:t>
      </w:r>
    </w:p>
    <w:p w14:paraId="122CC69E" w14:textId="208A5C84" w:rsidR="00082588" w:rsidRDefault="00082588" w:rsidP="00082588">
      <w:pPr>
        <w:pStyle w:val="Heading1"/>
        <w:spacing w:line="360" w:lineRule="auto"/>
      </w:pPr>
      <w:r>
        <w:t xml:space="preserve">Data Analysis </w:t>
      </w:r>
      <w:r w:rsidR="00161605">
        <w:t>P</w:t>
      </w:r>
      <w:r>
        <w:t>rocess</w:t>
      </w:r>
    </w:p>
    <w:p w14:paraId="789EA56E" w14:textId="53E90CEE" w:rsidR="00CB0DA5" w:rsidRPr="00161605" w:rsidRDefault="00CB0DA5" w:rsidP="00082588">
      <w:pPr>
        <w:pStyle w:val="BodyText"/>
        <w:spacing w:line="276" w:lineRule="auto"/>
        <w:ind w:firstLine="0"/>
        <w:rPr>
          <w:rFonts w:eastAsia="Calibri"/>
          <w:spacing w:val="0"/>
          <w:sz w:val="24"/>
          <w:szCs w:val="24"/>
          <w:lang w:val="en-IE" w:eastAsia="en-IE"/>
        </w:rPr>
      </w:pPr>
      <w:r w:rsidRPr="00161605">
        <w:rPr>
          <w:rFonts w:eastAsia="Calibri"/>
          <w:spacing w:val="0"/>
          <w:sz w:val="24"/>
          <w:szCs w:val="24"/>
          <w:lang w:val="en-IE" w:eastAsia="en-IE"/>
        </w:rPr>
        <w:t xml:space="preserve">In Data Analysis process, a plan was made based on the CRISP-DM model. The Cross Industry Standard Process for Data Mining (CRISP-DM) represents the most common basic methodology used to </w:t>
      </w:r>
      <w:r w:rsidR="008139CD" w:rsidRPr="00161605">
        <w:rPr>
          <w:rFonts w:eastAsia="Calibri"/>
          <w:spacing w:val="0"/>
          <w:sz w:val="24"/>
          <w:szCs w:val="24"/>
          <w:lang w:val="en-IE" w:eastAsia="en-IE"/>
        </w:rPr>
        <w:t xml:space="preserve">standardise </w:t>
      </w:r>
      <w:r w:rsidRPr="00161605">
        <w:rPr>
          <w:rFonts w:eastAsia="Calibri"/>
          <w:spacing w:val="0"/>
          <w:sz w:val="24"/>
          <w:szCs w:val="24"/>
          <w:lang w:val="en-IE" w:eastAsia="en-IE"/>
        </w:rPr>
        <w:t>data mining processes in all sectors (Hotz, 2018)</w:t>
      </w:r>
      <w:r w:rsidR="00D944D1" w:rsidRPr="00161605">
        <w:rPr>
          <w:rFonts w:eastAsia="Calibri"/>
          <w:spacing w:val="0"/>
          <w:sz w:val="24"/>
          <w:szCs w:val="24"/>
          <w:lang w:val="en-IE" w:eastAsia="en-IE"/>
        </w:rPr>
        <w:t xml:space="preserve"> (Fig.1)</w:t>
      </w:r>
    </w:p>
    <w:p w14:paraId="793D704F" w14:textId="77777777" w:rsidR="00CB0DA5" w:rsidRPr="00161605" w:rsidRDefault="00CB0DA5" w:rsidP="00082588">
      <w:pPr>
        <w:pStyle w:val="BodyText"/>
        <w:spacing w:line="276" w:lineRule="auto"/>
        <w:rPr>
          <w:rFonts w:eastAsia="Calibri"/>
          <w:spacing w:val="0"/>
          <w:sz w:val="24"/>
          <w:szCs w:val="24"/>
          <w:lang w:val="en-IE" w:eastAsia="en-IE"/>
        </w:rPr>
      </w:pPr>
      <w:r w:rsidRPr="00161605">
        <w:rPr>
          <w:rFonts w:eastAsia="Calibri"/>
          <w:spacing w:val="0"/>
          <w:sz w:val="24"/>
          <w:szCs w:val="24"/>
          <w:lang w:val="en-IE" w:eastAsia="en-IE"/>
        </w:rPr>
        <w:t>1.</w:t>
      </w:r>
      <w:r w:rsidRPr="00161605">
        <w:rPr>
          <w:rFonts w:eastAsia="Calibri"/>
          <w:spacing w:val="0"/>
          <w:sz w:val="24"/>
          <w:szCs w:val="24"/>
          <w:lang w:val="en-IE" w:eastAsia="en-IE"/>
        </w:rPr>
        <w:tab/>
        <w:t>Business/Research Understanding Phase</w:t>
      </w:r>
    </w:p>
    <w:p w14:paraId="450A7093" w14:textId="77777777" w:rsidR="00CB0DA5" w:rsidRPr="00161605" w:rsidRDefault="00CB0DA5" w:rsidP="00082588">
      <w:pPr>
        <w:pStyle w:val="BodyText"/>
        <w:spacing w:line="276" w:lineRule="auto"/>
        <w:rPr>
          <w:rFonts w:eastAsia="Calibri"/>
          <w:spacing w:val="0"/>
          <w:sz w:val="24"/>
          <w:szCs w:val="24"/>
          <w:lang w:val="en-IE" w:eastAsia="en-IE"/>
        </w:rPr>
      </w:pPr>
      <w:r w:rsidRPr="00161605">
        <w:rPr>
          <w:rFonts w:eastAsia="Calibri"/>
          <w:spacing w:val="0"/>
          <w:sz w:val="24"/>
          <w:szCs w:val="24"/>
          <w:lang w:val="en-IE" w:eastAsia="en-IE"/>
        </w:rPr>
        <w:t>2.</w:t>
      </w:r>
      <w:r w:rsidRPr="00161605">
        <w:rPr>
          <w:rFonts w:eastAsia="Calibri"/>
          <w:spacing w:val="0"/>
          <w:sz w:val="24"/>
          <w:szCs w:val="24"/>
          <w:lang w:val="en-IE" w:eastAsia="en-IE"/>
        </w:rPr>
        <w:tab/>
        <w:t>Data Understanding Phase</w:t>
      </w:r>
    </w:p>
    <w:p w14:paraId="3C8D8434" w14:textId="77777777" w:rsidR="00CB0DA5" w:rsidRPr="00161605" w:rsidRDefault="00CB0DA5" w:rsidP="00082588">
      <w:pPr>
        <w:pStyle w:val="BodyText"/>
        <w:spacing w:line="276" w:lineRule="auto"/>
        <w:rPr>
          <w:rFonts w:eastAsia="Calibri"/>
          <w:spacing w:val="0"/>
          <w:sz w:val="24"/>
          <w:szCs w:val="24"/>
          <w:lang w:val="en-IE" w:eastAsia="en-IE"/>
        </w:rPr>
      </w:pPr>
      <w:r w:rsidRPr="00161605">
        <w:rPr>
          <w:rFonts w:eastAsia="Calibri"/>
          <w:spacing w:val="0"/>
          <w:sz w:val="24"/>
          <w:szCs w:val="24"/>
          <w:lang w:val="en-IE" w:eastAsia="en-IE"/>
        </w:rPr>
        <w:t>3.</w:t>
      </w:r>
      <w:r w:rsidRPr="00161605">
        <w:rPr>
          <w:rFonts w:eastAsia="Calibri"/>
          <w:spacing w:val="0"/>
          <w:sz w:val="24"/>
          <w:szCs w:val="24"/>
          <w:lang w:val="en-IE" w:eastAsia="en-IE"/>
        </w:rPr>
        <w:tab/>
        <w:t>Data preparation Phase</w:t>
      </w:r>
    </w:p>
    <w:p w14:paraId="1C159FB3" w14:textId="77777777" w:rsidR="00CB0DA5" w:rsidRPr="00161605" w:rsidRDefault="00CB0DA5" w:rsidP="00082588">
      <w:pPr>
        <w:pStyle w:val="BodyText"/>
        <w:spacing w:line="276" w:lineRule="auto"/>
        <w:rPr>
          <w:rFonts w:eastAsia="Calibri"/>
          <w:spacing w:val="0"/>
          <w:sz w:val="24"/>
          <w:szCs w:val="24"/>
          <w:lang w:val="en-IE" w:eastAsia="en-IE"/>
        </w:rPr>
      </w:pPr>
      <w:r w:rsidRPr="00161605">
        <w:rPr>
          <w:rFonts w:eastAsia="Calibri"/>
          <w:spacing w:val="0"/>
          <w:sz w:val="24"/>
          <w:szCs w:val="24"/>
          <w:lang w:val="en-IE" w:eastAsia="en-IE"/>
        </w:rPr>
        <w:t>4.</w:t>
      </w:r>
      <w:r w:rsidRPr="00161605">
        <w:rPr>
          <w:rFonts w:eastAsia="Calibri"/>
          <w:spacing w:val="0"/>
          <w:sz w:val="24"/>
          <w:szCs w:val="24"/>
          <w:lang w:val="en-IE" w:eastAsia="en-IE"/>
        </w:rPr>
        <w:tab/>
        <w:t>Modelling Phase</w:t>
      </w:r>
    </w:p>
    <w:p w14:paraId="049C6395" w14:textId="77777777" w:rsidR="00CB0DA5" w:rsidRPr="00161605" w:rsidRDefault="00CB0DA5" w:rsidP="00082588">
      <w:pPr>
        <w:pStyle w:val="BodyText"/>
        <w:spacing w:line="276" w:lineRule="auto"/>
        <w:rPr>
          <w:rFonts w:eastAsia="Calibri"/>
          <w:spacing w:val="0"/>
          <w:sz w:val="24"/>
          <w:szCs w:val="24"/>
          <w:lang w:val="en-IE" w:eastAsia="en-IE"/>
        </w:rPr>
      </w:pPr>
      <w:r w:rsidRPr="00161605">
        <w:rPr>
          <w:rFonts w:eastAsia="Calibri"/>
          <w:spacing w:val="0"/>
          <w:sz w:val="24"/>
          <w:szCs w:val="24"/>
          <w:lang w:val="en-IE" w:eastAsia="en-IE"/>
        </w:rPr>
        <w:lastRenderedPageBreak/>
        <w:t>5.</w:t>
      </w:r>
      <w:r w:rsidRPr="00161605">
        <w:rPr>
          <w:rFonts w:eastAsia="Calibri"/>
          <w:spacing w:val="0"/>
          <w:sz w:val="24"/>
          <w:szCs w:val="24"/>
          <w:lang w:val="en-IE" w:eastAsia="en-IE"/>
        </w:rPr>
        <w:tab/>
        <w:t>Evaluation Phase</w:t>
      </w:r>
    </w:p>
    <w:p w14:paraId="7EA4FE87" w14:textId="77777777" w:rsidR="00CB0DA5" w:rsidRPr="00161605" w:rsidRDefault="00CB0DA5" w:rsidP="00082588">
      <w:pPr>
        <w:pStyle w:val="BodyText"/>
        <w:spacing w:line="276" w:lineRule="auto"/>
        <w:rPr>
          <w:rFonts w:eastAsia="Calibri"/>
          <w:spacing w:val="0"/>
          <w:sz w:val="24"/>
          <w:szCs w:val="24"/>
          <w:lang w:val="en-IE" w:eastAsia="en-IE"/>
        </w:rPr>
      </w:pPr>
      <w:r w:rsidRPr="00161605">
        <w:rPr>
          <w:rFonts w:eastAsia="Calibri"/>
          <w:spacing w:val="0"/>
          <w:sz w:val="24"/>
          <w:szCs w:val="24"/>
          <w:lang w:val="en-IE" w:eastAsia="en-IE"/>
        </w:rPr>
        <w:t>6.</w:t>
      </w:r>
      <w:r w:rsidRPr="00161605">
        <w:rPr>
          <w:rFonts w:eastAsia="Calibri"/>
          <w:spacing w:val="0"/>
          <w:sz w:val="24"/>
          <w:szCs w:val="24"/>
          <w:lang w:val="en-IE" w:eastAsia="en-IE"/>
        </w:rPr>
        <w:tab/>
        <w:t>Deployment Phase</w:t>
      </w:r>
    </w:p>
    <w:p w14:paraId="74F5FD22" w14:textId="77777777" w:rsidR="00D944D1" w:rsidRDefault="00D944D1" w:rsidP="009D2303">
      <w:pPr>
        <w:spacing w:after="0" w:line="240" w:lineRule="auto"/>
        <w:jc w:val="center"/>
        <w:rPr>
          <w:color w:val="333333"/>
          <w:sz w:val="20"/>
          <w:szCs w:val="20"/>
        </w:rPr>
      </w:pPr>
    </w:p>
    <w:p w14:paraId="5F9F2D6D" w14:textId="54483AEC" w:rsidR="00CB0DA5" w:rsidRDefault="009D2303" w:rsidP="00D944D1">
      <w:pPr>
        <w:spacing w:after="0" w:line="240" w:lineRule="auto"/>
        <w:jc w:val="center"/>
        <w:rPr>
          <w:color w:val="333333"/>
          <w:sz w:val="20"/>
          <w:szCs w:val="20"/>
        </w:rPr>
      </w:pPr>
      <w:r w:rsidRPr="009D2303">
        <w:rPr>
          <w:noProof/>
          <w:color w:val="333333"/>
          <w:sz w:val="20"/>
          <w:szCs w:val="20"/>
        </w:rPr>
        <w:drawing>
          <wp:inline distT="0" distB="0" distL="0" distR="0" wp14:anchorId="4A6589E5" wp14:editId="69E47D4E">
            <wp:extent cx="3086100" cy="2962832"/>
            <wp:effectExtent l="0" t="0" r="0" b="9525"/>
            <wp:docPr id="1437212872"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12872" name="Picture 1" descr="A diagram of a business process&#10;&#10;Description automatically generated"/>
                    <pic:cNvPicPr/>
                  </pic:nvPicPr>
                  <pic:blipFill>
                    <a:blip r:embed="rId8"/>
                    <a:stretch>
                      <a:fillRect/>
                    </a:stretch>
                  </pic:blipFill>
                  <pic:spPr>
                    <a:xfrm>
                      <a:off x="0" y="0"/>
                      <a:ext cx="3097235" cy="2973522"/>
                    </a:xfrm>
                    <a:prstGeom prst="rect">
                      <a:avLst/>
                    </a:prstGeom>
                  </pic:spPr>
                </pic:pic>
              </a:graphicData>
            </a:graphic>
          </wp:inline>
        </w:drawing>
      </w:r>
    </w:p>
    <w:p w14:paraId="697ADC85" w14:textId="4B544844" w:rsidR="00D944D1" w:rsidRDefault="00D944D1" w:rsidP="009D2303">
      <w:pPr>
        <w:spacing w:after="0" w:line="240" w:lineRule="auto"/>
        <w:jc w:val="center"/>
        <w:rPr>
          <w:color w:val="333333"/>
          <w:sz w:val="20"/>
          <w:szCs w:val="20"/>
        </w:rPr>
      </w:pPr>
      <w:r>
        <w:rPr>
          <w:color w:val="333333"/>
          <w:sz w:val="20"/>
          <w:szCs w:val="20"/>
        </w:rPr>
        <w:t>Fig.1 CRISP-DM</w:t>
      </w:r>
    </w:p>
    <w:p w14:paraId="15DE5C5A" w14:textId="77777777" w:rsidR="00D944D1" w:rsidRDefault="00D944D1" w:rsidP="009D2303">
      <w:pPr>
        <w:spacing w:after="0" w:line="240" w:lineRule="auto"/>
        <w:jc w:val="center"/>
        <w:rPr>
          <w:color w:val="333333"/>
          <w:sz w:val="20"/>
          <w:szCs w:val="20"/>
        </w:rPr>
      </w:pPr>
    </w:p>
    <w:p w14:paraId="502D962C" w14:textId="02473A92" w:rsidR="00D944D1" w:rsidRPr="00161605" w:rsidRDefault="00544331" w:rsidP="00544331">
      <w:pPr>
        <w:spacing w:after="0" w:line="276" w:lineRule="auto"/>
        <w:rPr>
          <w:rFonts w:ascii="Times New Roman" w:hAnsi="Times New Roman" w:cs="Times New Roman"/>
          <w:sz w:val="24"/>
          <w:szCs w:val="24"/>
        </w:rPr>
      </w:pPr>
      <w:r w:rsidRPr="00161605">
        <w:rPr>
          <w:rFonts w:ascii="Times New Roman" w:hAnsi="Times New Roman" w:cs="Times New Roman"/>
          <w:sz w:val="24"/>
          <w:szCs w:val="24"/>
        </w:rPr>
        <w:t>Understanding the goals of the project, defining the business problem, and determining success criteria. Relevant data sources are identified, data quality is evaluated, and initial insights are obtained. Cleaning, transforming, and preparing data for modelling. The performance of the model is evaluated according to the success criteria defined in the Business Concept phase. The model is deployed in a production environment and its performance is monitored. Each phase builds on the previous one and is critical to the success of the project. The Business Understanding phase is critical to the success of the CRISP-DM methodology. Ensures that the project is aligned with business objectives, identifies relevant data sources, and establishes success criteria. A comprehensive Business Understanding phase can benefit the project, including improved outcomes, reduced risk, efficient use of resources, and improved communication.</w:t>
      </w:r>
    </w:p>
    <w:p w14:paraId="3BE8653D" w14:textId="32A1B98F" w:rsidR="00BD7779" w:rsidRDefault="00C16B7E" w:rsidP="00C16B7E">
      <w:pPr>
        <w:pStyle w:val="Heading2"/>
      </w:pPr>
      <w:r w:rsidRPr="00C16B7E">
        <w:t xml:space="preserve">Data </w:t>
      </w:r>
      <w:r>
        <w:t>Understanding</w:t>
      </w:r>
      <w:r w:rsidRPr="00C16B7E">
        <w:t xml:space="preserve"> / Initial Loading</w:t>
      </w:r>
    </w:p>
    <w:p w14:paraId="50DF1D1C" w14:textId="78ED0EF0" w:rsidR="00474648" w:rsidRPr="00161605" w:rsidRDefault="00474648" w:rsidP="00474648">
      <w:pPr>
        <w:rPr>
          <w:rFonts w:ascii="Times New Roman" w:hAnsi="Times New Roman" w:cs="Times New Roman"/>
          <w:sz w:val="24"/>
          <w:szCs w:val="24"/>
        </w:rPr>
      </w:pPr>
      <w:r w:rsidRPr="00161605">
        <w:rPr>
          <w:rFonts w:ascii="Times New Roman" w:hAnsi="Times New Roman" w:cs="Times New Roman"/>
          <w:sz w:val="24"/>
          <w:szCs w:val="24"/>
        </w:rPr>
        <w:t xml:space="preserve">The data source for this project is a csv file called 'ProjectTweets.csv' provided by CCT College's </w:t>
      </w:r>
      <w:proofErr w:type="spellStart"/>
      <w:r w:rsidRPr="00161605">
        <w:rPr>
          <w:rFonts w:ascii="Times New Roman" w:hAnsi="Times New Roman" w:cs="Times New Roman"/>
          <w:sz w:val="24"/>
          <w:szCs w:val="24"/>
        </w:rPr>
        <w:t>moodle</w:t>
      </w:r>
      <w:proofErr w:type="spellEnd"/>
      <w:r w:rsidRPr="00161605">
        <w:rPr>
          <w:rFonts w:ascii="Times New Roman" w:hAnsi="Times New Roman" w:cs="Times New Roman"/>
          <w:sz w:val="24"/>
          <w:szCs w:val="24"/>
        </w:rPr>
        <w:t xml:space="preserve"> page at 'https://moodle.cct.ie/mod/assign/</w:t>
      </w:r>
      <w:proofErr w:type="spellStart"/>
      <w:r w:rsidRPr="00161605">
        <w:rPr>
          <w:rFonts w:ascii="Times New Roman" w:hAnsi="Times New Roman" w:cs="Times New Roman"/>
          <w:sz w:val="24"/>
          <w:szCs w:val="24"/>
        </w:rPr>
        <w:t>view.php?id</w:t>
      </w:r>
      <w:proofErr w:type="spellEnd"/>
      <w:r w:rsidRPr="00161605">
        <w:rPr>
          <w:rFonts w:ascii="Times New Roman" w:hAnsi="Times New Roman" w:cs="Times New Roman"/>
          <w:sz w:val="24"/>
          <w:szCs w:val="24"/>
        </w:rPr>
        <w:t>=44089'. When loaded as a data frame into a Python environment using the Pandas library, it contains 1.6 million tweets extracted from April to May 2009, with columns for the index, date, time, user, the tweet text itself, and others.</w:t>
      </w:r>
    </w:p>
    <w:p w14:paraId="3AFFFFD2" w14:textId="15EA0DCF" w:rsidR="00C16B7E" w:rsidRDefault="00474648" w:rsidP="00474648">
      <w:pPr>
        <w:rPr>
          <w:rFonts w:ascii="Times New Roman" w:hAnsi="Times New Roman" w:cs="Times New Roman"/>
          <w:sz w:val="24"/>
          <w:szCs w:val="24"/>
        </w:rPr>
      </w:pPr>
      <w:r w:rsidRPr="00161605">
        <w:rPr>
          <w:rFonts w:ascii="Times New Roman" w:hAnsi="Times New Roman" w:cs="Times New Roman"/>
          <w:sz w:val="24"/>
          <w:szCs w:val="24"/>
        </w:rPr>
        <w:t>Since the data source will first be stored in a MySQL database before processing, an initial processing is performed in which special characters are removed from the text column; This is to avoid any allocation issues while loading data. The modified csv file is saved as 'ProjectTweets2'</w:t>
      </w:r>
      <w:r w:rsidR="00161605" w:rsidRPr="00161605">
        <w:rPr>
          <w:rFonts w:ascii="Times New Roman" w:hAnsi="Times New Roman" w:cs="Times New Roman"/>
          <w:sz w:val="24"/>
          <w:szCs w:val="24"/>
        </w:rPr>
        <w:t>.</w:t>
      </w:r>
    </w:p>
    <w:p w14:paraId="48748CC4" w14:textId="02F2FE12" w:rsidR="005C5512" w:rsidRDefault="005C5512" w:rsidP="005C5512">
      <w:pPr>
        <w:pStyle w:val="NormalWeb"/>
      </w:pPr>
      <w:r>
        <w:rPr>
          <w:noProof/>
        </w:rPr>
        <w:lastRenderedPageBreak/>
        <w:drawing>
          <wp:inline distT="0" distB="0" distL="0" distR="0" wp14:anchorId="04D05C60" wp14:editId="4CBD5E43">
            <wp:extent cx="6120130" cy="3618230"/>
            <wp:effectExtent l="0" t="0" r="0" b="1270"/>
            <wp:docPr id="407694781" name="Picture 12" descr="A graph showing the number of twe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94781" name="Picture 12" descr="A graph showing the number of tweet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618230"/>
                    </a:xfrm>
                    <a:prstGeom prst="rect">
                      <a:avLst/>
                    </a:prstGeom>
                    <a:noFill/>
                    <a:ln>
                      <a:noFill/>
                    </a:ln>
                  </pic:spPr>
                </pic:pic>
              </a:graphicData>
            </a:graphic>
          </wp:inline>
        </w:drawing>
      </w:r>
    </w:p>
    <w:p w14:paraId="471B24D2" w14:textId="1F3E9B69" w:rsidR="005C5512" w:rsidRPr="00161605" w:rsidRDefault="00B37598" w:rsidP="00B37598">
      <w:pPr>
        <w:jc w:val="center"/>
        <w:rPr>
          <w:rFonts w:ascii="Times New Roman" w:hAnsi="Times New Roman" w:cs="Times New Roman"/>
          <w:sz w:val="24"/>
          <w:szCs w:val="24"/>
        </w:rPr>
      </w:pPr>
      <w:r>
        <w:rPr>
          <w:rFonts w:ascii="Times New Roman" w:hAnsi="Times New Roman" w:cs="Times New Roman"/>
          <w:sz w:val="24"/>
          <w:szCs w:val="24"/>
        </w:rPr>
        <w:t>Fig 2, Hourly Tweet Count from EDA</w:t>
      </w:r>
    </w:p>
    <w:p w14:paraId="69715C76" w14:textId="77777777" w:rsidR="00161605" w:rsidRPr="00161605" w:rsidRDefault="00161605" w:rsidP="00161605">
      <w:pPr>
        <w:rPr>
          <w:rFonts w:ascii="Times New Roman" w:hAnsi="Times New Roman" w:cs="Times New Roman"/>
          <w:sz w:val="24"/>
          <w:szCs w:val="24"/>
        </w:rPr>
      </w:pPr>
      <w:r w:rsidRPr="00161605">
        <w:rPr>
          <w:rFonts w:ascii="Times New Roman" w:hAnsi="Times New Roman" w:cs="Times New Roman"/>
          <w:sz w:val="24"/>
          <w:szCs w:val="24"/>
        </w:rPr>
        <w:t>This csv file is then loaded into the MySQL database called 'Tweets', into a table called '</w:t>
      </w:r>
      <w:proofErr w:type="spellStart"/>
      <w:r w:rsidRPr="00161605">
        <w:rPr>
          <w:rFonts w:ascii="Times New Roman" w:hAnsi="Times New Roman" w:cs="Times New Roman"/>
          <w:sz w:val="24"/>
          <w:szCs w:val="24"/>
        </w:rPr>
        <w:t>usertable</w:t>
      </w:r>
      <w:proofErr w:type="spellEnd"/>
      <w:r w:rsidRPr="00161605">
        <w:rPr>
          <w:rFonts w:ascii="Times New Roman" w:hAnsi="Times New Roman" w:cs="Times New Roman"/>
          <w:sz w:val="24"/>
          <w:szCs w:val="24"/>
        </w:rPr>
        <w:t>' created for this purpose. The table is created with five VARCHAR columns to store the dataset. It is stored directly via the MySQL terminal using a 'DATA INFILE' command to store the entire CSV at once, ignoring the first line as it contains the header names.</w:t>
      </w:r>
    </w:p>
    <w:p w14:paraId="3CF4F887" w14:textId="77777777" w:rsidR="00161605" w:rsidRPr="00161605" w:rsidRDefault="00161605" w:rsidP="00161605">
      <w:pPr>
        <w:rPr>
          <w:rFonts w:ascii="Times New Roman" w:hAnsi="Times New Roman" w:cs="Times New Roman"/>
          <w:sz w:val="24"/>
          <w:szCs w:val="24"/>
        </w:rPr>
      </w:pPr>
      <w:r w:rsidRPr="00161605">
        <w:rPr>
          <w:rFonts w:ascii="Times New Roman" w:hAnsi="Times New Roman" w:cs="Times New Roman"/>
          <w:sz w:val="24"/>
          <w:szCs w:val="24"/>
        </w:rPr>
        <w:t>"#</w:t>
      </w:r>
      <w:proofErr w:type="spellStart"/>
      <w:r w:rsidRPr="00161605">
        <w:rPr>
          <w:rFonts w:ascii="Times New Roman" w:hAnsi="Times New Roman" w:cs="Times New Roman"/>
          <w:sz w:val="24"/>
          <w:szCs w:val="24"/>
        </w:rPr>
        <w:t>sudo</w:t>
      </w:r>
      <w:proofErr w:type="spellEnd"/>
      <w:r w:rsidRPr="00161605">
        <w:rPr>
          <w:rFonts w:ascii="Times New Roman" w:hAnsi="Times New Roman" w:cs="Times New Roman"/>
          <w:sz w:val="24"/>
          <w:szCs w:val="24"/>
        </w:rPr>
        <w:t xml:space="preserve"> mv /home/</w:t>
      </w:r>
      <w:proofErr w:type="spellStart"/>
      <w:r w:rsidRPr="00161605">
        <w:rPr>
          <w:rFonts w:ascii="Times New Roman" w:hAnsi="Times New Roman" w:cs="Times New Roman"/>
          <w:sz w:val="24"/>
          <w:szCs w:val="24"/>
        </w:rPr>
        <w:t>hduser</w:t>
      </w:r>
      <w:proofErr w:type="spellEnd"/>
      <w:r w:rsidRPr="00161605">
        <w:rPr>
          <w:rFonts w:ascii="Times New Roman" w:hAnsi="Times New Roman" w:cs="Times New Roman"/>
          <w:sz w:val="24"/>
          <w:szCs w:val="24"/>
        </w:rPr>
        <w:t>/2023195_IntegratedCA2/ProjectTweets_2.csv /var/lib/</w:t>
      </w:r>
      <w:proofErr w:type="spellStart"/>
      <w:r w:rsidRPr="00161605">
        <w:rPr>
          <w:rFonts w:ascii="Times New Roman" w:hAnsi="Times New Roman" w:cs="Times New Roman"/>
          <w:sz w:val="24"/>
          <w:szCs w:val="24"/>
        </w:rPr>
        <w:t>mysql</w:t>
      </w:r>
      <w:proofErr w:type="spellEnd"/>
      <w:r w:rsidRPr="00161605">
        <w:rPr>
          <w:rFonts w:ascii="Times New Roman" w:hAnsi="Times New Roman" w:cs="Times New Roman"/>
          <w:sz w:val="24"/>
          <w:szCs w:val="24"/>
        </w:rPr>
        <w:t>-files/</w:t>
      </w:r>
    </w:p>
    <w:p w14:paraId="2DC96816" w14:textId="1CEF2ED5" w:rsidR="00161605" w:rsidRDefault="00161605" w:rsidP="00161605">
      <w:pPr>
        <w:rPr>
          <w:rFonts w:ascii="Times New Roman" w:hAnsi="Times New Roman" w:cs="Times New Roman"/>
          <w:sz w:val="24"/>
          <w:szCs w:val="24"/>
        </w:rPr>
      </w:pPr>
      <w:r w:rsidRPr="00161605">
        <w:rPr>
          <w:rFonts w:ascii="Times New Roman" w:hAnsi="Times New Roman" w:cs="Times New Roman"/>
          <w:sz w:val="24"/>
          <w:szCs w:val="24"/>
        </w:rPr>
        <w:t>#LOAD DATA FILE '/var/lib/</w:t>
      </w:r>
      <w:proofErr w:type="spellStart"/>
      <w:r w:rsidRPr="00161605">
        <w:rPr>
          <w:rFonts w:ascii="Times New Roman" w:hAnsi="Times New Roman" w:cs="Times New Roman"/>
          <w:sz w:val="24"/>
          <w:szCs w:val="24"/>
        </w:rPr>
        <w:t>mysql</w:t>
      </w:r>
      <w:proofErr w:type="spellEnd"/>
      <w:r w:rsidRPr="00161605">
        <w:rPr>
          <w:rFonts w:ascii="Times New Roman" w:hAnsi="Times New Roman" w:cs="Times New Roman"/>
          <w:sz w:val="24"/>
          <w:szCs w:val="24"/>
        </w:rPr>
        <w:t xml:space="preserve">-files/ProjectTweets_2.csv' TO TABLE </w:t>
      </w:r>
      <w:proofErr w:type="spellStart"/>
      <w:r w:rsidRPr="00161605">
        <w:rPr>
          <w:rFonts w:ascii="Times New Roman" w:hAnsi="Times New Roman" w:cs="Times New Roman"/>
          <w:sz w:val="24"/>
          <w:szCs w:val="24"/>
        </w:rPr>
        <w:t>usertable</w:t>
      </w:r>
      <w:proofErr w:type="spellEnd"/>
      <w:r w:rsidRPr="00161605">
        <w:rPr>
          <w:rFonts w:ascii="Times New Roman" w:hAnsi="Times New Roman" w:cs="Times New Roman"/>
          <w:sz w:val="24"/>
          <w:szCs w:val="24"/>
        </w:rPr>
        <w:t xml:space="preserve"> ',' FIELDS TERMINATED WITH ',' OPTIONALLY ENDED WITH '"' ROWS '\n' CONSIDER 1 LINE; "</w:t>
      </w:r>
    </w:p>
    <w:p w14:paraId="28BD98BF" w14:textId="12142672" w:rsidR="00E904C7" w:rsidRDefault="00E904C7" w:rsidP="00161605">
      <w:pPr>
        <w:rPr>
          <w:rFonts w:ascii="Times New Roman" w:hAnsi="Times New Roman" w:cs="Times New Roman"/>
          <w:sz w:val="24"/>
          <w:szCs w:val="24"/>
        </w:rPr>
      </w:pPr>
      <w:r w:rsidRPr="00E904C7">
        <w:rPr>
          <w:rFonts w:ascii="Times New Roman" w:hAnsi="Times New Roman" w:cs="Times New Roman"/>
          <w:sz w:val="24"/>
          <w:szCs w:val="24"/>
        </w:rPr>
        <w:t>Retrieving the tweet dataset from MySQL database using Apache Spark was successful. Implementation of UDFs, including the sentiment analysis model, was also successful, and checking the "</w:t>
      </w:r>
      <w:proofErr w:type="spellStart"/>
      <w:r w:rsidRPr="00E904C7">
        <w:rPr>
          <w:rFonts w:ascii="Times New Roman" w:hAnsi="Times New Roman" w:cs="Times New Roman"/>
          <w:sz w:val="24"/>
          <w:szCs w:val="24"/>
        </w:rPr>
        <w:t>sentiment_score</w:t>
      </w:r>
      <w:proofErr w:type="spellEnd"/>
      <w:r w:rsidRPr="00E904C7">
        <w:rPr>
          <w:rFonts w:ascii="Times New Roman" w:hAnsi="Times New Roman" w:cs="Times New Roman"/>
          <w:sz w:val="24"/>
          <w:szCs w:val="24"/>
        </w:rPr>
        <w:t xml:space="preserve">" data type showed that it was a string, converted to a floating-point type. The new </w:t>
      </w:r>
      <w:proofErr w:type="spellStart"/>
      <w:r w:rsidRPr="00E904C7">
        <w:rPr>
          <w:rFonts w:ascii="Times New Roman" w:hAnsi="Times New Roman" w:cs="Times New Roman"/>
          <w:sz w:val="24"/>
          <w:szCs w:val="24"/>
        </w:rPr>
        <w:t>dataframe</w:t>
      </w:r>
      <w:proofErr w:type="spellEnd"/>
      <w:r w:rsidRPr="00E904C7">
        <w:rPr>
          <w:rFonts w:ascii="Times New Roman" w:hAnsi="Times New Roman" w:cs="Times New Roman"/>
          <w:sz w:val="24"/>
          <w:szCs w:val="24"/>
        </w:rPr>
        <w:t xml:space="preserve"> is written to the Apache Hive database.</w:t>
      </w:r>
      <w:r w:rsidR="008944E3" w:rsidRPr="008944E3">
        <w:t xml:space="preserve"> </w:t>
      </w:r>
      <w:r w:rsidR="008944E3" w:rsidRPr="008944E3">
        <w:rPr>
          <w:rFonts w:ascii="Times New Roman" w:hAnsi="Times New Roman" w:cs="Times New Roman"/>
          <w:sz w:val="24"/>
          <w:szCs w:val="24"/>
        </w:rPr>
        <w:t xml:space="preserve">Depending on the library selection I used, the </w:t>
      </w:r>
      <w:proofErr w:type="spellStart"/>
      <w:r w:rsidR="008944E3" w:rsidRPr="008944E3">
        <w:rPr>
          <w:rFonts w:ascii="Times New Roman" w:hAnsi="Times New Roman" w:cs="Times New Roman"/>
          <w:sz w:val="24"/>
          <w:szCs w:val="24"/>
        </w:rPr>
        <w:t>sentimented</w:t>
      </w:r>
      <w:proofErr w:type="spellEnd"/>
      <w:r w:rsidR="008944E3" w:rsidRPr="008944E3">
        <w:rPr>
          <w:rFonts w:ascii="Times New Roman" w:hAnsi="Times New Roman" w:cs="Times New Roman"/>
          <w:sz w:val="24"/>
          <w:szCs w:val="24"/>
        </w:rPr>
        <w:t xml:space="preserve"> score appeared in the range of 0-100. Plotting the sentiment scores using a boxplot shows that the average sentiment is above 50, meaning the trend is positive, but there are a greater number of extreme outliers on the negative side of the score. Values below 50 are perceived as negative, 50 as neutral and above 50 as </w:t>
      </w:r>
      <w:proofErr w:type="gramStart"/>
      <w:r w:rsidR="008944E3" w:rsidRPr="008944E3">
        <w:rPr>
          <w:rFonts w:ascii="Times New Roman" w:hAnsi="Times New Roman" w:cs="Times New Roman"/>
          <w:sz w:val="24"/>
          <w:szCs w:val="24"/>
        </w:rPr>
        <w:t>positive.</w:t>
      </w:r>
      <w:r w:rsidR="00D57A3B">
        <w:rPr>
          <w:rFonts w:ascii="Times New Roman" w:hAnsi="Times New Roman" w:cs="Times New Roman"/>
          <w:sz w:val="24"/>
          <w:szCs w:val="24"/>
        </w:rPr>
        <w:t>(</w:t>
      </w:r>
      <w:proofErr w:type="gramEnd"/>
      <w:r w:rsidR="00D57A3B">
        <w:rPr>
          <w:rFonts w:ascii="Times New Roman" w:hAnsi="Times New Roman" w:cs="Times New Roman"/>
          <w:sz w:val="24"/>
          <w:szCs w:val="24"/>
        </w:rPr>
        <w:t>Fig 2)</w:t>
      </w:r>
    </w:p>
    <w:p w14:paraId="7AA877A2" w14:textId="6FD550B5" w:rsidR="00D57A3B" w:rsidRDefault="00ED54EF" w:rsidP="00D57A3B">
      <w:pPr>
        <w:pStyle w:val="NormalWeb"/>
        <w:jc w:val="center"/>
      </w:pPr>
      <w:r>
        <w:rPr>
          <w:noProof/>
        </w:rPr>
        <w:lastRenderedPageBreak/>
        <w:drawing>
          <wp:inline distT="0" distB="0" distL="0" distR="0" wp14:anchorId="0C08D5C0" wp14:editId="658624B7">
            <wp:extent cx="4236720" cy="3779520"/>
            <wp:effectExtent l="0" t="0" r="0" b="0"/>
            <wp:docPr id="151062681" name="Picture 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2681" name="Picture 2" descr="A graph with lines and numb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720" cy="3779520"/>
                    </a:xfrm>
                    <a:prstGeom prst="rect">
                      <a:avLst/>
                    </a:prstGeom>
                    <a:noFill/>
                    <a:ln>
                      <a:noFill/>
                    </a:ln>
                  </pic:spPr>
                </pic:pic>
              </a:graphicData>
            </a:graphic>
          </wp:inline>
        </w:drawing>
      </w:r>
    </w:p>
    <w:p w14:paraId="66C544C4" w14:textId="26FC53BB" w:rsidR="00D57A3B" w:rsidRDefault="00D57A3B" w:rsidP="00D57A3B">
      <w:pPr>
        <w:jc w:val="center"/>
        <w:rPr>
          <w:rFonts w:ascii="Times New Roman" w:hAnsi="Times New Roman" w:cs="Times New Roman"/>
          <w:sz w:val="24"/>
          <w:szCs w:val="24"/>
        </w:rPr>
      </w:pPr>
      <w:r>
        <w:rPr>
          <w:rFonts w:ascii="Times New Roman" w:hAnsi="Times New Roman" w:cs="Times New Roman"/>
          <w:sz w:val="24"/>
          <w:szCs w:val="24"/>
        </w:rPr>
        <w:t xml:space="preserve">Fig </w:t>
      </w:r>
      <w:r w:rsidR="00B37598">
        <w:rPr>
          <w:rFonts w:ascii="Times New Roman" w:hAnsi="Times New Roman" w:cs="Times New Roman"/>
          <w:sz w:val="24"/>
          <w:szCs w:val="24"/>
        </w:rPr>
        <w:t>3</w:t>
      </w:r>
      <w:r>
        <w:rPr>
          <w:rFonts w:ascii="Times New Roman" w:hAnsi="Times New Roman" w:cs="Times New Roman"/>
          <w:sz w:val="24"/>
          <w:szCs w:val="24"/>
        </w:rPr>
        <w:t>,</w:t>
      </w:r>
      <w:r w:rsidR="00B37598">
        <w:rPr>
          <w:rFonts w:ascii="Times New Roman" w:hAnsi="Times New Roman" w:cs="Times New Roman"/>
          <w:sz w:val="24"/>
          <w:szCs w:val="24"/>
        </w:rPr>
        <w:t xml:space="preserve"> </w:t>
      </w:r>
      <w:r w:rsidR="00D22AF6">
        <w:rPr>
          <w:rFonts w:ascii="Times New Roman" w:hAnsi="Times New Roman" w:cs="Times New Roman"/>
          <w:sz w:val="24"/>
          <w:szCs w:val="24"/>
        </w:rPr>
        <w:t>Boxplot of General</w:t>
      </w:r>
      <w:r>
        <w:rPr>
          <w:rFonts w:ascii="Times New Roman" w:hAnsi="Times New Roman" w:cs="Times New Roman"/>
          <w:sz w:val="24"/>
          <w:szCs w:val="24"/>
        </w:rPr>
        <w:t xml:space="preserve"> </w:t>
      </w:r>
      <w:proofErr w:type="spellStart"/>
      <w:r>
        <w:rPr>
          <w:rFonts w:ascii="Times New Roman" w:hAnsi="Times New Roman" w:cs="Times New Roman"/>
          <w:sz w:val="24"/>
          <w:szCs w:val="24"/>
        </w:rPr>
        <w:t>Sentimented</w:t>
      </w:r>
      <w:proofErr w:type="spellEnd"/>
      <w:r>
        <w:rPr>
          <w:rFonts w:ascii="Times New Roman" w:hAnsi="Times New Roman" w:cs="Times New Roman"/>
          <w:sz w:val="24"/>
          <w:szCs w:val="24"/>
        </w:rPr>
        <w:t xml:space="preserve"> score</w:t>
      </w:r>
    </w:p>
    <w:p w14:paraId="5FE70894" w14:textId="77777777" w:rsidR="005915AA" w:rsidRDefault="005915AA" w:rsidP="005915AA">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Sentiment score metrics are records as follows:</w:t>
      </w:r>
    </w:p>
    <w:tbl>
      <w:tblPr>
        <w:tblW w:w="2040" w:type="dxa"/>
        <w:tblLook w:val="04A0" w:firstRow="1" w:lastRow="0" w:firstColumn="1" w:lastColumn="0" w:noHBand="0" w:noVBand="1"/>
      </w:tblPr>
      <w:tblGrid>
        <w:gridCol w:w="2040"/>
      </w:tblGrid>
      <w:tr w:rsidR="00562EC5" w:rsidRPr="00562EC5" w14:paraId="71821302" w14:textId="77777777" w:rsidTr="00562EC5">
        <w:trPr>
          <w:trHeight w:val="288"/>
        </w:trPr>
        <w:tc>
          <w:tcPr>
            <w:tcW w:w="2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3D227" w14:textId="77777777" w:rsidR="00562EC5" w:rsidRPr="00562EC5" w:rsidRDefault="00562EC5" w:rsidP="00562EC5">
            <w:pPr>
              <w:spacing w:after="0" w:line="240" w:lineRule="auto"/>
              <w:rPr>
                <w:rFonts w:ascii="Aptos Narrow" w:eastAsia="Times New Roman" w:hAnsi="Aptos Narrow" w:cs="Times New Roman"/>
                <w:color w:val="000000"/>
                <w:lang w:val="en-US" w:eastAsia="en-US"/>
              </w:rPr>
            </w:pPr>
            <w:r w:rsidRPr="00562EC5">
              <w:rPr>
                <w:rFonts w:ascii="Aptos Narrow" w:eastAsia="Times New Roman" w:hAnsi="Aptos Narrow" w:cs="Times New Roman"/>
                <w:color w:val="000000"/>
                <w:lang w:val="en-GB" w:eastAsia="en-US"/>
              </w:rPr>
              <w:t>Mean:  56.815873</w:t>
            </w:r>
          </w:p>
        </w:tc>
      </w:tr>
      <w:tr w:rsidR="00562EC5" w:rsidRPr="00562EC5" w14:paraId="39DFE0F4" w14:textId="77777777" w:rsidTr="00562EC5">
        <w:trPr>
          <w:trHeight w:val="288"/>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262022B3" w14:textId="77777777" w:rsidR="00562EC5" w:rsidRPr="00562EC5" w:rsidRDefault="00562EC5" w:rsidP="00562EC5">
            <w:pPr>
              <w:spacing w:after="0" w:line="240" w:lineRule="auto"/>
              <w:rPr>
                <w:rFonts w:ascii="Aptos Narrow" w:eastAsia="Times New Roman" w:hAnsi="Aptos Narrow" w:cs="Times New Roman"/>
                <w:color w:val="000000"/>
                <w:lang w:val="en-US" w:eastAsia="en-US"/>
              </w:rPr>
            </w:pPr>
            <w:r w:rsidRPr="00562EC5">
              <w:rPr>
                <w:rFonts w:ascii="Aptos Narrow" w:eastAsia="Times New Roman" w:hAnsi="Aptos Narrow" w:cs="Times New Roman"/>
                <w:color w:val="000000"/>
                <w:lang w:val="en-GB" w:eastAsia="en-US"/>
              </w:rPr>
              <w:t>Min:       55.279662</w:t>
            </w:r>
          </w:p>
        </w:tc>
      </w:tr>
      <w:tr w:rsidR="00562EC5" w:rsidRPr="00562EC5" w14:paraId="2A408A81" w14:textId="77777777" w:rsidTr="00562EC5">
        <w:trPr>
          <w:trHeight w:val="288"/>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5CC5C5C2" w14:textId="77777777" w:rsidR="00562EC5" w:rsidRPr="00562EC5" w:rsidRDefault="00562EC5" w:rsidP="00562EC5">
            <w:pPr>
              <w:spacing w:after="0" w:line="240" w:lineRule="auto"/>
              <w:rPr>
                <w:rFonts w:ascii="Aptos Narrow" w:eastAsia="Times New Roman" w:hAnsi="Aptos Narrow" w:cs="Times New Roman"/>
                <w:color w:val="000000"/>
                <w:lang w:val="en-US" w:eastAsia="en-US"/>
              </w:rPr>
            </w:pPr>
            <w:r w:rsidRPr="00562EC5">
              <w:rPr>
                <w:rFonts w:ascii="Aptos Narrow" w:eastAsia="Times New Roman" w:hAnsi="Aptos Narrow" w:cs="Times New Roman"/>
                <w:color w:val="000000"/>
                <w:lang w:val="en-GB" w:eastAsia="en-US"/>
              </w:rPr>
              <w:t>25%:     56.276359</w:t>
            </w:r>
          </w:p>
        </w:tc>
      </w:tr>
      <w:tr w:rsidR="00562EC5" w:rsidRPr="00562EC5" w14:paraId="03D38B3B" w14:textId="77777777" w:rsidTr="00562EC5">
        <w:trPr>
          <w:trHeight w:val="288"/>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090E4757" w14:textId="77777777" w:rsidR="00562EC5" w:rsidRPr="00562EC5" w:rsidRDefault="00562EC5" w:rsidP="00562EC5">
            <w:pPr>
              <w:spacing w:after="0" w:line="240" w:lineRule="auto"/>
              <w:rPr>
                <w:rFonts w:ascii="Aptos Narrow" w:eastAsia="Times New Roman" w:hAnsi="Aptos Narrow" w:cs="Times New Roman"/>
                <w:color w:val="000000"/>
                <w:lang w:val="en-US" w:eastAsia="en-US"/>
              </w:rPr>
            </w:pPr>
            <w:r w:rsidRPr="00562EC5">
              <w:rPr>
                <w:rFonts w:ascii="Aptos Narrow" w:eastAsia="Times New Roman" w:hAnsi="Aptos Narrow" w:cs="Times New Roman"/>
                <w:color w:val="000000"/>
                <w:lang w:val="en-GB" w:eastAsia="en-US"/>
              </w:rPr>
              <w:t>50%:     56.899812</w:t>
            </w:r>
          </w:p>
        </w:tc>
      </w:tr>
      <w:tr w:rsidR="00562EC5" w:rsidRPr="00562EC5" w14:paraId="0A9A45C6" w14:textId="77777777" w:rsidTr="00562EC5">
        <w:trPr>
          <w:trHeight w:val="288"/>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659119DE" w14:textId="77777777" w:rsidR="00562EC5" w:rsidRPr="00562EC5" w:rsidRDefault="00562EC5" w:rsidP="00562EC5">
            <w:pPr>
              <w:spacing w:after="0" w:line="240" w:lineRule="auto"/>
              <w:rPr>
                <w:rFonts w:ascii="Aptos Narrow" w:eastAsia="Times New Roman" w:hAnsi="Aptos Narrow" w:cs="Times New Roman"/>
                <w:color w:val="000000"/>
                <w:lang w:val="en-US" w:eastAsia="en-US"/>
              </w:rPr>
            </w:pPr>
            <w:r w:rsidRPr="00562EC5">
              <w:rPr>
                <w:rFonts w:ascii="Aptos Narrow" w:eastAsia="Times New Roman" w:hAnsi="Aptos Narrow" w:cs="Times New Roman"/>
                <w:color w:val="000000"/>
                <w:lang w:val="en-GB" w:eastAsia="en-US"/>
              </w:rPr>
              <w:t>75%:     57.369476</w:t>
            </w:r>
          </w:p>
        </w:tc>
      </w:tr>
      <w:tr w:rsidR="00562EC5" w:rsidRPr="00562EC5" w14:paraId="774A3056" w14:textId="77777777" w:rsidTr="00562EC5">
        <w:trPr>
          <w:trHeight w:val="288"/>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5B737486" w14:textId="77777777" w:rsidR="00562EC5" w:rsidRPr="00562EC5" w:rsidRDefault="00562EC5" w:rsidP="00562EC5">
            <w:pPr>
              <w:spacing w:after="0" w:line="240" w:lineRule="auto"/>
              <w:rPr>
                <w:rFonts w:ascii="Aptos Narrow" w:eastAsia="Times New Roman" w:hAnsi="Aptos Narrow" w:cs="Times New Roman"/>
                <w:color w:val="000000"/>
                <w:lang w:val="en-US" w:eastAsia="en-US"/>
              </w:rPr>
            </w:pPr>
            <w:r w:rsidRPr="00562EC5">
              <w:rPr>
                <w:rFonts w:ascii="Aptos Narrow" w:eastAsia="Times New Roman" w:hAnsi="Aptos Narrow" w:cs="Times New Roman"/>
                <w:color w:val="000000"/>
                <w:lang w:val="en-GB" w:eastAsia="en-US"/>
              </w:rPr>
              <w:t xml:space="preserve"> Max:     57.977270</w:t>
            </w:r>
          </w:p>
        </w:tc>
      </w:tr>
    </w:tbl>
    <w:p w14:paraId="315B4FD1" w14:textId="77777777" w:rsidR="00562EC5" w:rsidRDefault="00562EC5" w:rsidP="00D57A3B">
      <w:pPr>
        <w:jc w:val="center"/>
        <w:rPr>
          <w:rFonts w:ascii="Times New Roman" w:hAnsi="Times New Roman" w:cs="Times New Roman"/>
          <w:sz w:val="24"/>
          <w:szCs w:val="24"/>
        </w:rPr>
      </w:pPr>
    </w:p>
    <w:p w14:paraId="4F07C4E9" w14:textId="598DAC48" w:rsidR="006B03CB" w:rsidRDefault="006B03CB" w:rsidP="006B03CB">
      <w:pPr>
        <w:pStyle w:val="NormalWeb"/>
      </w:pPr>
      <w:r>
        <w:rPr>
          <w:noProof/>
        </w:rPr>
        <w:drawing>
          <wp:inline distT="0" distB="0" distL="0" distR="0" wp14:anchorId="3051D93D" wp14:editId="7811D2D0">
            <wp:extent cx="6120130" cy="3040380"/>
            <wp:effectExtent l="0" t="0" r="0" b="7620"/>
            <wp:docPr id="1465372795" name="Picture 3"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2795" name="Picture 3" descr="A graph showing a graph&#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040380"/>
                    </a:xfrm>
                    <a:prstGeom prst="rect">
                      <a:avLst/>
                    </a:prstGeom>
                    <a:noFill/>
                    <a:ln>
                      <a:noFill/>
                    </a:ln>
                  </pic:spPr>
                </pic:pic>
              </a:graphicData>
            </a:graphic>
          </wp:inline>
        </w:drawing>
      </w:r>
    </w:p>
    <w:p w14:paraId="48A021F5" w14:textId="5B4579D3" w:rsidR="00AE47B6" w:rsidRPr="00AE47B6" w:rsidRDefault="00AE47B6" w:rsidP="00AE47B6">
      <w:pPr>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 xml:space="preserve">Fig </w:t>
      </w:r>
      <w:r w:rsidR="00B37598">
        <w:rPr>
          <w:rFonts w:ascii="Times New Roman" w:eastAsia="Times New Roman" w:hAnsi="Times New Roman" w:cs="Times New Roman"/>
          <w:iCs/>
          <w:sz w:val="24"/>
          <w:szCs w:val="24"/>
        </w:rPr>
        <w:t>4</w:t>
      </w:r>
      <w:r>
        <w:rPr>
          <w:rFonts w:ascii="Times New Roman" w:eastAsia="Times New Roman" w:hAnsi="Times New Roman" w:cs="Times New Roman"/>
          <w:iCs/>
          <w:sz w:val="24"/>
          <w:szCs w:val="24"/>
        </w:rPr>
        <w:t xml:space="preserve">, </w:t>
      </w:r>
      <w:r w:rsidR="00421C85">
        <w:rPr>
          <w:rFonts w:ascii="Times New Roman" w:eastAsia="Times New Roman" w:hAnsi="Times New Roman" w:cs="Times New Roman"/>
          <w:color w:val="333333"/>
          <w:sz w:val="24"/>
          <w:szCs w:val="24"/>
          <w:highlight w:val="white"/>
        </w:rPr>
        <w:t>Line plot of sentiment score over time</w:t>
      </w:r>
    </w:p>
    <w:p w14:paraId="72B4BD38" w14:textId="09AF4050" w:rsidR="006B03CB" w:rsidRDefault="00AE47B6" w:rsidP="001D3B1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overall sentiment score was also plotted.</w:t>
      </w:r>
    </w:p>
    <w:p w14:paraId="53822F76" w14:textId="576D79FF" w:rsidR="00B37598" w:rsidRDefault="00B37598" w:rsidP="00B37598">
      <w:pPr>
        <w:pStyle w:val="NormalWeb"/>
      </w:pPr>
      <w:r>
        <w:rPr>
          <w:noProof/>
        </w:rPr>
        <w:drawing>
          <wp:inline distT="0" distB="0" distL="0" distR="0" wp14:anchorId="561A8C38" wp14:editId="0D03A412">
            <wp:extent cx="6120130" cy="3560445"/>
            <wp:effectExtent l="0" t="0" r="0" b="1905"/>
            <wp:docPr id="1208918706" name="Picture 13" descr="A graph showing the value of a certain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18706" name="Picture 13" descr="A graph showing the value of a certain tim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560445"/>
                    </a:xfrm>
                    <a:prstGeom prst="rect">
                      <a:avLst/>
                    </a:prstGeom>
                    <a:noFill/>
                    <a:ln>
                      <a:noFill/>
                    </a:ln>
                  </pic:spPr>
                </pic:pic>
              </a:graphicData>
            </a:graphic>
          </wp:inline>
        </w:drawing>
      </w:r>
    </w:p>
    <w:p w14:paraId="38E14608" w14:textId="6ABE5C14" w:rsidR="00B37598" w:rsidRDefault="00B37598" w:rsidP="009534E8">
      <w:pPr>
        <w:jc w:val="center"/>
        <w:rPr>
          <w:rFonts w:ascii="Times New Roman" w:hAnsi="Times New Roman" w:cs="Times New Roman"/>
          <w:sz w:val="24"/>
          <w:szCs w:val="24"/>
        </w:rPr>
      </w:pPr>
      <w:r>
        <w:rPr>
          <w:rFonts w:ascii="Times New Roman" w:hAnsi="Times New Roman" w:cs="Times New Roman"/>
          <w:sz w:val="24"/>
          <w:szCs w:val="24"/>
        </w:rPr>
        <w:t xml:space="preserve">Fig 5, Sentiment Score </w:t>
      </w:r>
      <w:r w:rsidR="009534E8">
        <w:rPr>
          <w:rFonts w:ascii="Times New Roman" w:hAnsi="Times New Roman" w:cs="Times New Roman"/>
          <w:sz w:val="24"/>
          <w:szCs w:val="24"/>
        </w:rPr>
        <w:t>Tweet Plot</w:t>
      </w:r>
    </w:p>
    <w:p w14:paraId="7A1E0192" w14:textId="77777777" w:rsidR="001066AD" w:rsidRPr="001066AD" w:rsidRDefault="001066AD" w:rsidP="008F3162">
      <w:pPr>
        <w:pStyle w:val="Heading2"/>
      </w:pPr>
      <w:r w:rsidRPr="001066AD">
        <w:t>Database Comparison</w:t>
      </w:r>
    </w:p>
    <w:p w14:paraId="6A76ADA6" w14:textId="39C8BDA1" w:rsidR="001066AD" w:rsidRPr="001066AD" w:rsidRDefault="001066AD" w:rsidP="001066AD">
      <w:pPr>
        <w:rPr>
          <w:rFonts w:ascii="Times New Roman" w:hAnsi="Times New Roman" w:cs="Times New Roman"/>
          <w:sz w:val="24"/>
          <w:szCs w:val="24"/>
        </w:rPr>
      </w:pPr>
      <w:r w:rsidRPr="001066AD">
        <w:rPr>
          <w:rFonts w:ascii="Times New Roman" w:hAnsi="Times New Roman" w:cs="Times New Roman"/>
          <w:sz w:val="24"/>
          <w:szCs w:val="24"/>
        </w:rPr>
        <w:t xml:space="preserve">For this project, </w:t>
      </w:r>
      <w:r w:rsidR="008F3162" w:rsidRPr="001066AD">
        <w:rPr>
          <w:rFonts w:ascii="Times New Roman" w:hAnsi="Times New Roman" w:cs="Times New Roman"/>
          <w:sz w:val="24"/>
          <w:szCs w:val="24"/>
        </w:rPr>
        <w:t>open-source</w:t>
      </w:r>
      <w:r w:rsidRPr="001066AD">
        <w:rPr>
          <w:rFonts w:ascii="Times New Roman" w:hAnsi="Times New Roman" w:cs="Times New Roman"/>
          <w:sz w:val="24"/>
          <w:szCs w:val="24"/>
        </w:rPr>
        <w:t xml:space="preserve"> software Yahoo! Cloud Serving Benchmark (YCSB) offers us the opportunity to test the performance of different databases that perform read and write operations. The YCBS system tracks various metrics and generates a report. Yahoo! The Cloud Service Benchmark (YCSB) tool allows comparison of database types based on a variety of different criteria using custom or provided sample datasets. In this case, testing will be done on MySQL database against MongoDB NoSQL database. The 'workload' provided in this case is used because it is "a 50/50 mix of reading and writing" (Busbey, 2020), which suits the type of work we will be using.</w:t>
      </w:r>
    </w:p>
    <w:p w14:paraId="5CE19ABA" w14:textId="026F870D" w:rsidR="001066AD" w:rsidRPr="001066AD" w:rsidRDefault="001066AD" w:rsidP="001066AD">
      <w:pPr>
        <w:rPr>
          <w:rFonts w:ascii="Times New Roman" w:hAnsi="Times New Roman" w:cs="Times New Roman"/>
          <w:sz w:val="24"/>
          <w:szCs w:val="24"/>
        </w:rPr>
      </w:pPr>
      <w:r w:rsidRPr="001066AD">
        <w:rPr>
          <w:rFonts w:ascii="Times New Roman" w:hAnsi="Times New Roman" w:cs="Times New Roman"/>
          <w:sz w:val="24"/>
          <w:szCs w:val="24"/>
        </w:rPr>
        <w:t>Both MyS</w:t>
      </w:r>
      <w:r w:rsidR="00B90CA5">
        <w:rPr>
          <w:rFonts w:ascii="Times New Roman" w:hAnsi="Times New Roman" w:cs="Times New Roman"/>
          <w:sz w:val="24"/>
          <w:szCs w:val="24"/>
        </w:rPr>
        <w:t>QL</w:t>
      </w:r>
      <w:r w:rsidRPr="001066AD">
        <w:rPr>
          <w:rFonts w:ascii="Times New Roman" w:hAnsi="Times New Roman" w:cs="Times New Roman"/>
          <w:sz w:val="24"/>
          <w:szCs w:val="24"/>
        </w:rPr>
        <w:t xml:space="preserve"> and MongoDB services are started via command terminal and a MySQL table is created to store the sample workload, MongoDB will create the table during installation.</w:t>
      </w:r>
    </w:p>
    <w:p w14:paraId="5D1D88FB" w14:textId="11DD8BD0" w:rsidR="001066AD" w:rsidRPr="001066AD" w:rsidRDefault="001066AD" w:rsidP="001066AD">
      <w:pPr>
        <w:rPr>
          <w:rFonts w:ascii="Times New Roman" w:hAnsi="Times New Roman" w:cs="Times New Roman"/>
          <w:sz w:val="24"/>
          <w:szCs w:val="24"/>
        </w:rPr>
      </w:pPr>
      <w:r w:rsidRPr="001066AD">
        <w:rPr>
          <w:rFonts w:ascii="Times New Roman" w:hAnsi="Times New Roman" w:cs="Times New Roman"/>
          <w:sz w:val="24"/>
          <w:szCs w:val="24"/>
        </w:rPr>
        <w:t>Once the YCSB service is configured, the workload is executed against two different databases and the results are stored in .txt files for analysis.</w:t>
      </w:r>
      <w:r w:rsidR="008F3162">
        <w:rPr>
          <w:rFonts w:ascii="Times New Roman" w:hAnsi="Times New Roman" w:cs="Times New Roman"/>
          <w:sz w:val="24"/>
          <w:szCs w:val="24"/>
        </w:rPr>
        <w:t xml:space="preserve"> </w:t>
      </w:r>
      <w:r w:rsidRPr="001066AD">
        <w:rPr>
          <w:rFonts w:ascii="Times New Roman" w:hAnsi="Times New Roman" w:cs="Times New Roman"/>
          <w:sz w:val="24"/>
          <w:szCs w:val="24"/>
        </w:rPr>
        <w:t>The testing was done on a virtual machine with Ubuntu 22.04 installed. MongoDB and MySQL were then installed on this virtual machine.</w:t>
      </w:r>
    </w:p>
    <w:p w14:paraId="4B0029F2" w14:textId="2F6100FB" w:rsidR="00161605" w:rsidRDefault="00B90CA5" w:rsidP="00B90CA5">
      <w:pPr>
        <w:pStyle w:val="Heading2"/>
      </w:pPr>
      <w:r w:rsidRPr="00B90CA5">
        <w:t>Sentiment Analysis</w:t>
      </w:r>
    </w:p>
    <w:p w14:paraId="7FE8B910" w14:textId="7BB7C508" w:rsidR="00E279F3" w:rsidRPr="00BC0E95" w:rsidRDefault="00E279F3" w:rsidP="00BC0E95">
      <w:pPr>
        <w:rPr>
          <w:rFonts w:ascii="Times New Roman" w:hAnsi="Times New Roman" w:cs="Times New Roman"/>
          <w:sz w:val="24"/>
          <w:szCs w:val="24"/>
        </w:rPr>
      </w:pPr>
      <w:r w:rsidRPr="00BC0E95">
        <w:rPr>
          <w:rFonts w:ascii="Times New Roman" w:hAnsi="Times New Roman" w:cs="Times New Roman"/>
          <w:sz w:val="24"/>
          <w:szCs w:val="24"/>
        </w:rPr>
        <w:t xml:space="preserve">Data is retrieved from MySQL database using Apache Spark running in </w:t>
      </w:r>
      <w:proofErr w:type="spellStart"/>
      <w:r w:rsidRPr="00BC0E95">
        <w:rPr>
          <w:rFonts w:ascii="Times New Roman" w:hAnsi="Times New Roman" w:cs="Times New Roman"/>
          <w:sz w:val="24"/>
          <w:szCs w:val="24"/>
        </w:rPr>
        <w:t>Jupyter</w:t>
      </w:r>
      <w:proofErr w:type="spellEnd"/>
      <w:r w:rsidRPr="00BC0E95">
        <w:rPr>
          <w:rFonts w:ascii="Times New Roman" w:hAnsi="Times New Roman" w:cs="Times New Roman"/>
          <w:sz w:val="24"/>
          <w:szCs w:val="24"/>
        </w:rPr>
        <w:t xml:space="preserve"> notebook. Spark was chosen because it is "an open-source data processing engine for large datasets" (IBM, n.d.) that will allow loading, processing, and storing of Twitter data.</w:t>
      </w:r>
    </w:p>
    <w:p w14:paraId="1E10A26F" w14:textId="77777777" w:rsidR="00E279F3" w:rsidRPr="00BC0E95" w:rsidRDefault="00E279F3" w:rsidP="00BC0E95">
      <w:pPr>
        <w:rPr>
          <w:rFonts w:ascii="Times New Roman" w:hAnsi="Times New Roman" w:cs="Times New Roman"/>
          <w:sz w:val="24"/>
          <w:szCs w:val="24"/>
        </w:rPr>
      </w:pPr>
      <w:r w:rsidRPr="00BC0E95">
        <w:rPr>
          <w:rFonts w:ascii="Times New Roman" w:hAnsi="Times New Roman" w:cs="Times New Roman"/>
          <w:sz w:val="24"/>
          <w:szCs w:val="24"/>
        </w:rPr>
        <w:lastRenderedPageBreak/>
        <w:t>A Spark session is created, MySQL connection settings are created, and the dataset is loaded from '</w:t>
      </w:r>
      <w:proofErr w:type="spellStart"/>
      <w:r w:rsidRPr="00BC0E95">
        <w:rPr>
          <w:rFonts w:ascii="Times New Roman" w:hAnsi="Times New Roman" w:cs="Times New Roman"/>
          <w:sz w:val="24"/>
          <w:szCs w:val="24"/>
        </w:rPr>
        <w:t>usertable</w:t>
      </w:r>
      <w:proofErr w:type="spellEnd"/>
      <w:r w:rsidRPr="00BC0E95">
        <w:rPr>
          <w:rFonts w:ascii="Times New Roman" w:hAnsi="Times New Roman" w:cs="Times New Roman"/>
          <w:sz w:val="24"/>
          <w:szCs w:val="24"/>
        </w:rPr>
        <w:t xml:space="preserve">' into the Spark </w:t>
      </w:r>
      <w:proofErr w:type="spellStart"/>
      <w:r w:rsidRPr="00BC0E95">
        <w:rPr>
          <w:rFonts w:ascii="Times New Roman" w:hAnsi="Times New Roman" w:cs="Times New Roman"/>
          <w:sz w:val="24"/>
          <w:szCs w:val="24"/>
        </w:rPr>
        <w:t>dataframe</w:t>
      </w:r>
      <w:proofErr w:type="spellEnd"/>
      <w:r w:rsidRPr="00BC0E95">
        <w:rPr>
          <w:rFonts w:ascii="Times New Roman" w:hAnsi="Times New Roman" w:cs="Times New Roman"/>
          <w:sz w:val="24"/>
          <w:szCs w:val="24"/>
        </w:rPr>
        <w:t>.</w:t>
      </w:r>
    </w:p>
    <w:p w14:paraId="7F344D78" w14:textId="77777777" w:rsidR="00E279F3" w:rsidRPr="00BC0E95" w:rsidRDefault="00E279F3" w:rsidP="00BC0E95">
      <w:pPr>
        <w:rPr>
          <w:rFonts w:ascii="Times New Roman" w:hAnsi="Times New Roman" w:cs="Times New Roman"/>
          <w:sz w:val="24"/>
          <w:szCs w:val="24"/>
        </w:rPr>
      </w:pPr>
      <w:r w:rsidRPr="00BC0E95">
        <w:rPr>
          <w:rFonts w:ascii="Times New Roman" w:hAnsi="Times New Roman" w:cs="Times New Roman"/>
          <w:sz w:val="24"/>
          <w:szCs w:val="24"/>
        </w:rPr>
        <w:t>A sentiment analysis function is created using the '</w:t>
      </w:r>
      <w:proofErr w:type="spellStart"/>
      <w:r w:rsidRPr="00BC0E95">
        <w:rPr>
          <w:rFonts w:ascii="Times New Roman" w:hAnsi="Times New Roman" w:cs="Times New Roman"/>
          <w:sz w:val="24"/>
          <w:szCs w:val="24"/>
        </w:rPr>
        <w:t>HuggingFace</w:t>
      </w:r>
      <w:proofErr w:type="spellEnd"/>
      <w:r w:rsidRPr="00BC0E95">
        <w:rPr>
          <w:rFonts w:ascii="Times New Roman" w:hAnsi="Times New Roman" w:cs="Times New Roman"/>
          <w:sz w:val="24"/>
          <w:szCs w:val="24"/>
        </w:rPr>
        <w:t>' library to import a sentiment analysis pipeline using the 'Distilbert-base-uncased-finetuned-sst-2-english' model.</w:t>
      </w:r>
    </w:p>
    <w:p w14:paraId="48C8874D" w14:textId="0ACC53E2" w:rsidR="00B90CA5" w:rsidRDefault="00E279F3" w:rsidP="00BC0E95">
      <w:pPr>
        <w:rPr>
          <w:rFonts w:ascii="Times New Roman" w:hAnsi="Times New Roman" w:cs="Times New Roman"/>
          <w:sz w:val="24"/>
          <w:szCs w:val="24"/>
        </w:rPr>
      </w:pPr>
      <w:r w:rsidRPr="00BC0E95">
        <w:rPr>
          <w:rFonts w:ascii="Times New Roman" w:hAnsi="Times New Roman" w:cs="Times New Roman"/>
          <w:sz w:val="24"/>
          <w:szCs w:val="24"/>
        </w:rPr>
        <w:t>Pipelines consist of a tokenizer, which is “responsible for matching the raw text input to the token” (Hugging Face, 2023); This is a model that then makes predictions about tokenized inputs and optional post-processing arguments. The function containing this line is then saved as a user-defined function (UDF) in the Spark session. A second UDF is created and saved that will truncate the date column to include only the day, month, and year and remove the time zone.</w:t>
      </w:r>
      <w:r w:rsidR="001224B2" w:rsidRPr="00BC0E95">
        <w:rPr>
          <w:rFonts w:ascii="Times New Roman" w:hAnsi="Times New Roman" w:cs="Times New Roman"/>
          <w:sz w:val="24"/>
          <w:szCs w:val="24"/>
        </w:rPr>
        <w:t xml:space="preserve"> (</w:t>
      </w:r>
      <w:r w:rsidR="00BC0E95" w:rsidRPr="00BC0E95">
        <w:rPr>
          <w:rFonts w:ascii="Times New Roman" w:hAnsi="Times New Roman" w:cs="Times New Roman"/>
          <w:sz w:val="24"/>
          <w:szCs w:val="24"/>
        </w:rPr>
        <w:t>Mon Apr 06</w:t>
      </w:r>
      <w:proofErr w:type="gramStart"/>
      <w:r w:rsidR="00BC0E95" w:rsidRPr="00BC0E95">
        <w:rPr>
          <w:rFonts w:ascii="Times New Roman" w:hAnsi="Times New Roman" w:cs="Times New Roman"/>
          <w:sz w:val="24"/>
          <w:szCs w:val="24"/>
        </w:rPr>
        <w:t xml:space="preserve"> 2009</w:t>
      </w:r>
      <w:proofErr w:type="gramEnd"/>
      <w:r w:rsidR="00BC0E95" w:rsidRPr="00BC0E95">
        <w:rPr>
          <w:rFonts w:ascii="Times New Roman" w:hAnsi="Times New Roman" w:cs="Times New Roman"/>
          <w:sz w:val="24"/>
          <w:szCs w:val="24"/>
        </w:rPr>
        <w:t xml:space="preserve">). </w:t>
      </w:r>
      <w:r w:rsidRPr="00BC0E95">
        <w:rPr>
          <w:rFonts w:ascii="Times New Roman" w:hAnsi="Times New Roman" w:cs="Times New Roman"/>
          <w:sz w:val="24"/>
          <w:szCs w:val="24"/>
        </w:rPr>
        <w:t>Some of the relevant operations were performed in Ubuntu and some in Windows interface.</w:t>
      </w:r>
    </w:p>
    <w:p w14:paraId="270905D0" w14:textId="3AD035D6" w:rsidR="005762BF" w:rsidRDefault="005762BF" w:rsidP="00BC0E95">
      <w:pPr>
        <w:rPr>
          <w:rFonts w:ascii="Times New Roman" w:hAnsi="Times New Roman" w:cs="Times New Roman"/>
          <w:sz w:val="24"/>
          <w:szCs w:val="24"/>
        </w:rPr>
      </w:pPr>
      <w:r w:rsidRPr="005762BF">
        <w:rPr>
          <w:rFonts w:ascii="Times New Roman" w:hAnsi="Times New Roman" w:cs="Times New Roman"/>
          <w:sz w:val="24"/>
          <w:szCs w:val="24"/>
        </w:rPr>
        <w:t xml:space="preserve">After creating the Spark </w:t>
      </w:r>
      <w:proofErr w:type="spellStart"/>
      <w:r w:rsidRPr="005762BF">
        <w:rPr>
          <w:rFonts w:ascii="Times New Roman" w:hAnsi="Times New Roman" w:cs="Times New Roman"/>
          <w:sz w:val="24"/>
          <w:szCs w:val="24"/>
        </w:rPr>
        <w:t>df</w:t>
      </w:r>
      <w:proofErr w:type="spellEnd"/>
      <w:r w:rsidRPr="005762BF">
        <w:rPr>
          <w:rFonts w:ascii="Times New Roman" w:hAnsi="Times New Roman" w:cs="Times New Roman"/>
          <w:sz w:val="24"/>
          <w:szCs w:val="24"/>
        </w:rPr>
        <w:t xml:space="preserve"> containing the tweet dataset, two sentiment and date processing UDFs are applied to the 'text' and 'date' columns respectively. The resulting columns are "</w:t>
      </w:r>
      <w:proofErr w:type="spellStart"/>
      <w:r w:rsidRPr="005762BF">
        <w:rPr>
          <w:rFonts w:ascii="Times New Roman" w:hAnsi="Times New Roman" w:cs="Times New Roman"/>
          <w:sz w:val="24"/>
          <w:szCs w:val="24"/>
        </w:rPr>
        <w:t>sentiment_score</w:t>
      </w:r>
      <w:proofErr w:type="spellEnd"/>
      <w:r w:rsidRPr="005762BF">
        <w:rPr>
          <w:rFonts w:ascii="Times New Roman" w:hAnsi="Times New Roman" w:cs="Times New Roman"/>
          <w:sz w:val="24"/>
          <w:szCs w:val="24"/>
        </w:rPr>
        <w:t>" and "</w:t>
      </w:r>
      <w:proofErr w:type="spellStart"/>
      <w:r w:rsidRPr="005762BF">
        <w:rPr>
          <w:rFonts w:ascii="Times New Roman" w:hAnsi="Times New Roman" w:cs="Times New Roman"/>
          <w:sz w:val="24"/>
          <w:szCs w:val="24"/>
        </w:rPr>
        <w:t>full_date</w:t>
      </w:r>
      <w:proofErr w:type="spellEnd"/>
      <w:r w:rsidRPr="005762BF">
        <w:rPr>
          <w:rFonts w:ascii="Times New Roman" w:hAnsi="Times New Roman" w:cs="Times New Roman"/>
          <w:sz w:val="24"/>
          <w:szCs w:val="24"/>
        </w:rPr>
        <w:t>". The '</w:t>
      </w:r>
      <w:proofErr w:type="spellStart"/>
      <w:r w:rsidRPr="005762BF">
        <w:rPr>
          <w:rFonts w:ascii="Times New Roman" w:hAnsi="Times New Roman" w:cs="Times New Roman"/>
          <w:sz w:val="24"/>
          <w:szCs w:val="24"/>
        </w:rPr>
        <w:t>sentiment_score</w:t>
      </w:r>
      <w:proofErr w:type="spellEnd"/>
      <w:r w:rsidRPr="005762BF">
        <w:rPr>
          <w:rFonts w:ascii="Times New Roman" w:hAnsi="Times New Roman" w:cs="Times New Roman"/>
          <w:sz w:val="24"/>
          <w:szCs w:val="24"/>
        </w:rPr>
        <w:t>' column was changed from string to float using the 'cast' function.</w:t>
      </w:r>
    </w:p>
    <w:p w14:paraId="5AC0E225" w14:textId="243DEC4F" w:rsidR="00B57F9F" w:rsidRDefault="00B57F9F" w:rsidP="00B57F9F">
      <w:pPr>
        <w:rPr>
          <w:rFonts w:ascii="Times New Roman" w:eastAsia="Times New Roman" w:hAnsi="Times New Roman" w:cs="Times New Roman"/>
          <w:sz w:val="24"/>
          <w:szCs w:val="24"/>
        </w:rPr>
      </w:pPr>
      <w:r>
        <w:rPr>
          <w:rFonts w:ascii="Times New Roman" w:eastAsia="Times New Roman" w:hAnsi="Times New Roman" w:cs="Times New Roman"/>
          <w:sz w:val="24"/>
          <w:szCs w:val="24"/>
        </w:rPr>
        <w:t>Taking the created dataset, an initial overview of it shows 1,598,314 rows with 2 columns. The ‘</w:t>
      </w:r>
      <w:proofErr w:type="spellStart"/>
      <w:r>
        <w:rPr>
          <w:rFonts w:ascii="Times New Roman" w:eastAsia="Times New Roman" w:hAnsi="Times New Roman" w:cs="Times New Roman"/>
          <w:sz w:val="24"/>
          <w:szCs w:val="24"/>
        </w:rPr>
        <w:t>full_date</w:t>
      </w:r>
      <w:proofErr w:type="spellEnd"/>
      <w:r>
        <w:rPr>
          <w:rFonts w:ascii="Times New Roman" w:eastAsia="Times New Roman" w:hAnsi="Times New Roman" w:cs="Times New Roman"/>
          <w:sz w:val="24"/>
          <w:szCs w:val="24"/>
        </w:rPr>
        <w:t>’ column is converted from a string to datetime, and a list of missing dates is created based on the first and last date contained in the dataset. The missing dates are added, with the corresponding sentiment scores being set to NA. The data is then grouped by the date column, aggregating the ‘</w:t>
      </w:r>
      <w:proofErr w:type="spellStart"/>
      <w:r>
        <w:rPr>
          <w:rFonts w:ascii="Times New Roman" w:eastAsia="Times New Roman" w:hAnsi="Times New Roman" w:cs="Times New Roman"/>
          <w:sz w:val="24"/>
          <w:szCs w:val="24"/>
        </w:rPr>
        <w:t>sentiment_score</w:t>
      </w:r>
      <w:proofErr w:type="spellEnd"/>
      <w:r>
        <w:rPr>
          <w:rFonts w:ascii="Times New Roman" w:eastAsia="Times New Roman" w:hAnsi="Times New Roman" w:cs="Times New Roman"/>
          <w:sz w:val="24"/>
          <w:szCs w:val="24"/>
        </w:rPr>
        <w:t xml:space="preserve">’ column by mean value. </w:t>
      </w:r>
    </w:p>
    <w:p w14:paraId="34B08F51" w14:textId="1A2652BD" w:rsidR="00B57F9F" w:rsidRDefault="00B57F9F" w:rsidP="00B57F9F">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This aggregated set is then checked for NA sentiment scores, and those that are missing are filled using linear interpolation, “</w:t>
      </w:r>
      <w:r>
        <w:rPr>
          <w:rFonts w:ascii="Times New Roman" w:eastAsia="Times New Roman" w:hAnsi="Times New Roman" w:cs="Times New Roman"/>
          <w:sz w:val="24"/>
          <w:szCs w:val="24"/>
          <w:highlight w:val="white"/>
        </w:rPr>
        <w:t xml:space="preserve">used to estimate unknown values that lie between known values, [particularly for] evenly spaced data”. </w:t>
      </w:r>
    </w:p>
    <w:p w14:paraId="1F5A1B90" w14:textId="7E7BDBB6" w:rsidR="00190E3A" w:rsidRDefault="00190E3A" w:rsidP="004301ED">
      <w:pPr>
        <w:pStyle w:val="Heading2"/>
      </w:pPr>
      <w:r>
        <w:t>Time Series Anal</w:t>
      </w:r>
      <w:r w:rsidR="004301ED">
        <w:t>ysis</w:t>
      </w:r>
    </w:p>
    <w:p w14:paraId="3D1FC97D" w14:textId="70076F57" w:rsidR="00044294" w:rsidRPr="00044294" w:rsidRDefault="00044294" w:rsidP="00044294">
      <w:pPr>
        <w:rPr>
          <w:rFonts w:ascii="Times New Roman" w:hAnsi="Times New Roman" w:cs="Times New Roman"/>
          <w:sz w:val="24"/>
          <w:szCs w:val="24"/>
        </w:rPr>
      </w:pPr>
      <w:r w:rsidRPr="00044294">
        <w:rPr>
          <w:rFonts w:ascii="Times New Roman" w:hAnsi="Times New Roman" w:cs="Times New Roman"/>
          <w:sz w:val="24"/>
          <w:szCs w:val="24"/>
        </w:rPr>
        <w:t>Before creating the time series analysis, some tests were carried out to check whether the data were stationary or not, as well as trend and seasonality. “A stationary time series has no mean, variance, autocorrelation, etc. It is a series whose statistical properties such as are all constant over time” (</w:t>
      </w:r>
      <w:r w:rsidR="00080570">
        <w:rPr>
          <w:rFonts w:ascii="Times New Roman" w:hAnsi="Times New Roman" w:cs="Times New Roman"/>
          <w:sz w:val="24"/>
          <w:szCs w:val="24"/>
        </w:rPr>
        <w:t>McKinney W. 2012</w:t>
      </w:r>
      <w:r w:rsidRPr="00044294">
        <w:rPr>
          <w:rFonts w:ascii="Times New Roman" w:hAnsi="Times New Roman" w:cs="Times New Roman"/>
          <w:sz w:val="24"/>
          <w:szCs w:val="24"/>
        </w:rPr>
        <w:t>).</w:t>
      </w:r>
    </w:p>
    <w:p w14:paraId="07819682" w14:textId="57F6B8F6" w:rsidR="00044294" w:rsidRPr="00044294" w:rsidRDefault="00044294" w:rsidP="00044294">
      <w:pPr>
        <w:rPr>
          <w:rFonts w:ascii="Times New Roman" w:hAnsi="Times New Roman" w:cs="Times New Roman"/>
          <w:sz w:val="24"/>
          <w:szCs w:val="24"/>
        </w:rPr>
      </w:pPr>
      <w:r w:rsidRPr="00044294">
        <w:rPr>
          <w:rFonts w:ascii="Times New Roman" w:hAnsi="Times New Roman" w:cs="Times New Roman"/>
          <w:sz w:val="24"/>
          <w:szCs w:val="24"/>
        </w:rPr>
        <w:t>Dickey-Fuller test was applied to the data and the results showed that the data was stationary. To be sure, KPSS test was performed, and it was examined that the data was stationary.</w:t>
      </w:r>
    </w:p>
    <w:p w14:paraId="767739BC" w14:textId="1177B865" w:rsidR="00044294" w:rsidRDefault="00044294" w:rsidP="00044294">
      <w:pPr>
        <w:rPr>
          <w:rFonts w:ascii="Times New Roman" w:hAnsi="Times New Roman" w:cs="Times New Roman"/>
          <w:sz w:val="24"/>
          <w:szCs w:val="24"/>
        </w:rPr>
      </w:pPr>
      <w:r w:rsidRPr="00044294">
        <w:rPr>
          <w:rFonts w:ascii="Times New Roman" w:hAnsi="Times New Roman" w:cs="Times New Roman"/>
          <w:sz w:val="24"/>
          <w:szCs w:val="24"/>
        </w:rPr>
        <w:t>Seasonality, trends, and residuals are plotted and a seasonally disaggregated column containing sentiment scores is created. The generated columns are tested to find which one has the lowest p-value and is therefore the most stationary.</w:t>
      </w:r>
    </w:p>
    <w:p w14:paraId="1DD709E4" w14:textId="77777777" w:rsidR="009F679A" w:rsidRDefault="009F679A" w:rsidP="00044294">
      <w:pPr>
        <w:rPr>
          <w:rFonts w:ascii="Times New Roman" w:hAnsi="Times New Roman" w:cs="Times New Roman"/>
          <w:sz w:val="24"/>
          <w:szCs w:val="24"/>
        </w:rPr>
      </w:pPr>
    </w:p>
    <w:p w14:paraId="0EFE9890" w14:textId="77777777" w:rsidR="00371C4A" w:rsidRDefault="00371C4A" w:rsidP="00371C4A">
      <w:pPr>
        <w:pStyle w:val="HTMLPreformatted"/>
        <w:shd w:val="clear" w:color="auto" w:fill="FFFFFF"/>
        <w:wordWrap w:val="0"/>
        <w:textAlignment w:val="baseline"/>
        <w:rPr>
          <w:color w:val="000000"/>
          <w:sz w:val="21"/>
          <w:szCs w:val="21"/>
        </w:rPr>
      </w:pPr>
      <w:r>
        <w:rPr>
          <w:color w:val="000000"/>
          <w:sz w:val="21"/>
          <w:szCs w:val="21"/>
        </w:rPr>
        <w:t>Results of Dickey-Fuller Test:</w:t>
      </w:r>
    </w:p>
    <w:p w14:paraId="582F77FF" w14:textId="77777777" w:rsidR="00371C4A" w:rsidRDefault="00371C4A" w:rsidP="00371C4A">
      <w:pPr>
        <w:pStyle w:val="HTMLPreformatted"/>
        <w:shd w:val="clear" w:color="auto" w:fill="FFFFFF"/>
        <w:wordWrap w:val="0"/>
        <w:textAlignment w:val="baseline"/>
        <w:rPr>
          <w:color w:val="000000"/>
          <w:sz w:val="21"/>
          <w:szCs w:val="21"/>
        </w:rPr>
      </w:pPr>
      <w:r>
        <w:rPr>
          <w:color w:val="000000"/>
          <w:sz w:val="21"/>
          <w:szCs w:val="21"/>
        </w:rPr>
        <w:t>Test Statistic                 -2.891555</w:t>
      </w:r>
    </w:p>
    <w:p w14:paraId="301B4781" w14:textId="77777777" w:rsidR="00371C4A" w:rsidRDefault="00371C4A" w:rsidP="00371C4A">
      <w:pPr>
        <w:pStyle w:val="HTMLPreformatted"/>
        <w:shd w:val="clear" w:color="auto" w:fill="FFFFFF"/>
        <w:wordWrap w:val="0"/>
        <w:textAlignment w:val="baseline"/>
        <w:rPr>
          <w:color w:val="000000"/>
          <w:sz w:val="21"/>
          <w:szCs w:val="21"/>
        </w:rPr>
      </w:pPr>
      <w:r>
        <w:rPr>
          <w:color w:val="000000"/>
          <w:sz w:val="21"/>
          <w:szCs w:val="21"/>
        </w:rPr>
        <w:t>p-value                         0.046339</w:t>
      </w:r>
    </w:p>
    <w:p w14:paraId="2192FFD9" w14:textId="77777777" w:rsidR="00371C4A" w:rsidRDefault="00371C4A" w:rsidP="00371C4A">
      <w:pPr>
        <w:pStyle w:val="HTMLPreformatted"/>
        <w:shd w:val="clear" w:color="auto" w:fill="FFFFFF"/>
        <w:wordWrap w:val="0"/>
        <w:textAlignment w:val="baseline"/>
        <w:rPr>
          <w:color w:val="000000"/>
          <w:sz w:val="21"/>
          <w:szCs w:val="21"/>
        </w:rPr>
      </w:pPr>
      <w:r>
        <w:rPr>
          <w:color w:val="000000"/>
          <w:sz w:val="21"/>
          <w:szCs w:val="21"/>
        </w:rPr>
        <w:t>#Lags Used                      5.000000</w:t>
      </w:r>
    </w:p>
    <w:p w14:paraId="1F6DF576" w14:textId="77777777" w:rsidR="00371C4A" w:rsidRDefault="00371C4A" w:rsidP="00371C4A">
      <w:pPr>
        <w:pStyle w:val="HTMLPreformatted"/>
        <w:shd w:val="clear" w:color="auto" w:fill="FFFFFF"/>
        <w:wordWrap w:val="0"/>
        <w:textAlignment w:val="baseline"/>
        <w:rPr>
          <w:color w:val="000000"/>
          <w:sz w:val="21"/>
          <w:szCs w:val="21"/>
        </w:rPr>
      </w:pPr>
      <w:r>
        <w:rPr>
          <w:color w:val="000000"/>
          <w:sz w:val="21"/>
          <w:szCs w:val="21"/>
        </w:rPr>
        <w:t>Number of Observations Used    75.000000</w:t>
      </w:r>
    </w:p>
    <w:p w14:paraId="586E6A3C" w14:textId="77777777" w:rsidR="00371C4A" w:rsidRDefault="00371C4A" w:rsidP="00371C4A">
      <w:pPr>
        <w:pStyle w:val="HTMLPreformatted"/>
        <w:shd w:val="clear" w:color="auto" w:fill="FFFFFF"/>
        <w:wordWrap w:val="0"/>
        <w:textAlignment w:val="baseline"/>
        <w:rPr>
          <w:color w:val="000000"/>
          <w:sz w:val="21"/>
          <w:szCs w:val="21"/>
        </w:rPr>
      </w:pPr>
      <w:r>
        <w:rPr>
          <w:color w:val="000000"/>
          <w:sz w:val="21"/>
          <w:szCs w:val="21"/>
        </w:rPr>
        <w:t>Critical Value (1</w:t>
      </w:r>
      <w:proofErr w:type="gramStart"/>
      <w:r>
        <w:rPr>
          <w:color w:val="000000"/>
          <w:sz w:val="21"/>
          <w:szCs w:val="21"/>
        </w:rPr>
        <w:t xml:space="preserve">%)   </w:t>
      </w:r>
      <w:proofErr w:type="gramEnd"/>
      <w:r>
        <w:rPr>
          <w:color w:val="000000"/>
          <w:sz w:val="21"/>
          <w:szCs w:val="21"/>
        </w:rPr>
        <w:t xml:space="preserve">         -3.520713</w:t>
      </w:r>
    </w:p>
    <w:p w14:paraId="1EEE6CBF" w14:textId="77777777" w:rsidR="00371C4A" w:rsidRDefault="00371C4A" w:rsidP="00371C4A">
      <w:pPr>
        <w:pStyle w:val="HTMLPreformatted"/>
        <w:shd w:val="clear" w:color="auto" w:fill="FFFFFF"/>
        <w:wordWrap w:val="0"/>
        <w:textAlignment w:val="baseline"/>
        <w:rPr>
          <w:color w:val="000000"/>
          <w:sz w:val="21"/>
          <w:szCs w:val="21"/>
        </w:rPr>
      </w:pPr>
      <w:r>
        <w:rPr>
          <w:color w:val="000000"/>
          <w:sz w:val="21"/>
          <w:szCs w:val="21"/>
        </w:rPr>
        <w:t>Critical Value (5</w:t>
      </w:r>
      <w:proofErr w:type="gramStart"/>
      <w:r>
        <w:rPr>
          <w:color w:val="000000"/>
          <w:sz w:val="21"/>
          <w:szCs w:val="21"/>
        </w:rPr>
        <w:t xml:space="preserve">%)   </w:t>
      </w:r>
      <w:proofErr w:type="gramEnd"/>
      <w:r>
        <w:rPr>
          <w:color w:val="000000"/>
          <w:sz w:val="21"/>
          <w:szCs w:val="21"/>
        </w:rPr>
        <w:t xml:space="preserve">         -2.900925</w:t>
      </w:r>
    </w:p>
    <w:p w14:paraId="3BCE92E9" w14:textId="77777777" w:rsidR="00371C4A" w:rsidRDefault="00371C4A" w:rsidP="00371C4A">
      <w:pPr>
        <w:pStyle w:val="HTMLPreformatted"/>
        <w:shd w:val="clear" w:color="auto" w:fill="FFFFFF"/>
        <w:wordWrap w:val="0"/>
        <w:textAlignment w:val="baseline"/>
        <w:rPr>
          <w:color w:val="000000"/>
          <w:sz w:val="21"/>
          <w:szCs w:val="21"/>
        </w:rPr>
      </w:pPr>
      <w:r>
        <w:rPr>
          <w:color w:val="000000"/>
          <w:sz w:val="21"/>
          <w:szCs w:val="21"/>
        </w:rPr>
        <w:t>Critical Value (10</w:t>
      </w:r>
      <w:proofErr w:type="gramStart"/>
      <w:r>
        <w:rPr>
          <w:color w:val="000000"/>
          <w:sz w:val="21"/>
          <w:szCs w:val="21"/>
        </w:rPr>
        <w:t xml:space="preserve">%)   </w:t>
      </w:r>
      <w:proofErr w:type="gramEnd"/>
      <w:r>
        <w:rPr>
          <w:color w:val="000000"/>
          <w:sz w:val="21"/>
          <w:szCs w:val="21"/>
        </w:rPr>
        <w:t xml:space="preserve">        -2.587781</w:t>
      </w:r>
    </w:p>
    <w:p w14:paraId="7EE6BEF8" w14:textId="77777777" w:rsidR="00371C4A" w:rsidRDefault="00371C4A" w:rsidP="00371C4A">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float64</w:t>
      </w:r>
    </w:p>
    <w:p w14:paraId="7539377C" w14:textId="77777777" w:rsidR="00371C4A" w:rsidRDefault="00371C4A" w:rsidP="00371C4A">
      <w:pPr>
        <w:pStyle w:val="HTMLPreformatted"/>
        <w:shd w:val="clear" w:color="auto" w:fill="FFFFFF"/>
        <w:wordWrap w:val="0"/>
        <w:textAlignment w:val="baseline"/>
        <w:rPr>
          <w:color w:val="000000"/>
          <w:sz w:val="21"/>
          <w:szCs w:val="21"/>
        </w:rPr>
      </w:pPr>
      <w:r>
        <w:rPr>
          <w:color w:val="000000"/>
          <w:sz w:val="21"/>
          <w:szCs w:val="21"/>
        </w:rPr>
        <w:t>The time series is stationary.</w:t>
      </w:r>
    </w:p>
    <w:p w14:paraId="78D34CCD" w14:textId="5F0C3B07" w:rsidR="00856B90" w:rsidRPr="00856B90" w:rsidRDefault="00856B90" w:rsidP="00856B90">
      <w:pPr>
        <w:pStyle w:val="NormalWeb"/>
        <w:rPr>
          <w:lang w:val="en-US"/>
        </w:rPr>
      </w:pPr>
      <w:r w:rsidRPr="00856B90">
        <w:rPr>
          <w:noProof/>
          <w:lang w:val="en-US"/>
        </w:rPr>
        <w:lastRenderedPageBreak/>
        <w:drawing>
          <wp:inline distT="0" distB="0" distL="0" distR="0" wp14:anchorId="3E73BAD5" wp14:editId="5ACCE73E">
            <wp:extent cx="6120130" cy="3069590"/>
            <wp:effectExtent l="0" t="0" r="0" b="0"/>
            <wp:docPr id="2087282427" name="Picture 5" descr="A graph showing the value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82427" name="Picture 5" descr="A graph showing the value of a produc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069590"/>
                    </a:xfrm>
                    <a:prstGeom prst="rect">
                      <a:avLst/>
                    </a:prstGeom>
                    <a:noFill/>
                    <a:ln>
                      <a:noFill/>
                    </a:ln>
                  </pic:spPr>
                </pic:pic>
              </a:graphicData>
            </a:graphic>
          </wp:inline>
        </w:drawing>
      </w:r>
    </w:p>
    <w:p w14:paraId="67E244A9" w14:textId="734BBCCB" w:rsidR="00253135" w:rsidRDefault="00253135" w:rsidP="00856B90">
      <w:pPr>
        <w:pStyle w:val="HTMLPreformatted"/>
        <w:shd w:val="clear" w:color="auto" w:fill="FFFFFF"/>
        <w:wordWrap w:val="0"/>
        <w:jc w:val="center"/>
        <w:textAlignment w:val="baseline"/>
        <w:rPr>
          <w:rFonts w:ascii="Helvetica" w:eastAsia="Calibri" w:hAnsi="Helvetica" w:cs="Helvetica"/>
          <w:color w:val="000000"/>
          <w:sz w:val="21"/>
          <w:szCs w:val="21"/>
          <w:shd w:val="clear" w:color="auto" w:fill="FFFFFF"/>
          <w:lang w:val="en-IE" w:eastAsia="en-IE"/>
        </w:rPr>
      </w:pPr>
      <w:r w:rsidRPr="00253135">
        <w:rPr>
          <w:rFonts w:ascii="Helvetica" w:eastAsia="Calibri" w:hAnsi="Helvetica" w:cs="Helvetica"/>
          <w:color w:val="000000"/>
          <w:sz w:val="21"/>
          <w:szCs w:val="21"/>
          <w:shd w:val="clear" w:color="auto" w:fill="FFFFFF"/>
          <w:lang w:val="en-IE" w:eastAsia="en-IE"/>
        </w:rPr>
        <w:t>Fig</w:t>
      </w:r>
      <w:r w:rsidR="009534E8">
        <w:rPr>
          <w:rFonts w:ascii="Helvetica" w:eastAsia="Calibri" w:hAnsi="Helvetica" w:cs="Helvetica"/>
          <w:color w:val="000000"/>
          <w:sz w:val="21"/>
          <w:szCs w:val="21"/>
          <w:shd w:val="clear" w:color="auto" w:fill="FFFFFF"/>
          <w:lang w:val="en-IE" w:eastAsia="en-IE"/>
        </w:rPr>
        <w:t xml:space="preserve"> 6</w:t>
      </w:r>
      <w:r w:rsidRPr="00253135">
        <w:rPr>
          <w:rFonts w:ascii="Helvetica" w:eastAsia="Calibri" w:hAnsi="Helvetica" w:cs="Helvetica"/>
          <w:color w:val="000000"/>
          <w:sz w:val="21"/>
          <w:szCs w:val="21"/>
          <w:shd w:val="clear" w:color="auto" w:fill="FFFFFF"/>
          <w:lang w:val="en-IE" w:eastAsia="en-IE"/>
        </w:rPr>
        <w:t xml:space="preserve">, </w:t>
      </w:r>
      <w:r w:rsidR="00ED69C8" w:rsidRPr="00ED69C8">
        <w:rPr>
          <w:rFonts w:ascii="Helvetica" w:eastAsia="Calibri" w:hAnsi="Helvetica" w:cs="Helvetica"/>
          <w:color w:val="000000"/>
          <w:sz w:val="21"/>
          <w:szCs w:val="21"/>
          <w:shd w:val="clear" w:color="auto" w:fill="FFFFFF"/>
          <w:lang w:val="en-IE" w:eastAsia="en-IE"/>
        </w:rPr>
        <w:t xml:space="preserve">Line plot of stationary sentiment score, rolling mean and rolling average over </w:t>
      </w:r>
      <w:proofErr w:type="gramStart"/>
      <w:r w:rsidR="00ED69C8" w:rsidRPr="00ED69C8">
        <w:rPr>
          <w:rFonts w:ascii="Helvetica" w:eastAsia="Calibri" w:hAnsi="Helvetica" w:cs="Helvetica"/>
          <w:color w:val="000000"/>
          <w:sz w:val="21"/>
          <w:szCs w:val="21"/>
          <w:shd w:val="clear" w:color="auto" w:fill="FFFFFF"/>
          <w:lang w:val="en-IE" w:eastAsia="en-IE"/>
        </w:rPr>
        <w:t>time</w:t>
      </w:r>
      <w:proofErr w:type="gramEnd"/>
    </w:p>
    <w:p w14:paraId="7EF035C0" w14:textId="7978A338" w:rsidR="002973F2" w:rsidRDefault="002973F2" w:rsidP="002973F2">
      <w:pPr>
        <w:pStyle w:val="NormalWeb"/>
      </w:pPr>
      <w:r>
        <w:rPr>
          <w:noProof/>
        </w:rPr>
        <w:drawing>
          <wp:inline distT="0" distB="0" distL="0" distR="0" wp14:anchorId="2B628E0C" wp14:editId="788C0325">
            <wp:extent cx="6120130" cy="4241800"/>
            <wp:effectExtent l="0" t="0" r="0" b="6350"/>
            <wp:docPr id="631794977" name="Picture 6" descr="A graph showing a lin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94977" name="Picture 6" descr="A graph showing a line of a person&#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241800"/>
                    </a:xfrm>
                    <a:prstGeom prst="rect">
                      <a:avLst/>
                    </a:prstGeom>
                    <a:noFill/>
                    <a:ln>
                      <a:noFill/>
                    </a:ln>
                  </pic:spPr>
                </pic:pic>
              </a:graphicData>
            </a:graphic>
          </wp:inline>
        </w:drawing>
      </w:r>
    </w:p>
    <w:p w14:paraId="20B494F0" w14:textId="1BF426E1" w:rsidR="002973F2" w:rsidRDefault="002973F2" w:rsidP="00856B90">
      <w:pPr>
        <w:pStyle w:val="HTMLPreformatted"/>
        <w:shd w:val="clear" w:color="auto" w:fill="FFFFFF"/>
        <w:wordWrap w:val="0"/>
        <w:jc w:val="center"/>
        <w:textAlignment w:val="baseline"/>
        <w:rPr>
          <w:rFonts w:ascii="Helvetica" w:eastAsia="Calibri" w:hAnsi="Helvetica" w:cs="Helvetica"/>
          <w:color w:val="000000"/>
          <w:sz w:val="21"/>
          <w:szCs w:val="21"/>
          <w:shd w:val="clear" w:color="auto" w:fill="FFFFFF"/>
          <w:lang w:val="en-IE" w:eastAsia="en-IE"/>
        </w:rPr>
      </w:pPr>
      <w:r>
        <w:rPr>
          <w:rFonts w:ascii="Helvetica" w:eastAsia="Calibri" w:hAnsi="Helvetica" w:cs="Helvetica"/>
          <w:color w:val="000000"/>
          <w:sz w:val="21"/>
          <w:szCs w:val="21"/>
          <w:shd w:val="clear" w:color="auto" w:fill="FFFFFF"/>
          <w:lang w:val="en-IE" w:eastAsia="en-IE"/>
        </w:rPr>
        <w:t xml:space="preserve">Fig </w:t>
      </w:r>
      <w:r w:rsidR="009534E8">
        <w:rPr>
          <w:rFonts w:ascii="Helvetica" w:eastAsia="Calibri" w:hAnsi="Helvetica" w:cs="Helvetica"/>
          <w:color w:val="000000"/>
          <w:sz w:val="21"/>
          <w:szCs w:val="21"/>
          <w:shd w:val="clear" w:color="auto" w:fill="FFFFFF"/>
          <w:lang w:val="en-IE" w:eastAsia="en-IE"/>
        </w:rPr>
        <w:t>7</w:t>
      </w:r>
      <w:r>
        <w:rPr>
          <w:rFonts w:ascii="Helvetica" w:eastAsia="Calibri" w:hAnsi="Helvetica" w:cs="Helvetica"/>
          <w:color w:val="000000"/>
          <w:sz w:val="21"/>
          <w:szCs w:val="21"/>
          <w:shd w:val="clear" w:color="auto" w:fill="FFFFFF"/>
          <w:lang w:val="en-IE" w:eastAsia="en-IE"/>
        </w:rPr>
        <w:t>, Auto</w:t>
      </w:r>
      <w:r w:rsidR="003D622E">
        <w:rPr>
          <w:rFonts w:ascii="Helvetica" w:eastAsia="Calibri" w:hAnsi="Helvetica" w:cs="Helvetica"/>
          <w:color w:val="000000"/>
          <w:sz w:val="21"/>
          <w:szCs w:val="21"/>
          <w:shd w:val="clear" w:color="auto" w:fill="FFFFFF"/>
          <w:lang w:val="en-IE" w:eastAsia="en-IE"/>
        </w:rPr>
        <w:t>correlation</w:t>
      </w:r>
    </w:p>
    <w:p w14:paraId="3544A184" w14:textId="77777777" w:rsidR="00B566E9" w:rsidRDefault="00B566E9" w:rsidP="00856B90">
      <w:pPr>
        <w:pStyle w:val="HTMLPreformatted"/>
        <w:shd w:val="clear" w:color="auto" w:fill="FFFFFF"/>
        <w:wordWrap w:val="0"/>
        <w:jc w:val="center"/>
        <w:textAlignment w:val="baseline"/>
        <w:rPr>
          <w:rFonts w:ascii="Helvetica" w:eastAsia="Calibri" w:hAnsi="Helvetica" w:cs="Helvetica"/>
          <w:color w:val="000000"/>
          <w:sz w:val="21"/>
          <w:szCs w:val="21"/>
          <w:shd w:val="clear" w:color="auto" w:fill="FFFFFF"/>
          <w:lang w:val="en-IE" w:eastAsia="en-IE"/>
        </w:rPr>
      </w:pPr>
    </w:p>
    <w:p w14:paraId="3B703AA5" w14:textId="4A755124" w:rsidR="00B566E9" w:rsidRDefault="00B566E9" w:rsidP="00B566E9">
      <w:pPr>
        <w:pStyle w:val="NormalWeb"/>
      </w:pPr>
      <w:r>
        <w:rPr>
          <w:noProof/>
        </w:rPr>
        <w:lastRenderedPageBreak/>
        <w:drawing>
          <wp:inline distT="0" distB="0" distL="0" distR="0" wp14:anchorId="6678981B" wp14:editId="15293CCB">
            <wp:extent cx="6120130" cy="3993515"/>
            <wp:effectExtent l="0" t="0" r="0" b="6985"/>
            <wp:docPr id="1215095972" name="Picture 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95972" name="Picture 7" descr="A graph of a func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993515"/>
                    </a:xfrm>
                    <a:prstGeom prst="rect">
                      <a:avLst/>
                    </a:prstGeom>
                    <a:noFill/>
                    <a:ln>
                      <a:noFill/>
                    </a:ln>
                  </pic:spPr>
                </pic:pic>
              </a:graphicData>
            </a:graphic>
          </wp:inline>
        </w:drawing>
      </w:r>
    </w:p>
    <w:p w14:paraId="08A130FC" w14:textId="6B182A36" w:rsidR="00B566E9" w:rsidRPr="00253135" w:rsidRDefault="00B566E9" w:rsidP="00856B90">
      <w:pPr>
        <w:pStyle w:val="HTMLPreformatted"/>
        <w:shd w:val="clear" w:color="auto" w:fill="FFFFFF"/>
        <w:wordWrap w:val="0"/>
        <w:jc w:val="center"/>
        <w:textAlignment w:val="baseline"/>
        <w:rPr>
          <w:rFonts w:ascii="Helvetica" w:eastAsia="Calibri" w:hAnsi="Helvetica" w:cs="Helvetica"/>
          <w:color w:val="000000"/>
          <w:sz w:val="21"/>
          <w:szCs w:val="21"/>
          <w:shd w:val="clear" w:color="auto" w:fill="FFFFFF"/>
          <w:lang w:val="en-IE" w:eastAsia="en-IE"/>
        </w:rPr>
      </w:pPr>
      <w:r>
        <w:rPr>
          <w:rFonts w:ascii="Helvetica" w:eastAsia="Calibri" w:hAnsi="Helvetica" w:cs="Helvetica"/>
          <w:color w:val="000000"/>
          <w:sz w:val="21"/>
          <w:szCs w:val="21"/>
          <w:shd w:val="clear" w:color="auto" w:fill="FFFFFF"/>
          <w:lang w:val="en-IE" w:eastAsia="en-IE"/>
        </w:rPr>
        <w:t xml:space="preserve">Fig </w:t>
      </w:r>
      <w:r w:rsidR="009534E8">
        <w:rPr>
          <w:rFonts w:ascii="Helvetica" w:eastAsia="Calibri" w:hAnsi="Helvetica" w:cs="Helvetica"/>
          <w:color w:val="000000"/>
          <w:sz w:val="21"/>
          <w:szCs w:val="21"/>
          <w:shd w:val="clear" w:color="auto" w:fill="FFFFFF"/>
          <w:lang w:val="en-IE" w:eastAsia="en-IE"/>
        </w:rPr>
        <w:t>8</w:t>
      </w:r>
      <w:r>
        <w:rPr>
          <w:rFonts w:ascii="Helvetica" w:eastAsia="Calibri" w:hAnsi="Helvetica" w:cs="Helvetica"/>
          <w:color w:val="000000"/>
          <w:sz w:val="21"/>
          <w:szCs w:val="21"/>
          <w:shd w:val="clear" w:color="auto" w:fill="FFFFFF"/>
          <w:lang w:val="en-IE" w:eastAsia="en-IE"/>
        </w:rPr>
        <w:t>, Autocorrelation and Partial Autocorrelation</w:t>
      </w:r>
    </w:p>
    <w:p w14:paraId="47BD3793" w14:textId="77777777" w:rsidR="009F679A" w:rsidRDefault="009F679A" w:rsidP="00371C4A">
      <w:pPr>
        <w:pStyle w:val="HTMLPreformatted"/>
        <w:shd w:val="clear" w:color="auto" w:fill="FFFFFF"/>
        <w:wordWrap w:val="0"/>
        <w:textAlignment w:val="baseline"/>
        <w:rPr>
          <w:color w:val="000000"/>
          <w:sz w:val="21"/>
          <w:szCs w:val="21"/>
        </w:rPr>
      </w:pPr>
    </w:p>
    <w:p w14:paraId="27C27E4E" w14:textId="43614DCD" w:rsidR="00371C4A" w:rsidRDefault="009F679A" w:rsidP="00044294">
      <w:pPr>
        <w:rPr>
          <w:rFonts w:ascii="Times New Roman" w:hAnsi="Times New Roman" w:cs="Times New Roman"/>
          <w:sz w:val="24"/>
          <w:szCs w:val="24"/>
        </w:rPr>
      </w:pPr>
      <w:r>
        <w:rPr>
          <w:rFonts w:ascii="Helvetica" w:hAnsi="Helvetica" w:cs="Helvetica"/>
          <w:color w:val="000000"/>
          <w:sz w:val="21"/>
          <w:szCs w:val="21"/>
          <w:shd w:val="clear" w:color="auto" w:fill="FFFFFF"/>
        </w:rPr>
        <w:t>According to the KPSS test results, it can be said that the time series is stationary and does not contain any statistically significant change. This means that the tie series remains constant around a certain mean and variance over time.</w:t>
      </w:r>
    </w:p>
    <w:p w14:paraId="26FB9926" w14:textId="77777777" w:rsidR="009F679A" w:rsidRDefault="009F679A" w:rsidP="009F679A">
      <w:pPr>
        <w:pStyle w:val="HTMLPreformatted"/>
        <w:shd w:val="clear" w:color="auto" w:fill="FFFFFF"/>
        <w:wordWrap w:val="0"/>
        <w:textAlignment w:val="baseline"/>
        <w:rPr>
          <w:color w:val="000000"/>
          <w:sz w:val="21"/>
          <w:szCs w:val="21"/>
        </w:rPr>
      </w:pPr>
      <w:r>
        <w:rPr>
          <w:color w:val="000000"/>
          <w:sz w:val="21"/>
          <w:szCs w:val="21"/>
        </w:rPr>
        <w:t>KPSS Test:</w:t>
      </w:r>
    </w:p>
    <w:p w14:paraId="1D2F2059" w14:textId="77777777" w:rsidR="009F679A" w:rsidRDefault="009F679A" w:rsidP="009F679A">
      <w:pPr>
        <w:pStyle w:val="HTMLPreformatted"/>
        <w:shd w:val="clear" w:color="auto" w:fill="FFFFFF"/>
        <w:wordWrap w:val="0"/>
        <w:textAlignment w:val="baseline"/>
        <w:rPr>
          <w:color w:val="000000"/>
          <w:sz w:val="21"/>
          <w:szCs w:val="21"/>
        </w:rPr>
      </w:pPr>
      <w:r>
        <w:rPr>
          <w:color w:val="000000"/>
          <w:sz w:val="21"/>
          <w:szCs w:val="21"/>
        </w:rPr>
        <w:t>Test Statistic: 0.337701523120429</w:t>
      </w:r>
    </w:p>
    <w:p w14:paraId="33F8AC22" w14:textId="77777777" w:rsidR="009F679A" w:rsidRDefault="009F679A" w:rsidP="009F679A">
      <w:pPr>
        <w:pStyle w:val="HTMLPreformatted"/>
        <w:shd w:val="clear" w:color="auto" w:fill="FFFFFF"/>
        <w:wordWrap w:val="0"/>
        <w:textAlignment w:val="baseline"/>
        <w:rPr>
          <w:color w:val="000000"/>
          <w:sz w:val="21"/>
          <w:szCs w:val="21"/>
        </w:rPr>
      </w:pPr>
      <w:r>
        <w:rPr>
          <w:color w:val="000000"/>
          <w:sz w:val="21"/>
          <w:szCs w:val="21"/>
        </w:rPr>
        <w:t>p-value: 0.1</w:t>
      </w:r>
    </w:p>
    <w:p w14:paraId="65F057DC" w14:textId="77777777" w:rsidR="009F679A" w:rsidRDefault="009F679A" w:rsidP="009F679A">
      <w:pPr>
        <w:pStyle w:val="HTMLPreformatted"/>
        <w:shd w:val="clear" w:color="auto" w:fill="FFFFFF"/>
        <w:wordWrap w:val="0"/>
        <w:textAlignment w:val="baseline"/>
        <w:rPr>
          <w:color w:val="000000"/>
          <w:sz w:val="21"/>
          <w:szCs w:val="21"/>
        </w:rPr>
      </w:pPr>
      <w:r>
        <w:rPr>
          <w:color w:val="000000"/>
          <w:sz w:val="21"/>
          <w:szCs w:val="21"/>
        </w:rPr>
        <w:t>Lags Used: 4</w:t>
      </w:r>
    </w:p>
    <w:p w14:paraId="50678603" w14:textId="77777777" w:rsidR="009F679A" w:rsidRDefault="009F679A" w:rsidP="009F679A">
      <w:pPr>
        <w:pStyle w:val="HTMLPreformatted"/>
        <w:shd w:val="clear" w:color="auto" w:fill="FFFFFF"/>
        <w:wordWrap w:val="0"/>
        <w:textAlignment w:val="baseline"/>
        <w:rPr>
          <w:color w:val="000000"/>
          <w:sz w:val="21"/>
          <w:szCs w:val="21"/>
        </w:rPr>
      </w:pPr>
      <w:r>
        <w:rPr>
          <w:color w:val="000000"/>
          <w:sz w:val="21"/>
          <w:szCs w:val="21"/>
        </w:rPr>
        <w:t>Number of Observations: {'10%': 0.347, '5%': 0.463, '2.5%': 0.574, '1%': 0.739}</w:t>
      </w:r>
    </w:p>
    <w:p w14:paraId="2E8CFAEE" w14:textId="77777777" w:rsidR="009F679A" w:rsidRDefault="009F679A" w:rsidP="009F679A">
      <w:pPr>
        <w:pStyle w:val="HTMLPreformatted"/>
        <w:shd w:val="clear" w:color="auto" w:fill="FFFFFF"/>
        <w:wordWrap w:val="0"/>
        <w:textAlignment w:val="baseline"/>
        <w:rPr>
          <w:color w:val="000000"/>
          <w:sz w:val="21"/>
          <w:szCs w:val="21"/>
        </w:rPr>
      </w:pPr>
      <w:r>
        <w:rPr>
          <w:color w:val="000000"/>
          <w:sz w:val="21"/>
          <w:szCs w:val="21"/>
        </w:rPr>
        <w:t>Result: The time series is stationary as the p-value is greater than the significance level (0.05).</w:t>
      </w:r>
    </w:p>
    <w:p w14:paraId="27E947E7" w14:textId="77777777" w:rsidR="00953C5D" w:rsidRDefault="00953C5D" w:rsidP="009F679A">
      <w:pPr>
        <w:pStyle w:val="HTMLPreformatted"/>
        <w:shd w:val="clear" w:color="auto" w:fill="FFFFFF"/>
        <w:wordWrap w:val="0"/>
        <w:textAlignment w:val="baseline"/>
        <w:rPr>
          <w:color w:val="000000"/>
          <w:sz w:val="21"/>
          <w:szCs w:val="21"/>
        </w:rPr>
      </w:pPr>
    </w:p>
    <w:p w14:paraId="0E35EEB5" w14:textId="241C7D6A" w:rsidR="00953C5D" w:rsidRPr="00F876F9" w:rsidRDefault="00953C5D" w:rsidP="009F679A">
      <w:pPr>
        <w:pStyle w:val="HTMLPreformatted"/>
        <w:shd w:val="clear" w:color="auto" w:fill="FFFFFF"/>
        <w:wordWrap w:val="0"/>
        <w:textAlignment w:val="baseline"/>
        <w:rPr>
          <w:color w:val="000000"/>
          <w:sz w:val="21"/>
          <w:szCs w:val="21"/>
        </w:rPr>
      </w:pPr>
      <w:r w:rsidRPr="00953C5D">
        <w:rPr>
          <w:rFonts w:ascii="Times New Roman" w:eastAsia="Calibri" w:hAnsi="Times New Roman" w:cs="Times New Roman"/>
          <w:sz w:val="24"/>
          <w:szCs w:val="24"/>
          <w:lang w:val="en-IE" w:eastAsia="en-IE"/>
        </w:rPr>
        <w:t xml:space="preserve">After seasonal decomposition, the p-value became </w:t>
      </w:r>
      <w:r w:rsidR="00F876F9">
        <w:rPr>
          <w:color w:val="000000"/>
          <w:sz w:val="21"/>
          <w:szCs w:val="21"/>
        </w:rPr>
        <w:t xml:space="preserve">2.787851e-07 </w:t>
      </w:r>
      <w:r w:rsidRPr="00953C5D">
        <w:rPr>
          <w:rFonts w:ascii="Times New Roman" w:eastAsia="Calibri" w:hAnsi="Times New Roman" w:cs="Times New Roman"/>
          <w:sz w:val="24"/>
          <w:szCs w:val="24"/>
          <w:lang w:val="en-IE" w:eastAsia="en-IE"/>
        </w:rPr>
        <w:t>which was even more stationar</w:t>
      </w:r>
      <w:r w:rsidR="00B44406">
        <w:rPr>
          <w:rFonts w:ascii="Times New Roman" w:eastAsia="Calibri" w:hAnsi="Times New Roman" w:cs="Times New Roman"/>
          <w:sz w:val="24"/>
          <w:szCs w:val="24"/>
          <w:lang w:val="en-IE" w:eastAsia="en-IE"/>
        </w:rPr>
        <w:t>y</w:t>
      </w:r>
      <w:r w:rsidRPr="00953C5D">
        <w:rPr>
          <w:rFonts w:ascii="Times New Roman" w:eastAsia="Calibri" w:hAnsi="Times New Roman" w:cs="Times New Roman"/>
          <w:sz w:val="24"/>
          <w:szCs w:val="24"/>
          <w:lang w:val="en-IE" w:eastAsia="en-IE"/>
        </w:rPr>
        <w:t xml:space="preserve"> and the reason this set of values was chosen for the model.</w:t>
      </w:r>
    </w:p>
    <w:p w14:paraId="5C0824E3" w14:textId="77777777" w:rsidR="00953C5D" w:rsidRDefault="00953C5D" w:rsidP="009F679A">
      <w:pPr>
        <w:pStyle w:val="HTMLPreformatted"/>
        <w:shd w:val="clear" w:color="auto" w:fill="FFFFFF"/>
        <w:wordWrap w:val="0"/>
        <w:textAlignment w:val="baseline"/>
        <w:rPr>
          <w:rFonts w:ascii="Times New Roman" w:eastAsia="Calibri" w:hAnsi="Times New Roman" w:cs="Times New Roman"/>
          <w:sz w:val="24"/>
          <w:szCs w:val="24"/>
          <w:lang w:val="en-IE" w:eastAsia="en-IE"/>
        </w:rPr>
      </w:pPr>
    </w:p>
    <w:p w14:paraId="06B8230F" w14:textId="6478B1AF" w:rsidR="00706A6F" w:rsidRDefault="00706A6F" w:rsidP="00706A6F">
      <w:pPr>
        <w:pStyle w:val="NormalWeb"/>
      </w:pPr>
      <w:r>
        <w:rPr>
          <w:noProof/>
        </w:rPr>
        <w:lastRenderedPageBreak/>
        <w:drawing>
          <wp:inline distT="0" distB="0" distL="0" distR="0" wp14:anchorId="620C236E" wp14:editId="5364BDA9">
            <wp:extent cx="6120130" cy="3033395"/>
            <wp:effectExtent l="0" t="0" r="0" b="0"/>
            <wp:docPr id="1743453332" name="Picture 8"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3332" name="Picture 8" descr="A graph showing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033395"/>
                    </a:xfrm>
                    <a:prstGeom prst="rect">
                      <a:avLst/>
                    </a:prstGeom>
                    <a:noFill/>
                    <a:ln>
                      <a:noFill/>
                    </a:ln>
                  </pic:spPr>
                </pic:pic>
              </a:graphicData>
            </a:graphic>
          </wp:inline>
        </w:drawing>
      </w:r>
    </w:p>
    <w:p w14:paraId="3285CBB6" w14:textId="53F8E47E" w:rsidR="00A414F0" w:rsidRDefault="00706A6F" w:rsidP="00A414F0">
      <w:pPr>
        <w:pStyle w:val="HTMLPreformatted"/>
        <w:shd w:val="clear" w:color="auto" w:fill="FFFFFF"/>
        <w:wordWrap w:val="0"/>
        <w:jc w:val="center"/>
        <w:textAlignment w:val="baseline"/>
        <w:rPr>
          <w:rFonts w:ascii="Times New Roman" w:hAnsi="Times New Roman" w:cs="Times New Roman"/>
          <w:color w:val="333333"/>
          <w:sz w:val="24"/>
          <w:szCs w:val="24"/>
          <w:highlight w:val="white"/>
        </w:rPr>
      </w:pPr>
      <w:r>
        <w:rPr>
          <w:rFonts w:ascii="Times New Roman" w:eastAsia="Calibri" w:hAnsi="Times New Roman" w:cs="Times New Roman"/>
          <w:sz w:val="24"/>
          <w:szCs w:val="24"/>
          <w:lang w:val="en-IE" w:eastAsia="en-IE"/>
        </w:rPr>
        <w:t xml:space="preserve">Fig </w:t>
      </w:r>
      <w:r w:rsidR="009534E8">
        <w:rPr>
          <w:rFonts w:ascii="Times New Roman" w:eastAsia="Calibri" w:hAnsi="Times New Roman" w:cs="Times New Roman"/>
          <w:sz w:val="24"/>
          <w:szCs w:val="24"/>
          <w:lang w:val="en-IE" w:eastAsia="en-IE"/>
        </w:rPr>
        <w:t>9</w:t>
      </w:r>
      <w:r>
        <w:rPr>
          <w:rFonts w:ascii="Times New Roman" w:eastAsia="Calibri" w:hAnsi="Times New Roman" w:cs="Times New Roman"/>
          <w:sz w:val="24"/>
          <w:szCs w:val="24"/>
          <w:lang w:val="en-IE" w:eastAsia="en-IE"/>
        </w:rPr>
        <w:t xml:space="preserve">, </w:t>
      </w:r>
      <w:r w:rsidR="00A414F0">
        <w:rPr>
          <w:rFonts w:ascii="Times New Roman" w:hAnsi="Times New Roman" w:cs="Times New Roman"/>
          <w:color w:val="333333"/>
          <w:sz w:val="24"/>
          <w:szCs w:val="24"/>
          <w:highlight w:val="white"/>
        </w:rPr>
        <w:t xml:space="preserve">Line plot of seasonally decomposed sentiment scores, rolling mean and rolling </w:t>
      </w:r>
      <w:proofErr w:type="gramStart"/>
      <w:r w:rsidR="00A414F0">
        <w:rPr>
          <w:rFonts w:ascii="Times New Roman" w:hAnsi="Times New Roman" w:cs="Times New Roman"/>
          <w:color w:val="333333"/>
          <w:sz w:val="24"/>
          <w:szCs w:val="24"/>
          <w:highlight w:val="white"/>
        </w:rPr>
        <w:t>average</w:t>
      </w:r>
      <w:proofErr w:type="gramEnd"/>
    </w:p>
    <w:p w14:paraId="40B02E5C" w14:textId="61B9DDFB" w:rsidR="00706A6F" w:rsidRPr="00953C5D" w:rsidRDefault="00A414F0" w:rsidP="00A414F0">
      <w:pPr>
        <w:pStyle w:val="HTMLPreformatted"/>
        <w:shd w:val="clear" w:color="auto" w:fill="FFFFFF"/>
        <w:wordWrap w:val="0"/>
        <w:jc w:val="center"/>
        <w:textAlignment w:val="baseline"/>
        <w:rPr>
          <w:rFonts w:ascii="Times New Roman" w:eastAsia="Calibri" w:hAnsi="Times New Roman" w:cs="Times New Roman"/>
          <w:sz w:val="24"/>
          <w:szCs w:val="24"/>
          <w:lang w:val="en-IE" w:eastAsia="en-IE"/>
        </w:rPr>
      </w:pPr>
      <w:r>
        <w:rPr>
          <w:rFonts w:ascii="Times New Roman" w:hAnsi="Times New Roman" w:cs="Times New Roman"/>
          <w:color w:val="333333"/>
          <w:sz w:val="24"/>
          <w:szCs w:val="24"/>
          <w:highlight w:val="white"/>
        </w:rPr>
        <w:t>over time</w:t>
      </w:r>
    </w:p>
    <w:p w14:paraId="7DD6C1A0" w14:textId="77777777" w:rsidR="009F679A" w:rsidRDefault="009F679A" w:rsidP="00044294">
      <w:pPr>
        <w:rPr>
          <w:rFonts w:ascii="Times New Roman" w:hAnsi="Times New Roman" w:cs="Times New Roman"/>
          <w:sz w:val="24"/>
          <w:szCs w:val="24"/>
        </w:rPr>
      </w:pPr>
    </w:p>
    <w:p w14:paraId="3F091531" w14:textId="0D7F0A01" w:rsidR="00BB02BD" w:rsidRDefault="00BB02BD" w:rsidP="00BB02BD">
      <w:pPr>
        <w:pStyle w:val="Heading2"/>
      </w:pPr>
      <w:r>
        <w:t>ARIMA</w:t>
      </w:r>
    </w:p>
    <w:p w14:paraId="2A74DDFA" w14:textId="77777777" w:rsidR="00BB02BD" w:rsidRPr="00BB02BD" w:rsidRDefault="00BB02BD" w:rsidP="00BB02BD">
      <w:pPr>
        <w:rPr>
          <w:rFonts w:ascii="Times New Roman" w:hAnsi="Times New Roman" w:cs="Times New Roman"/>
          <w:sz w:val="24"/>
          <w:szCs w:val="24"/>
        </w:rPr>
      </w:pPr>
      <w:r w:rsidRPr="00BB02BD">
        <w:rPr>
          <w:rFonts w:ascii="Times New Roman" w:hAnsi="Times New Roman" w:cs="Times New Roman"/>
          <w:sz w:val="24"/>
          <w:szCs w:val="24"/>
        </w:rPr>
        <w:t>The Autoregressive Integrated Moving Average (ARIMA) model is a popular time series forecasting model that can represent several different types of time series and is particularly suitable for “data differentiated to achieve weak stationarity” (Lim, 2019)</w:t>
      </w:r>
    </w:p>
    <w:p w14:paraId="31CCA628" w14:textId="6074899F" w:rsidR="00BB02BD" w:rsidRDefault="00BB02BD" w:rsidP="00BB02BD">
      <w:pPr>
        <w:rPr>
          <w:rFonts w:ascii="Times New Roman" w:hAnsi="Times New Roman" w:cs="Times New Roman"/>
          <w:sz w:val="24"/>
          <w:szCs w:val="24"/>
        </w:rPr>
      </w:pPr>
      <w:r w:rsidRPr="00BB02BD">
        <w:rPr>
          <w:rFonts w:ascii="Times New Roman" w:hAnsi="Times New Roman" w:cs="Times New Roman"/>
          <w:sz w:val="24"/>
          <w:szCs w:val="24"/>
        </w:rPr>
        <w:t xml:space="preserve">To try to improve the model's results, the data is normalized using the </w:t>
      </w:r>
      <w:proofErr w:type="spellStart"/>
      <w:proofErr w:type="gramStart"/>
      <w:r w:rsidRPr="00BB02BD">
        <w:rPr>
          <w:rFonts w:ascii="Times New Roman" w:hAnsi="Times New Roman" w:cs="Times New Roman"/>
          <w:sz w:val="24"/>
          <w:szCs w:val="24"/>
        </w:rPr>
        <w:t>MinMaxScaler</w:t>
      </w:r>
      <w:proofErr w:type="spellEnd"/>
      <w:r w:rsidRPr="00BB02BD">
        <w:rPr>
          <w:rFonts w:ascii="Times New Roman" w:hAnsi="Times New Roman" w:cs="Times New Roman"/>
          <w:sz w:val="24"/>
          <w:szCs w:val="24"/>
        </w:rPr>
        <w:t>(</w:t>
      </w:r>
      <w:proofErr w:type="gramEnd"/>
      <w:r w:rsidRPr="00BB02BD">
        <w:rPr>
          <w:rFonts w:ascii="Times New Roman" w:hAnsi="Times New Roman" w:cs="Times New Roman"/>
          <w:sz w:val="24"/>
          <w:szCs w:val="24"/>
        </w:rPr>
        <w:t>) function. The data was then split into training and testing sets, with 65 days in the training set and 16 days in testing; It was roughly an 80/20 split.</w:t>
      </w:r>
    </w:p>
    <w:p w14:paraId="40D45AC3" w14:textId="4A8E8CB0" w:rsidR="0010615F" w:rsidRPr="0010615F" w:rsidRDefault="0010615F" w:rsidP="0010615F">
      <w:pPr>
        <w:rPr>
          <w:rFonts w:ascii="Times New Roman" w:hAnsi="Times New Roman" w:cs="Times New Roman"/>
          <w:sz w:val="24"/>
          <w:szCs w:val="24"/>
        </w:rPr>
      </w:pPr>
      <w:r w:rsidRPr="0010615F">
        <w:rPr>
          <w:rFonts w:ascii="Times New Roman" w:hAnsi="Times New Roman" w:cs="Times New Roman"/>
          <w:sz w:val="24"/>
          <w:szCs w:val="24"/>
        </w:rPr>
        <w:t xml:space="preserve">There are </w:t>
      </w:r>
      <w:r w:rsidR="003378F3" w:rsidRPr="0010615F">
        <w:rPr>
          <w:rFonts w:ascii="Times New Roman" w:hAnsi="Times New Roman" w:cs="Times New Roman"/>
          <w:sz w:val="24"/>
          <w:szCs w:val="24"/>
        </w:rPr>
        <w:t>a few</w:t>
      </w:r>
      <w:r w:rsidRPr="0010615F">
        <w:rPr>
          <w:rFonts w:ascii="Times New Roman" w:hAnsi="Times New Roman" w:cs="Times New Roman"/>
          <w:sz w:val="24"/>
          <w:szCs w:val="24"/>
        </w:rPr>
        <w:t xml:space="preserve"> different approaches and strategies for hyperparameter tuning, with no established standard specifically for time series analysis. Some approaches include a grid search, “a brute force approach constrained by a set of predefined combinations of hyperparameters, i.e., grid points” (</w:t>
      </w:r>
      <w:proofErr w:type="spellStart"/>
      <w:r w:rsidRPr="0010615F">
        <w:rPr>
          <w:rFonts w:ascii="Times New Roman" w:hAnsi="Times New Roman" w:cs="Times New Roman"/>
          <w:sz w:val="24"/>
          <w:szCs w:val="24"/>
        </w:rPr>
        <w:t>Bakhashwain</w:t>
      </w:r>
      <w:proofErr w:type="spellEnd"/>
      <w:r w:rsidRPr="0010615F">
        <w:rPr>
          <w:rFonts w:ascii="Times New Roman" w:hAnsi="Times New Roman" w:cs="Times New Roman"/>
          <w:sz w:val="24"/>
          <w:szCs w:val="24"/>
        </w:rPr>
        <w:t xml:space="preserve"> and Sagheer, 2021), and random search, where predefined sets of hyperparameters are typically randomly and evenly sampled. It leads to better learned models with less computational time.</w:t>
      </w:r>
    </w:p>
    <w:p w14:paraId="61CB094C" w14:textId="2DAAB41F" w:rsidR="0010615F" w:rsidRDefault="0010615F" w:rsidP="0010615F">
      <w:pPr>
        <w:rPr>
          <w:rFonts w:ascii="Times New Roman" w:hAnsi="Times New Roman" w:cs="Times New Roman"/>
          <w:sz w:val="24"/>
          <w:szCs w:val="24"/>
        </w:rPr>
      </w:pPr>
      <w:r w:rsidRPr="0010615F">
        <w:rPr>
          <w:rFonts w:ascii="Times New Roman" w:hAnsi="Times New Roman" w:cs="Times New Roman"/>
          <w:sz w:val="24"/>
          <w:szCs w:val="24"/>
        </w:rPr>
        <w:t>To find the best parameters for the ARIMA model, a function is created by testing a range of p, d, and q values and returning the combination that provides the best result. This is run on the training set and the results are applied as parameters in the ARIMA model.</w:t>
      </w:r>
    </w:p>
    <w:p w14:paraId="2E33C2CF" w14:textId="1A98B084" w:rsidR="00FA27DE" w:rsidRPr="00FA27DE" w:rsidRDefault="00FA27DE" w:rsidP="00FA27DE">
      <w:pPr>
        <w:rPr>
          <w:rFonts w:ascii="Times New Roman" w:hAnsi="Times New Roman" w:cs="Times New Roman"/>
          <w:sz w:val="24"/>
          <w:szCs w:val="24"/>
        </w:rPr>
      </w:pPr>
      <w:r w:rsidRPr="00FA27DE">
        <w:rPr>
          <w:rFonts w:ascii="Times New Roman" w:hAnsi="Times New Roman" w:cs="Times New Roman"/>
          <w:sz w:val="24"/>
          <w:szCs w:val="24"/>
        </w:rPr>
        <w:t xml:space="preserve">The model is then built and adapted using the training data. A report is printed, and the residuals are plotted. Predictions are made based on the test set; the result is </w:t>
      </w:r>
      <w:r w:rsidR="003378F3" w:rsidRPr="00FA27DE">
        <w:rPr>
          <w:rFonts w:ascii="Times New Roman" w:hAnsi="Times New Roman" w:cs="Times New Roman"/>
          <w:sz w:val="24"/>
          <w:szCs w:val="24"/>
        </w:rPr>
        <w:t>plotted,</w:t>
      </w:r>
      <w:r w:rsidRPr="00FA27DE">
        <w:rPr>
          <w:rFonts w:ascii="Times New Roman" w:hAnsi="Times New Roman" w:cs="Times New Roman"/>
          <w:sz w:val="24"/>
          <w:szCs w:val="24"/>
        </w:rPr>
        <w:t xml:space="preserve"> and the Root Mean Square Error (RMSE) is calculated.</w:t>
      </w:r>
    </w:p>
    <w:p w14:paraId="4D669AF5" w14:textId="5A0BFC50" w:rsidR="00FA27DE" w:rsidRDefault="00FA27DE" w:rsidP="00B625D9">
      <w:pPr>
        <w:rPr>
          <w:rFonts w:ascii="Times New Roman" w:hAnsi="Times New Roman" w:cs="Times New Roman"/>
          <w:sz w:val="24"/>
          <w:szCs w:val="24"/>
        </w:rPr>
      </w:pPr>
      <w:r w:rsidRPr="00FA27DE">
        <w:rPr>
          <w:rFonts w:ascii="Times New Roman" w:hAnsi="Times New Roman" w:cs="Times New Roman"/>
          <w:sz w:val="24"/>
          <w:szCs w:val="24"/>
        </w:rPr>
        <w:t>Predictions are also plotted against the entire dataset to visualize the variance.</w:t>
      </w:r>
      <w:r w:rsidR="00B625D9">
        <w:rPr>
          <w:rFonts w:ascii="Times New Roman" w:hAnsi="Times New Roman" w:cs="Times New Roman"/>
          <w:sz w:val="24"/>
          <w:szCs w:val="24"/>
        </w:rPr>
        <w:t xml:space="preserve"> </w:t>
      </w:r>
      <w:r w:rsidR="00B625D9" w:rsidRPr="00B625D9">
        <w:rPr>
          <w:rFonts w:ascii="Times New Roman" w:hAnsi="Times New Roman" w:cs="Times New Roman"/>
          <w:sz w:val="24"/>
          <w:szCs w:val="24"/>
        </w:rPr>
        <w:t>Using the created model, predictions were made for the future in 1-day, 3-day and 7-day periods, respectively.</w:t>
      </w:r>
      <w:r w:rsidR="00B625D9">
        <w:rPr>
          <w:rFonts w:ascii="Times New Roman" w:hAnsi="Times New Roman" w:cs="Times New Roman"/>
          <w:sz w:val="24"/>
          <w:szCs w:val="24"/>
        </w:rPr>
        <w:t xml:space="preserve"> </w:t>
      </w:r>
      <w:r w:rsidR="00B625D9" w:rsidRPr="00B625D9">
        <w:rPr>
          <w:rFonts w:ascii="Times New Roman" w:hAnsi="Times New Roman" w:cs="Times New Roman"/>
          <w:sz w:val="24"/>
          <w:szCs w:val="24"/>
        </w:rPr>
        <w:t>These were then visualized as an extension of the existing time series data.</w:t>
      </w:r>
    </w:p>
    <w:p w14:paraId="4CD8057A" w14:textId="070CC6D4" w:rsidR="00CB6ECE" w:rsidRDefault="00CB6ECE" w:rsidP="00CB6ECE">
      <w:pPr>
        <w:pStyle w:val="Heading3"/>
      </w:pPr>
      <w:r>
        <w:lastRenderedPageBreak/>
        <w:t>Hyperparameter Results</w:t>
      </w:r>
      <w:r w:rsidR="00FA72E0">
        <w:t xml:space="preserve"> and Model</w:t>
      </w:r>
    </w:p>
    <w:p w14:paraId="458DF5D9" w14:textId="43032E32" w:rsidR="00114366" w:rsidRDefault="00FA3A7D" w:rsidP="0011436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 d, q value combination found to give the best model was ‘(</w:t>
      </w:r>
      <w:r w:rsidR="003111E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0, </w:t>
      </w:r>
      <w:r w:rsidR="003111E8">
        <w:rPr>
          <w:rFonts w:ascii="Times New Roman" w:eastAsia="Times New Roman" w:hAnsi="Times New Roman" w:cs="Times New Roman"/>
          <w:sz w:val="24"/>
          <w:szCs w:val="24"/>
        </w:rPr>
        <w:t>1</w:t>
      </w:r>
      <w:r>
        <w:rPr>
          <w:rFonts w:ascii="Times New Roman" w:eastAsia="Times New Roman" w:hAnsi="Times New Roman" w:cs="Times New Roman"/>
          <w:sz w:val="24"/>
          <w:szCs w:val="24"/>
        </w:rPr>
        <w:t>)’. These were applied to the ARIMA model used.</w:t>
      </w:r>
      <w:r w:rsidR="00583C66">
        <w:rPr>
          <w:rFonts w:ascii="Times New Roman" w:eastAsia="Times New Roman" w:hAnsi="Times New Roman" w:cs="Times New Roman"/>
          <w:sz w:val="24"/>
          <w:szCs w:val="24"/>
        </w:rPr>
        <w:t xml:space="preserve"> </w:t>
      </w:r>
      <w:r w:rsidR="00114366">
        <w:rPr>
          <w:rFonts w:ascii="Times New Roman" w:eastAsia="Times New Roman" w:hAnsi="Times New Roman" w:cs="Times New Roman"/>
          <w:sz w:val="24"/>
          <w:szCs w:val="24"/>
        </w:rPr>
        <w:t>When tested on the test set, the model produced a RMSE of 0.141686 and an R2 score of -6.651820 A low RMSE error is good, indicating a good prediction of values, however the negative R2 score indicates that the model is not fitted correctly, does not explain the variance in the original data, and therefore is not fit for predictions.</w:t>
      </w:r>
    </w:p>
    <w:p w14:paraId="724D74A4" w14:textId="69A077D7" w:rsidR="00583C66" w:rsidRDefault="00583C66" w:rsidP="00583C66">
      <w:pPr>
        <w:rPr>
          <w:rFonts w:ascii="Times New Roman" w:eastAsia="Times New Roman" w:hAnsi="Times New Roman" w:cs="Times New Roman"/>
          <w:sz w:val="24"/>
          <w:szCs w:val="24"/>
        </w:rPr>
      </w:pPr>
      <w:r>
        <w:rPr>
          <w:rFonts w:ascii="Times New Roman" w:eastAsia="Times New Roman" w:hAnsi="Times New Roman" w:cs="Times New Roman"/>
          <w:sz w:val="24"/>
          <w:szCs w:val="24"/>
        </w:rPr>
        <w:t>A low RMSE error is good, indicating a good prediction of values, however the negative R2 score indicates that the model is not fitted correctly, does not explain the variance in the original data, and therefore is fit for predictions.</w:t>
      </w:r>
    </w:p>
    <w:p w14:paraId="333B0185" w14:textId="30503533" w:rsidR="0026227E" w:rsidRDefault="0026227E" w:rsidP="0026227E">
      <w:pPr>
        <w:pStyle w:val="NormalWeb"/>
      </w:pPr>
      <w:r>
        <w:rPr>
          <w:noProof/>
        </w:rPr>
        <w:drawing>
          <wp:inline distT="0" distB="0" distL="0" distR="0" wp14:anchorId="69E28CA8" wp14:editId="44678BA3">
            <wp:extent cx="6120130" cy="3060065"/>
            <wp:effectExtent l="0" t="0" r="0" b="6985"/>
            <wp:docPr id="106809045" name="Picture 9"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9045" name="Picture 9" descr="A graph showing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5BF725B0" w14:textId="04384734" w:rsidR="0026227E" w:rsidRDefault="0026227E" w:rsidP="008570B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9534E8">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8570B3">
        <w:rPr>
          <w:rFonts w:ascii="Times New Roman" w:eastAsia="Times New Roman" w:hAnsi="Times New Roman" w:cs="Times New Roman"/>
          <w:sz w:val="24"/>
          <w:szCs w:val="24"/>
        </w:rPr>
        <w:t>Best Arima Model Actual and Predicted</w:t>
      </w:r>
    </w:p>
    <w:p w14:paraId="272429C2" w14:textId="2080BEAD" w:rsidR="00FA3A7D" w:rsidRDefault="00FA3A7D" w:rsidP="00FA3A7D">
      <w:pPr>
        <w:rPr>
          <w:rFonts w:ascii="Times New Roman" w:eastAsia="Times New Roman" w:hAnsi="Times New Roman" w:cs="Times New Roman"/>
          <w:sz w:val="24"/>
          <w:szCs w:val="24"/>
        </w:rPr>
      </w:pPr>
    </w:p>
    <w:p w14:paraId="65E89836" w14:textId="793527A9" w:rsidR="00FA3A7D" w:rsidRPr="005E49B8" w:rsidRDefault="005E49B8" w:rsidP="005E49B8">
      <w:pPr>
        <w:rPr>
          <w:rFonts w:ascii="Times New Roman" w:hAnsi="Times New Roman" w:cs="Times New Roman"/>
          <w:sz w:val="24"/>
          <w:szCs w:val="24"/>
        </w:rPr>
      </w:pPr>
      <w:r w:rsidRPr="005E49B8">
        <w:rPr>
          <w:rFonts w:ascii="Times New Roman" w:hAnsi="Times New Roman" w:cs="Times New Roman"/>
          <w:sz w:val="24"/>
          <w:szCs w:val="24"/>
        </w:rPr>
        <w:t>Forecasts are created and drawn for 1-day, 3-day and 7-day periods.</w:t>
      </w:r>
      <w:r>
        <w:rPr>
          <w:rFonts w:ascii="Times New Roman" w:hAnsi="Times New Roman" w:cs="Times New Roman"/>
          <w:sz w:val="24"/>
          <w:szCs w:val="24"/>
        </w:rPr>
        <w:t xml:space="preserve"> </w:t>
      </w:r>
      <w:r w:rsidRPr="005E49B8">
        <w:rPr>
          <w:rFonts w:ascii="Times New Roman" w:hAnsi="Times New Roman" w:cs="Times New Roman"/>
          <w:sz w:val="24"/>
          <w:szCs w:val="24"/>
        </w:rPr>
        <w:t>Negative R2 score issues become apparent when looking at the forecasts as the forecasts remain essentially constant at 0.000 for the entire time frame.</w:t>
      </w:r>
    </w:p>
    <w:p w14:paraId="4A5EEE34" w14:textId="00D15E20" w:rsidR="001620CE" w:rsidRDefault="001620CE" w:rsidP="001620CE">
      <w:pPr>
        <w:pStyle w:val="Heading2"/>
      </w:pPr>
      <w:r>
        <w:t>LSTM</w:t>
      </w:r>
    </w:p>
    <w:p w14:paraId="744AAAF1" w14:textId="1E123F42" w:rsidR="00743E5A" w:rsidRPr="003378F3" w:rsidRDefault="00743E5A" w:rsidP="00743E5A">
      <w:pPr>
        <w:rPr>
          <w:rFonts w:ascii="Times New Roman" w:hAnsi="Times New Roman" w:cs="Times New Roman"/>
          <w:sz w:val="24"/>
          <w:szCs w:val="24"/>
        </w:rPr>
      </w:pPr>
      <w:r w:rsidRPr="003378F3">
        <w:rPr>
          <w:rFonts w:ascii="Times New Roman" w:hAnsi="Times New Roman" w:cs="Times New Roman"/>
          <w:sz w:val="24"/>
          <w:szCs w:val="24"/>
        </w:rPr>
        <w:t>LSTM is a type of artificial neural network designed to identify patterns in sequential data over time, such as time series. It can capture long-term dependencies through memory cells, making it particularly powerful in time series analysis.</w:t>
      </w:r>
      <w:r w:rsidR="003378F3">
        <w:rPr>
          <w:rFonts w:ascii="Times New Roman" w:hAnsi="Times New Roman" w:cs="Times New Roman"/>
          <w:sz w:val="24"/>
          <w:szCs w:val="24"/>
        </w:rPr>
        <w:t xml:space="preserve"> (</w:t>
      </w:r>
      <w:proofErr w:type="gramStart"/>
      <w:r w:rsidR="003378F3">
        <w:rPr>
          <w:rFonts w:ascii="Times New Roman" w:hAnsi="Times New Roman" w:cs="Times New Roman"/>
          <w:sz w:val="24"/>
          <w:szCs w:val="24"/>
        </w:rPr>
        <w:t>P.Lee</w:t>
      </w:r>
      <w:proofErr w:type="gramEnd"/>
      <w:r w:rsidR="00B52BBD">
        <w:rPr>
          <w:rFonts w:ascii="Times New Roman" w:hAnsi="Times New Roman" w:cs="Times New Roman"/>
          <w:sz w:val="24"/>
          <w:szCs w:val="24"/>
        </w:rPr>
        <w:t>,2022)</w:t>
      </w:r>
      <w:r w:rsidRPr="003378F3">
        <w:rPr>
          <w:rFonts w:ascii="Times New Roman" w:hAnsi="Times New Roman" w:cs="Times New Roman"/>
          <w:sz w:val="24"/>
          <w:szCs w:val="24"/>
        </w:rPr>
        <w:t xml:space="preserve"> This model learns patterns in historical data and tries to predict future values based on these patterns. Tweet dataset was chosen for short-term forecasting, especially because this method is sensitive, and it has been researched that it will increase the forecast accuracy. Emotional analysis from tweet series includes sensitivity according to the machine's learning status.</w:t>
      </w:r>
    </w:p>
    <w:p w14:paraId="44644864" w14:textId="7C43EA46" w:rsidR="00E34079" w:rsidRDefault="00E34079" w:rsidP="00E34079">
      <w:pPr>
        <w:pStyle w:val="NormalWeb"/>
      </w:pPr>
      <w:r>
        <w:rPr>
          <w:noProof/>
        </w:rPr>
        <w:lastRenderedPageBreak/>
        <w:drawing>
          <wp:inline distT="0" distB="0" distL="0" distR="0" wp14:anchorId="74A04AD8" wp14:editId="4FF8BFF2">
            <wp:extent cx="6120130" cy="4305935"/>
            <wp:effectExtent l="0" t="0" r="0" b="0"/>
            <wp:docPr id="2046986082" name="Picture 10" descr="A chart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86082" name="Picture 10" descr="A chart with green and blue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305935"/>
                    </a:xfrm>
                    <a:prstGeom prst="rect">
                      <a:avLst/>
                    </a:prstGeom>
                    <a:noFill/>
                    <a:ln>
                      <a:noFill/>
                    </a:ln>
                  </pic:spPr>
                </pic:pic>
              </a:graphicData>
            </a:graphic>
          </wp:inline>
        </w:drawing>
      </w:r>
    </w:p>
    <w:p w14:paraId="308D1BD2" w14:textId="3CB8654E" w:rsidR="00E34079" w:rsidRPr="003378F3" w:rsidRDefault="00E34079" w:rsidP="00E34079">
      <w:pPr>
        <w:jc w:val="center"/>
        <w:rPr>
          <w:rFonts w:ascii="Times New Roman" w:hAnsi="Times New Roman" w:cs="Times New Roman"/>
          <w:sz w:val="24"/>
          <w:szCs w:val="24"/>
        </w:rPr>
      </w:pPr>
      <w:r>
        <w:rPr>
          <w:rFonts w:ascii="Times New Roman" w:hAnsi="Times New Roman" w:cs="Times New Roman"/>
          <w:sz w:val="24"/>
          <w:szCs w:val="24"/>
        </w:rPr>
        <w:t>Fig</w:t>
      </w:r>
      <w:r w:rsidR="009534E8">
        <w:rPr>
          <w:rFonts w:ascii="Times New Roman" w:hAnsi="Times New Roman" w:cs="Times New Roman"/>
          <w:sz w:val="24"/>
          <w:szCs w:val="24"/>
        </w:rPr>
        <w:t xml:space="preserve"> 11</w:t>
      </w:r>
      <w:r>
        <w:rPr>
          <w:rFonts w:ascii="Times New Roman" w:hAnsi="Times New Roman" w:cs="Times New Roman"/>
          <w:sz w:val="24"/>
          <w:szCs w:val="24"/>
        </w:rPr>
        <w:t>, LSTM Prediction Model</w:t>
      </w:r>
    </w:p>
    <w:p w14:paraId="5D6966F4" w14:textId="77777777" w:rsidR="004F6C1D" w:rsidRPr="003378F3" w:rsidRDefault="004F6C1D" w:rsidP="004F6C1D">
      <w:pPr>
        <w:rPr>
          <w:rFonts w:ascii="Times New Roman" w:hAnsi="Times New Roman" w:cs="Times New Roman"/>
          <w:sz w:val="24"/>
          <w:szCs w:val="24"/>
        </w:rPr>
      </w:pPr>
      <w:r w:rsidRPr="003378F3">
        <w:rPr>
          <w:rFonts w:ascii="Times New Roman" w:hAnsi="Times New Roman" w:cs="Times New Roman"/>
          <w:sz w:val="24"/>
          <w:szCs w:val="24"/>
        </w:rPr>
        <w:t>In the LSTM model, Epochs are used to organize the training process of the model. Each epoch means that all samples in the training dataset are seen once by the model. This allows the model to see the entire dataset and learn general patterns in the dataset.</w:t>
      </w:r>
    </w:p>
    <w:p w14:paraId="560AC0CD" w14:textId="52AA9671" w:rsidR="00A141F9" w:rsidRDefault="00BE2BFC" w:rsidP="004F6C1D">
      <w:pPr>
        <w:rPr>
          <w:rFonts w:ascii="Times New Roman" w:hAnsi="Times New Roman" w:cs="Times New Roman"/>
          <w:sz w:val="24"/>
          <w:szCs w:val="24"/>
        </w:rPr>
      </w:pPr>
      <w:r w:rsidRPr="003378F3">
        <w:rPr>
          <w:rFonts w:ascii="Times New Roman" w:hAnsi="Times New Roman" w:cs="Times New Roman"/>
          <w:sz w:val="24"/>
          <w:szCs w:val="24"/>
        </w:rPr>
        <w:t>By determining the number of periods, it was determined how long the model would continue the education process and the model was established. Periods are also used to evaluate the performance of the model. During training, at the end of each epoch the model can be tested on a separate "validation" data set. This validation dataset consists of data that the model has not seen before and is often used to measure the generalization ability of the model. Inter-period validation results were examined to check whether there were problems such as overfitting or underfitting in the model.</w:t>
      </w:r>
      <w:r w:rsidR="007273C3" w:rsidRPr="003378F3">
        <w:rPr>
          <w:rFonts w:ascii="Times New Roman" w:hAnsi="Times New Roman" w:cs="Times New Roman"/>
          <w:sz w:val="24"/>
          <w:szCs w:val="24"/>
        </w:rPr>
        <w:t xml:space="preserve"> In LSTM and other deep learning models, periods are the basic building blocks of the educational process. They are important for the model to learn patterns in the dataset, evaluate its performance, and optimize the training process. It can prevent undesirable situations (such as overfitting) by increasing the generalization ability of the model. Therefore, the LSTM model was chosen for this prediction.</w:t>
      </w:r>
    </w:p>
    <w:p w14:paraId="6BEE8C03" w14:textId="7BD5FD7D" w:rsidR="00A46356" w:rsidRDefault="00A46356" w:rsidP="00A46356">
      <w:pPr>
        <w:pStyle w:val="NormalWeb"/>
      </w:pPr>
      <w:r>
        <w:rPr>
          <w:noProof/>
        </w:rPr>
        <w:lastRenderedPageBreak/>
        <w:drawing>
          <wp:inline distT="0" distB="0" distL="0" distR="0" wp14:anchorId="01E5E77E" wp14:editId="4DED3831">
            <wp:extent cx="6120130" cy="3409315"/>
            <wp:effectExtent l="0" t="0" r="0" b="635"/>
            <wp:docPr id="589352837" name="Picture 11" descr="A graph showing a number of different types of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52837" name="Picture 11" descr="A graph showing a number of different types of performan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09315"/>
                    </a:xfrm>
                    <a:prstGeom prst="rect">
                      <a:avLst/>
                    </a:prstGeom>
                    <a:noFill/>
                    <a:ln>
                      <a:noFill/>
                    </a:ln>
                  </pic:spPr>
                </pic:pic>
              </a:graphicData>
            </a:graphic>
          </wp:inline>
        </w:drawing>
      </w:r>
    </w:p>
    <w:p w14:paraId="5454A95D" w14:textId="2E8CA8FD" w:rsidR="00A46356" w:rsidRPr="003378F3" w:rsidRDefault="00A46356" w:rsidP="00A46356">
      <w:pPr>
        <w:jc w:val="center"/>
        <w:rPr>
          <w:rFonts w:ascii="Times New Roman" w:hAnsi="Times New Roman" w:cs="Times New Roman"/>
          <w:sz w:val="24"/>
          <w:szCs w:val="24"/>
        </w:rPr>
      </w:pPr>
      <w:r>
        <w:rPr>
          <w:rFonts w:ascii="Times New Roman" w:hAnsi="Times New Roman" w:cs="Times New Roman"/>
          <w:sz w:val="24"/>
          <w:szCs w:val="24"/>
        </w:rPr>
        <w:t>Fig</w:t>
      </w:r>
      <w:r w:rsidR="009534E8">
        <w:rPr>
          <w:rFonts w:ascii="Times New Roman" w:hAnsi="Times New Roman" w:cs="Times New Roman"/>
          <w:sz w:val="24"/>
          <w:szCs w:val="24"/>
        </w:rPr>
        <w:t xml:space="preserve"> 12</w:t>
      </w:r>
      <w:r>
        <w:rPr>
          <w:rFonts w:ascii="Times New Roman" w:hAnsi="Times New Roman" w:cs="Times New Roman"/>
          <w:sz w:val="24"/>
          <w:szCs w:val="24"/>
        </w:rPr>
        <w:t>, LSTM Model Performance</w:t>
      </w:r>
    </w:p>
    <w:p w14:paraId="6CD6C5AE" w14:textId="13A9C301" w:rsidR="00146F82" w:rsidRPr="003378F3" w:rsidRDefault="00146F82" w:rsidP="004F6C1D">
      <w:pPr>
        <w:rPr>
          <w:rFonts w:ascii="Times New Roman" w:hAnsi="Times New Roman" w:cs="Times New Roman"/>
          <w:sz w:val="24"/>
          <w:szCs w:val="24"/>
        </w:rPr>
      </w:pPr>
      <w:r w:rsidRPr="003378F3">
        <w:rPr>
          <w:rFonts w:ascii="Times New Roman" w:hAnsi="Times New Roman" w:cs="Times New Roman"/>
          <w:sz w:val="24"/>
          <w:szCs w:val="24"/>
        </w:rPr>
        <w:t>Since careful selection and monitoring of the periods in the training of the model will be critical for the success of the model, looking at the number of observations and periods in the last year of this model, we can say that the past data are compatible with the model. However, at the same time, it can be said that ARIMA is the most successful model of the future in the prediction of future periods and of the two models used.</w:t>
      </w:r>
    </w:p>
    <w:p w14:paraId="55E023F3" w14:textId="7A35AED0" w:rsidR="00BB02BD" w:rsidRDefault="006757EF" w:rsidP="00E964F6">
      <w:pPr>
        <w:pStyle w:val="Heading2"/>
      </w:pPr>
      <w:r>
        <w:t>DASHBORD</w:t>
      </w:r>
    </w:p>
    <w:p w14:paraId="334AE85D" w14:textId="77777777" w:rsidR="00E964F6" w:rsidRDefault="00E964F6" w:rsidP="00E964F6">
      <w:pPr>
        <w:rPr>
          <w:rFonts w:ascii="Times New Roman" w:hAnsi="Times New Roman" w:cs="Times New Roman"/>
          <w:sz w:val="24"/>
          <w:szCs w:val="24"/>
        </w:rPr>
      </w:pPr>
      <w:r w:rsidRPr="00E964F6">
        <w:rPr>
          <w:rFonts w:ascii="Times New Roman" w:hAnsi="Times New Roman" w:cs="Times New Roman"/>
          <w:sz w:val="24"/>
          <w:szCs w:val="24"/>
        </w:rPr>
        <w:t>A dashboard can be ideal for viewing multiple items or filtering between different slices of the same item. Ideally, “[the dashboard] will support analytical and communicative goals such as monitoring and reporting through functions such as interaction and storytelling” (Setlur et al., 2023)</w:t>
      </w:r>
    </w:p>
    <w:p w14:paraId="55C76A34" w14:textId="46430051" w:rsidR="00AB3293" w:rsidRDefault="00AB3293" w:rsidP="00AB3293">
      <w:pPr>
        <w:pStyle w:val="NormalWeb"/>
        <w:jc w:val="center"/>
      </w:pPr>
      <w:r>
        <w:rPr>
          <w:noProof/>
        </w:rPr>
        <w:drawing>
          <wp:inline distT="0" distB="0" distL="0" distR="0" wp14:anchorId="284AB9D2" wp14:editId="364F66DA">
            <wp:extent cx="3749040" cy="1920420"/>
            <wp:effectExtent l="0" t="0" r="3810" b="3810"/>
            <wp:docPr id="158827817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78172" name="Picture 1" descr="A graph with a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3357" cy="1922631"/>
                    </a:xfrm>
                    <a:prstGeom prst="rect">
                      <a:avLst/>
                    </a:prstGeom>
                    <a:noFill/>
                    <a:ln>
                      <a:noFill/>
                    </a:ln>
                  </pic:spPr>
                </pic:pic>
              </a:graphicData>
            </a:graphic>
          </wp:inline>
        </w:drawing>
      </w:r>
    </w:p>
    <w:p w14:paraId="1D0B374A" w14:textId="524C68AD" w:rsidR="00AB3293" w:rsidRPr="00E964F6" w:rsidRDefault="00AB3293" w:rsidP="00AB3293">
      <w:pPr>
        <w:jc w:val="center"/>
        <w:rPr>
          <w:rFonts w:ascii="Times New Roman" w:hAnsi="Times New Roman" w:cs="Times New Roman"/>
          <w:sz w:val="24"/>
          <w:szCs w:val="24"/>
        </w:rPr>
      </w:pPr>
      <w:r>
        <w:rPr>
          <w:rFonts w:ascii="Times New Roman" w:hAnsi="Times New Roman" w:cs="Times New Roman"/>
          <w:sz w:val="24"/>
          <w:szCs w:val="24"/>
        </w:rPr>
        <w:t xml:space="preserve">Fig 13, LSTM </w:t>
      </w:r>
      <w:proofErr w:type="spellStart"/>
      <w:r>
        <w:rPr>
          <w:rFonts w:ascii="Times New Roman" w:hAnsi="Times New Roman" w:cs="Times New Roman"/>
          <w:sz w:val="24"/>
          <w:szCs w:val="24"/>
        </w:rPr>
        <w:t>Dashbord</w:t>
      </w:r>
      <w:proofErr w:type="spellEnd"/>
    </w:p>
    <w:p w14:paraId="666FAE9A" w14:textId="77777777" w:rsidR="002A24DB" w:rsidRDefault="002A24DB" w:rsidP="00471725">
      <w:pPr>
        <w:pStyle w:val="Heading2"/>
      </w:pPr>
      <w:r>
        <w:lastRenderedPageBreak/>
        <w:t>Database Comparison</w:t>
      </w:r>
    </w:p>
    <w:p w14:paraId="19B053FA" w14:textId="30FB5DEF" w:rsidR="0032682C" w:rsidRDefault="0032682C" w:rsidP="0032682C">
      <w:pPr>
        <w:rPr>
          <w:rFonts w:ascii="Times New Roman" w:hAnsi="Times New Roman" w:cs="Times New Roman"/>
          <w:sz w:val="24"/>
          <w:szCs w:val="24"/>
        </w:rPr>
      </w:pPr>
      <w:r w:rsidRPr="0032682C">
        <w:rPr>
          <w:rFonts w:ascii="Times New Roman" w:hAnsi="Times New Roman" w:cs="Times New Roman"/>
          <w:sz w:val="24"/>
          <w:szCs w:val="24"/>
        </w:rPr>
        <w:t xml:space="preserve">A comparison of MySQL and MongoDB was made for the initial selection of the database that would store 'ProjectTweets.csv'. MongoDB is a NoSQL (not just SQL) database. It is used to access and </w:t>
      </w:r>
      <w:r w:rsidR="00EE3F7D" w:rsidRPr="0032682C">
        <w:rPr>
          <w:rFonts w:ascii="Times New Roman" w:hAnsi="Times New Roman" w:cs="Times New Roman"/>
          <w:sz w:val="24"/>
          <w:szCs w:val="24"/>
        </w:rPr>
        <w:t>analyse</w:t>
      </w:r>
      <w:r w:rsidRPr="0032682C">
        <w:rPr>
          <w:rFonts w:ascii="Times New Roman" w:hAnsi="Times New Roman" w:cs="Times New Roman"/>
          <w:sz w:val="24"/>
          <w:szCs w:val="24"/>
        </w:rPr>
        <w:t xml:space="preserve"> large amounts of unstructured data and can do this because it does not store information in a traditional relational format, but instead processes individual items. MySQL requires a predefined schema for each table, which can be more rigid and less flexible, but in this case the data is simple and flat and fits well with the MySQL structure.</w:t>
      </w:r>
    </w:p>
    <w:p w14:paraId="678BA063" w14:textId="77777777" w:rsidR="00F04B56" w:rsidRPr="00F04B56" w:rsidRDefault="00F04B56" w:rsidP="00F04B56">
      <w:pPr>
        <w:rPr>
          <w:rFonts w:ascii="Times New Roman" w:hAnsi="Times New Roman" w:cs="Times New Roman"/>
          <w:sz w:val="24"/>
          <w:szCs w:val="24"/>
        </w:rPr>
      </w:pPr>
      <w:r w:rsidRPr="00F04B56">
        <w:rPr>
          <w:rFonts w:ascii="Times New Roman" w:hAnsi="Times New Roman" w:cs="Times New Roman"/>
          <w:sz w:val="24"/>
          <w:szCs w:val="24"/>
          <w:u w:val="single"/>
        </w:rPr>
        <w:t xml:space="preserve">The results of the database comparison indicate that for the MySQL </w:t>
      </w:r>
      <w:proofErr w:type="gramStart"/>
      <w:r w:rsidRPr="00F04B56">
        <w:rPr>
          <w:rFonts w:ascii="Times New Roman" w:hAnsi="Times New Roman" w:cs="Times New Roman"/>
          <w:sz w:val="24"/>
          <w:szCs w:val="24"/>
          <w:u w:val="single"/>
        </w:rPr>
        <w:t>database</w:t>
      </w:r>
      <w:r w:rsidRPr="00F04B56">
        <w:rPr>
          <w:rFonts w:ascii="Times New Roman" w:hAnsi="Times New Roman" w:cs="Times New Roman"/>
          <w:sz w:val="24"/>
          <w:szCs w:val="24"/>
        </w:rPr>
        <w:t>;</w:t>
      </w:r>
      <w:proofErr w:type="gramEnd"/>
    </w:p>
    <w:p w14:paraId="52E658A5" w14:textId="77777777" w:rsidR="00F04B56" w:rsidRPr="00F04B56" w:rsidRDefault="00F04B56" w:rsidP="00F04B56">
      <w:pPr>
        <w:rPr>
          <w:rFonts w:ascii="Times New Roman" w:hAnsi="Times New Roman" w:cs="Times New Roman"/>
          <w:sz w:val="24"/>
          <w:szCs w:val="24"/>
        </w:rPr>
      </w:pPr>
      <w:r w:rsidRPr="00F04B56">
        <w:rPr>
          <w:rFonts w:ascii="Times New Roman" w:hAnsi="Times New Roman" w:cs="Times New Roman"/>
          <w:sz w:val="24"/>
          <w:szCs w:val="24"/>
        </w:rPr>
        <w:t xml:space="preserve">Load Time: 7.2032985367191162 </w:t>
      </w:r>
      <w:proofErr w:type="gramStart"/>
      <w:r w:rsidRPr="00F04B56">
        <w:rPr>
          <w:rFonts w:ascii="Times New Roman" w:hAnsi="Times New Roman" w:cs="Times New Roman"/>
          <w:sz w:val="24"/>
          <w:szCs w:val="24"/>
        </w:rPr>
        <w:t>seconds</w:t>
      </w:r>
      <w:proofErr w:type="gramEnd"/>
    </w:p>
    <w:p w14:paraId="69E38A94" w14:textId="77777777" w:rsidR="00F04B56" w:rsidRPr="00F04B56" w:rsidRDefault="00F04B56" w:rsidP="00F04B56">
      <w:pPr>
        <w:rPr>
          <w:rFonts w:ascii="Times New Roman" w:hAnsi="Times New Roman" w:cs="Times New Roman"/>
          <w:sz w:val="24"/>
          <w:szCs w:val="24"/>
        </w:rPr>
      </w:pPr>
      <w:r w:rsidRPr="00F04B56">
        <w:rPr>
          <w:rFonts w:ascii="Times New Roman" w:hAnsi="Times New Roman" w:cs="Times New Roman"/>
          <w:sz w:val="24"/>
          <w:szCs w:val="24"/>
        </w:rPr>
        <w:t xml:space="preserve">Read Time: 29.8856569380805969 </w:t>
      </w:r>
      <w:proofErr w:type="gramStart"/>
      <w:r w:rsidRPr="00F04B56">
        <w:rPr>
          <w:rFonts w:ascii="Times New Roman" w:hAnsi="Times New Roman" w:cs="Times New Roman"/>
          <w:sz w:val="24"/>
          <w:szCs w:val="24"/>
        </w:rPr>
        <w:t>seconds</w:t>
      </w:r>
      <w:proofErr w:type="gramEnd"/>
    </w:p>
    <w:p w14:paraId="458156A8" w14:textId="55388492" w:rsidR="00F04B56" w:rsidRPr="00F04B56" w:rsidRDefault="00F04B56" w:rsidP="00F04B56">
      <w:pPr>
        <w:rPr>
          <w:rFonts w:ascii="Times New Roman" w:hAnsi="Times New Roman" w:cs="Times New Roman"/>
          <w:sz w:val="24"/>
          <w:szCs w:val="24"/>
        </w:rPr>
      </w:pPr>
      <w:r w:rsidRPr="00F04B56">
        <w:rPr>
          <w:rFonts w:ascii="Times New Roman" w:hAnsi="Times New Roman" w:cs="Times New Roman"/>
          <w:sz w:val="24"/>
          <w:szCs w:val="24"/>
        </w:rPr>
        <w:t xml:space="preserve">Write Time: 9.81154554514016724 </w:t>
      </w:r>
      <w:proofErr w:type="gramStart"/>
      <w:r w:rsidRPr="00F04B56">
        <w:rPr>
          <w:rFonts w:ascii="Times New Roman" w:hAnsi="Times New Roman" w:cs="Times New Roman"/>
          <w:sz w:val="24"/>
          <w:szCs w:val="24"/>
        </w:rPr>
        <w:t>seconds</w:t>
      </w:r>
      <w:proofErr w:type="gramEnd"/>
    </w:p>
    <w:p w14:paraId="53496F13" w14:textId="77777777" w:rsidR="00F04B56" w:rsidRPr="00F04B56" w:rsidRDefault="00F04B56" w:rsidP="00F04B56">
      <w:pPr>
        <w:rPr>
          <w:rFonts w:ascii="Times New Roman" w:hAnsi="Times New Roman" w:cs="Times New Roman"/>
          <w:sz w:val="24"/>
          <w:szCs w:val="24"/>
        </w:rPr>
      </w:pPr>
      <w:r w:rsidRPr="00F04B56">
        <w:rPr>
          <w:rFonts w:ascii="Times New Roman" w:hAnsi="Times New Roman" w:cs="Times New Roman"/>
          <w:sz w:val="24"/>
          <w:szCs w:val="24"/>
          <w:u w:val="single"/>
        </w:rPr>
        <w:t xml:space="preserve">And for the MongoDB </w:t>
      </w:r>
      <w:proofErr w:type="gramStart"/>
      <w:r w:rsidRPr="00F04B56">
        <w:rPr>
          <w:rFonts w:ascii="Times New Roman" w:hAnsi="Times New Roman" w:cs="Times New Roman"/>
          <w:sz w:val="24"/>
          <w:szCs w:val="24"/>
          <w:u w:val="single"/>
        </w:rPr>
        <w:t>database</w:t>
      </w:r>
      <w:r w:rsidRPr="00F04B56">
        <w:rPr>
          <w:rFonts w:ascii="Times New Roman" w:hAnsi="Times New Roman" w:cs="Times New Roman"/>
          <w:sz w:val="24"/>
          <w:szCs w:val="24"/>
        </w:rPr>
        <w:t>;</w:t>
      </w:r>
      <w:proofErr w:type="gramEnd"/>
    </w:p>
    <w:p w14:paraId="323A2C4F" w14:textId="77777777" w:rsidR="00F04B56" w:rsidRPr="00F04B56" w:rsidRDefault="00F04B56" w:rsidP="00F04B56">
      <w:pPr>
        <w:rPr>
          <w:rFonts w:ascii="Times New Roman" w:hAnsi="Times New Roman" w:cs="Times New Roman"/>
          <w:sz w:val="24"/>
          <w:szCs w:val="24"/>
        </w:rPr>
      </w:pPr>
      <w:r w:rsidRPr="00F04B56">
        <w:rPr>
          <w:rFonts w:ascii="Times New Roman" w:hAnsi="Times New Roman" w:cs="Times New Roman"/>
          <w:sz w:val="24"/>
          <w:szCs w:val="24"/>
        </w:rPr>
        <w:t xml:space="preserve">Time to write to MongoDB: 52.788695665561 </w:t>
      </w:r>
      <w:proofErr w:type="gramStart"/>
      <w:r w:rsidRPr="00F04B56">
        <w:rPr>
          <w:rFonts w:ascii="Times New Roman" w:hAnsi="Times New Roman" w:cs="Times New Roman"/>
          <w:sz w:val="24"/>
          <w:szCs w:val="24"/>
        </w:rPr>
        <w:t>seconds</w:t>
      </w:r>
      <w:proofErr w:type="gramEnd"/>
    </w:p>
    <w:p w14:paraId="73D337D6" w14:textId="7CC28E0A" w:rsidR="00F04B56" w:rsidRPr="0032682C" w:rsidRDefault="00F04B56" w:rsidP="00F04B56">
      <w:pPr>
        <w:rPr>
          <w:rFonts w:ascii="Times New Roman" w:hAnsi="Times New Roman" w:cs="Times New Roman"/>
          <w:sz w:val="24"/>
          <w:szCs w:val="24"/>
        </w:rPr>
      </w:pPr>
      <w:r w:rsidRPr="00F04B56">
        <w:rPr>
          <w:rFonts w:ascii="Times New Roman" w:hAnsi="Times New Roman" w:cs="Times New Roman"/>
          <w:sz w:val="24"/>
          <w:szCs w:val="24"/>
        </w:rPr>
        <w:t xml:space="preserve">Time to read from MongoDB: 41.8554866241577 </w:t>
      </w:r>
      <w:proofErr w:type="gramStart"/>
      <w:r w:rsidRPr="00F04B56">
        <w:rPr>
          <w:rFonts w:ascii="Times New Roman" w:hAnsi="Times New Roman" w:cs="Times New Roman"/>
          <w:sz w:val="24"/>
          <w:szCs w:val="24"/>
        </w:rPr>
        <w:t>seconds</w:t>
      </w:r>
      <w:proofErr w:type="gramEnd"/>
    </w:p>
    <w:p w14:paraId="65A69365" w14:textId="77777777" w:rsidR="00AE1578" w:rsidRPr="00AE1578" w:rsidRDefault="00AE1578" w:rsidP="00AE1578">
      <w:pPr>
        <w:rPr>
          <w:rFonts w:ascii="Times New Roman" w:hAnsi="Times New Roman" w:cs="Times New Roman"/>
          <w:sz w:val="24"/>
          <w:szCs w:val="24"/>
        </w:rPr>
      </w:pPr>
      <w:r w:rsidRPr="00AE1578">
        <w:rPr>
          <w:rFonts w:ascii="Times New Roman" w:hAnsi="Times New Roman" w:cs="Times New Roman"/>
          <w:sz w:val="24"/>
          <w:szCs w:val="24"/>
        </w:rPr>
        <w:t xml:space="preserve">When using </w:t>
      </w:r>
      <w:proofErr w:type="spellStart"/>
      <w:r w:rsidRPr="00AE1578">
        <w:rPr>
          <w:rFonts w:ascii="Times New Roman" w:hAnsi="Times New Roman" w:cs="Times New Roman"/>
          <w:sz w:val="24"/>
          <w:szCs w:val="24"/>
        </w:rPr>
        <w:t>PySpark</w:t>
      </w:r>
      <w:proofErr w:type="spellEnd"/>
      <w:r w:rsidRPr="00AE1578">
        <w:rPr>
          <w:rFonts w:ascii="Times New Roman" w:hAnsi="Times New Roman" w:cs="Times New Roman"/>
          <w:sz w:val="24"/>
          <w:szCs w:val="24"/>
        </w:rPr>
        <w:t>, both databases can be accessed with read and write capabilities. MySQL is generally faster at selecting data from a table than MongoDB is from a collection, especially if the data is indexed and the queries are simple, in which case both are true. For these reasons, MySQL was chosen as the database to store the initial tweet dataset.</w:t>
      </w:r>
    </w:p>
    <w:p w14:paraId="42716EEB" w14:textId="77777777" w:rsidR="00AE1578" w:rsidRPr="00AE1578" w:rsidRDefault="00AE1578" w:rsidP="00AE1578">
      <w:pPr>
        <w:rPr>
          <w:rFonts w:ascii="Times New Roman" w:hAnsi="Times New Roman" w:cs="Times New Roman"/>
          <w:sz w:val="24"/>
          <w:szCs w:val="24"/>
        </w:rPr>
      </w:pPr>
      <w:r w:rsidRPr="00AE1578">
        <w:rPr>
          <w:rFonts w:ascii="Times New Roman" w:hAnsi="Times New Roman" w:cs="Times New Roman"/>
          <w:sz w:val="24"/>
          <w:szCs w:val="24"/>
        </w:rPr>
        <w:t xml:space="preserve">Apache Spark was chosen as the data processing tool because it could be easily integrated with Python using </w:t>
      </w:r>
      <w:proofErr w:type="spellStart"/>
      <w:r w:rsidRPr="00AE1578">
        <w:rPr>
          <w:rFonts w:ascii="Times New Roman" w:hAnsi="Times New Roman" w:cs="Times New Roman"/>
          <w:sz w:val="24"/>
          <w:szCs w:val="24"/>
        </w:rPr>
        <w:t>PySpark</w:t>
      </w:r>
      <w:proofErr w:type="spellEnd"/>
      <w:r w:rsidRPr="00AE1578">
        <w:rPr>
          <w:rFonts w:ascii="Times New Roman" w:hAnsi="Times New Roman" w:cs="Times New Roman"/>
          <w:sz w:val="24"/>
          <w:szCs w:val="24"/>
        </w:rPr>
        <w:t xml:space="preserve">. </w:t>
      </w:r>
      <w:proofErr w:type="spellStart"/>
      <w:r w:rsidRPr="00AE1578">
        <w:rPr>
          <w:rFonts w:ascii="Times New Roman" w:hAnsi="Times New Roman" w:cs="Times New Roman"/>
          <w:sz w:val="24"/>
          <w:szCs w:val="24"/>
        </w:rPr>
        <w:t>PySpark</w:t>
      </w:r>
      <w:proofErr w:type="spellEnd"/>
      <w:r w:rsidRPr="00AE1578">
        <w:rPr>
          <w:rFonts w:ascii="Times New Roman" w:hAnsi="Times New Roman" w:cs="Times New Roman"/>
          <w:sz w:val="24"/>
          <w:szCs w:val="24"/>
        </w:rPr>
        <w:t>, the Python API for Apache spark, enables the performance of “real-time, large-scale data processing in a distributed environment using Python” (Apache, 2023).</w:t>
      </w:r>
    </w:p>
    <w:p w14:paraId="14B9166C" w14:textId="77777777" w:rsidR="00AE1578" w:rsidRPr="00AE1578" w:rsidRDefault="00AE1578" w:rsidP="00AE1578">
      <w:pPr>
        <w:rPr>
          <w:rFonts w:ascii="Times New Roman" w:hAnsi="Times New Roman" w:cs="Times New Roman"/>
          <w:sz w:val="24"/>
          <w:szCs w:val="24"/>
        </w:rPr>
      </w:pPr>
      <w:r w:rsidRPr="00AE1578">
        <w:rPr>
          <w:rFonts w:ascii="Times New Roman" w:hAnsi="Times New Roman" w:cs="Times New Roman"/>
          <w:sz w:val="24"/>
          <w:szCs w:val="24"/>
        </w:rPr>
        <w:t>Apache Hive was also chosen as a data warehouse tool. Hive is built on top of Hadoop and supports storage via HDFs. It allows users to “read, write, and manage petabytes of data using SQL” (Apache Software Foundation, 2013).</w:t>
      </w:r>
    </w:p>
    <w:p w14:paraId="1B9DFA0A" w14:textId="77777777" w:rsidR="00AE1578" w:rsidRPr="00AE1578" w:rsidRDefault="00AE1578" w:rsidP="00AE1578">
      <w:pPr>
        <w:rPr>
          <w:rFonts w:ascii="Times New Roman" w:hAnsi="Times New Roman" w:cs="Times New Roman"/>
          <w:sz w:val="24"/>
          <w:szCs w:val="24"/>
        </w:rPr>
      </w:pPr>
      <w:r w:rsidRPr="00AE1578">
        <w:rPr>
          <w:rFonts w:ascii="Times New Roman" w:hAnsi="Times New Roman" w:cs="Times New Roman"/>
          <w:sz w:val="24"/>
          <w:szCs w:val="24"/>
        </w:rPr>
        <w:t>There may be a variety of factors to consider when choosing between machine learning models. The interpretability of a model is how explainable the result is. ARIMA models provide a clear explanation of how past values and error terms affect the current value. (Simon, Glaum and Valdovinos, 2023).</w:t>
      </w:r>
    </w:p>
    <w:p w14:paraId="5BE12613" w14:textId="6243F5FE" w:rsidR="00AE1578" w:rsidRDefault="00AE1578" w:rsidP="00AE1578">
      <w:pPr>
        <w:rPr>
          <w:rFonts w:ascii="Times New Roman" w:hAnsi="Times New Roman" w:cs="Times New Roman"/>
          <w:sz w:val="24"/>
          <w:szCs w:val="24"/>
        </w:rPr>
      </w:pPr>
      <w:r w:rsidRPr="00AE1578">
        <w:rPr>
          <w:rFonts w:ascii="Times New Roman" w:hAnsi="Times New Roman" w:cs="Times New Roman"/>
          <w:sz w:val="24"/>
          <w:szCs w:val="24"/>
        </w:rPr>
        <w:t>The models have a wider selection of hyperparameters that can be tuned to improve the performance of the model. While the number of trees, maximum depth, minimum node size and delay are some of the parameters, there are only autoregressive, diverging and moving average components in ARIMA models.</w:t>
      </w:r>
    </w:p>
    <w:p w14:paraId="5739B940" w14:textId="77777777" w:rsidR="00D7041E" w:rsidRDefault="00D7041E" w:rsidP="00D7041E">
      <w:pPr>
        <w:pStyle w:val="HTMLPreformatted"/>
        <w:shd w:val="clear" w:color="auto" w:fill="FFFFFF"/>
        <w:wordWrap w:val="0"/>
        <w:textAlignment w:val="baseline"/>
        <w:rPr>
          <w:color w:val="000000"/>
          <w:sz w:val="21"/>
          <w:szCs w:val="21"/>
        </w:rPr>
      </w:pPr>
      <w:r>
        <w:rPr>
          <w:color w:val="000000"/>
          <w:sz w:val="21"/>
          <w:szCs w:val="21"/>
        </w:rPr>
        <w:t>1-Day Predictions:</w:t>
      </w:r>
    </w:p>
    <w:p w14:paraId="5C84ADBB" w14:textId="77777777" w:rsidR="00D7041E" w:rsidRDefault="00D7041E" w:rsidP="00D7041E">
      <w:pPr>
        <w:pStyle w:val="HTMLPreformatted"/>
        <w:shd w:val="clear" w:color="auto" w:fill="FFFFFF"/>
        <w:wordWrap w:val="0"/>
        <w:textAlignment w:val="baseline"/>
        <w:rPr>
          <w:color w:val="000000"/>
          <w:sz w:val="21"/>
          <w:szCs w:val="21"/>
        </w:rPr>
      </w:pPr>
      <w:r>
        <w:rPr>
          <w:color w:val="000000"/>
          <w:sz w:val="21"/>
          <w:szCs w:val="21"/>
        </w:rPr>
        <w:t>[0.54948196]</w:t>
      </w:r>
    </w:p>
    <w:p w14:paraId="6909C4D5" w14:textId="77777777" w:rsidR="00D7041E" w:rsidRDefault="00D7041E" w:rsidP="00D7041E">
      <w:pPr>
        <w:pStyle w:val="HTMLPreformatted"/>
        <w:shd w:val="clear" w:color="auto" w:fill="FFFFFF"/>
        <w:wordWrap w:val="0"/>
        <w:textAlignment w:val="baseline"/>
        <w:rPr>
          <w:color w:val="000000"/>
          <w:sz w:val="21"/>
          <w:szCs w:val="21"/>
        </w:rPr>
      </w:pPr>
      <w:r>
        <w:rPr>
          <w:color w:val="000000"/>
          <w:sz w:val="21"/>
          <w:szCs w:val="21"/>
        </w:rPr>
        <w:t>3-Day Predictions:</w:t>
      </w:r>
    </w:p>
    <w:p w14:paraId="36D120C8" w14:textId="77777777" w:rsidR="00D7041E" w:rsidRDefault="00D7041E" w:rsidP="00D7041E">
      <w:pPr>
        <w:pStyle w:val="HTMLPreformatted"/>
        <w:shd w:val="clear" w:color="auto" w:fill="FFFFFF"/>
        <w:wordWrap w:val="0"/>
        <w:textAlignment w:val="baseline"/>
        <w:rPr>
          <w:color w:val="000000"/>
          <w:sz w:val="21"/>
          <w:szCs w:val="21"/>
        </w:rPr>
      </w:pPr>
      <w:r>
        <w:rPr>
          <w:color w:val="000000"/>
          <w:sz w:val="21"/>
          <w:szCs w:val="21"/>
        </w:rPr>
        <w:t>[0.5494819648570468, 0.35145705619030265]</w:t>
      </w:r>
    </w:p>
    <w:p w14:paraId="0FE366BC" w14:textId="77777777" w:rsidR="00D7041E" w:rsidRDefault="00D7041E" w:rsidP="00D7041E">
      <w:pPr>
        <w:pStyle w:val="HTMLPreformatted"/>
        <w:shd w:val="clear" w:color="auto" w:fill="FFFFFF"/>
        <w:wordWrap w:val="0"/>
        <w:textAlignment w:val="baseline"/>
        <w:rPr>
          <w:color w:val="000000"/>
          <w:sz w:val="21"/>
          <w:szCs w:val="21"/>
        </w:rPr>
      </w:pPr>
      <w:r>
        <w:rPr>
          <w:color w:val="000000"/>
          <w:sz w:val="21"/>
          <w:szCs w:val="21"/>
        </w:rPr>
        <w:t>7-Day Predictions:</w:t>
      </w:r>
    </w:p>
    <w:p w14:paraId="21E8F81D" w14:textId="77777777" w:rsidR="00D7041E" w:rsidRDefault="00D7041E" w:rsidP="00D7041E">
      <w:pPr>
        <w:pStyle w:val="HTMLPreformatted"/>
        <w:shd w:val="clear" w:color="auto" w:fill="FFFFFF"/>
        <w:wordWrap w:val="0"/>
        <w:textAlignment w:val="baseline"/>
        <w:rPr>
          <w:color w:val="000000"/>
          <w:sz w:val="21"/>
          <w:szCs w:val="21"/>
        </w:rPr>
      </w:pPr>
      <w:r>
        <w:rPr>
          <w:color w:val="000000"/>
          <w:sz w:val="21"/>
          <w:szCs w:val="21"/>
        </w:rPr>
        <w:t>[0.5494819648570468, 0.35145705619030265, 0.4589747411846078, 0.5693929532226576, 0.35256811725012194, 0.4592469036641639]</w:t>
      </w:r>
    </w:p>
    <w:p w14:paraId="47824D5A" w14:textId="77777777" w:rsidR="00D7041E" w:rsidRDefault="00D7041E" w:rsidP="003B4E5A">
      <w:pPr>
        <w:rPr>
          <w:rFonts w:ascii="Times New Roman" w:hAnsi="Times New Roman" w:cs="Times New Roman"/>
          <w:sz w:val="24"/>
          <w:szCs w:val="24"/>
        </w:rPr>
      </w:pPr>
    </w:p>
    <w:p w14:paraId="3E280C81" w14:textId="2D65C870" w:rsidR="00590F95" w:rsidRDefault="00590F95" w:rsidP="00590F95">
      <w:pPr>
        <w:pStyle w:val="Heading2"/>
      </w:pPr>
      <w:r>
        <w:lastRenderedPageBreak/>
        <w:t>CONCLUSION</w:t>
      </w:r>
    </w:p>
    <w:p w14:paraId="7E1B06E5" w14:textId="77777777" w:rsidR="000226F6" w:rsidRPr="000226F6" w:rsidRDefault="000226F6" w:rsidP="000226F6">
      <w:pPr>
        <w:rPr>
          <w:rFonts w:ascii="Times New Roman" w:hAnsi="Times New Roman" w:cs="Times New Roman"/>
          <w:sz w:val="24"/>
          <w:szCs w:val="24"/>
        </w:rPr>
      </w:pPr>
      <w:r w:rsidRPr="000226F6">
        <w:rPr>
          <w:rFonts w:ascii="Times New Roman" w:hAnsi="Times New Roman" w:cs="Times New Roman"/>
          <w:sz w:val="24"/>
          <w:szCs w:val="24"/>
        </w:rPr>
        <w:t xml:space="preserve">The initial dataset went through a series of transformations where it was stored entirely in a MySQL database before being processed and reduced using Apache Spark and a sentiment analysis model programmed from a </w:t>
      </w:r>
      <w:proofErr w:type="spellStart"/>
      <w:r w:rsidRPr="000226F6">
        <w:rPr>
          <w:rFonts w:ascii="Times New Roman" w:hAnsi="Times New Roman" w:cs="Times New Roman"/>
          <w:sz w:val="24"/>
          <w:szCs w:val="24"/>
        </w:rPr>
        <w:t>Juypter</w:t>
      </w:r>
      <w:proofErr w:type="spellEnd"/>
      <w:r w:rsidRPr="000226F6">
        <w:rPr>
          <w:rFonts w:ascii="Times New Roman" w:hAnsi="Times New Roman" w:cs="Times New Roman"/>
          <w:sz w:val="24"/>
          <w:szCs w:val="24"/>
        </w:rPr>
        <w:t xml:space="preserve"> notebook using the </w:t>
      </w:r>
      <w:proofErr w:type="spellStart"/>
      <w:r w:rsidRPr="000226F6">
        <w:rPr>
          <w:rFonts w:ascii="Times New Roman" w:hAnsi="Times New Roman" w:cs="Times New Roman"/>
          <w:sz w:val="24"/>
          <w:szCs w:val="24"/>
        </w:rPr>
        <w:t>PySpark</w:t>
      </w:r>
      <w:proofErr w:type="spellEnd"/>
      <w:r w:rsidRPr="000226F6">
        <w:rPr>
          <w:rFonts w:ascii="Times New Roman" w:hAnsi="Times New Roman" w:cs="Times New Roman"/>
          <w:sz w:val="24"/>
          <w:szCs w:val="24"/>
        </w:rPr>
        <w:t xml:space="preserve"> and Hugging Face 'pipeline' package. This data was then stored using Apache Hive and accessed again to perform a time series analysis on the extracted sentiment scores. When the scores were initially plotted over time, it became clear that there were significant differences in the sentiment of the tweets. In terms of Sentiment Analysis, the sentiment distribution appeared to be relatively balanced, with similar tweet density for negative, </w:t>
      </w:r>
      <w:proofErr w:type="gramStart"/>
      <w:r w:rsidRPr="000226F6">
        <w:rPr>
          <w:rFonts w:ascii="Times New Roman" w:hAnsi="Times New Roman" w:cs="Times New Roman"/>
          <w:sz w:val="24"/>
          <w:szCs w:val="24"/>
        </w:rPr>
        <w:t>positive</w:t>
      </w:r>
      <w:proofErr w:type="gramEnd"/>
      <w:r w:rsidRPr="000226F6">
        <w:rPr>
          <w:rFonts w:ascii="Times New Roman" w:hAnsi="Times New Roman" w:cs="Times New Roman"/>
          <w:sz w:val="24"/>
          <w:szCs w:val="24"/>
        </w:rPr>
        <w:t xml:space="preserve"> and neutral sentiments. Most tweets were classified as neutral, followed by approximately equal proportions of positive and negative tweets.</w:t>
      </w:r>
    </w:p>
    <w:p w14:paraId="6DE48CF4" w14:textId="77777777" w:rsidR="000226F6" w:rsidRPr="000226F6" w:rsidRDefault="000226F6" w:rsidP="000226F6">
      <w:pPr>
        <w:rPr>
          <w:rFonts w:ascii="Times New Roman" w:hAnsi="Times New Roman" w:cs="Times New Roman"/>
          <w:sz w:val="24"/>
          <w:szCs w:val="24"/>
        </w:rPr>
      </w:pPr>
      <w:r w:rsidRPr="000226F6">
        <w:rPr>
          <w:rFonts w:ascii="Times New Roman" w:hAnsi="Times New Roman" w:cs="Times New Roman"/>
          <w:sz w:val="24"/>
          <w:szCs w:val="24"/>
        </w:rPr>
        <w:t>For Time Series Analysis, Seasonal decomposition of sentiment data did not reveal any significant seasonal patterns, indicating the absence of recurring sentiment patterns over time. Time series data exhibited a non-stationary structure due to the presence of a trend.</w:t>
      </w:r>
    </w:p>
    <w:p w14:paraId="74005FF4" w14:textId="77777777" w:rsidR="000226F6" w:rsidRDefault="000226F6" w:rsidP="000226F6">
      <w:pPr>
        <w:rPr>
          <w:rFonts w:ascii="Times New Roman" w:hAnsi="Times New Roman" w:cs="Times New Roman"/>
          <w:sz w:val="24"/>
          <w:szCs w:val="24"/>
        </w:rPr>
      </w:pPr>
      <w:r w:rsidRPr="000226F6">
        <w:rPr>
          <w:rFonts w:ascii="Times New Roman" w:hAnsi="Times New Roman" w:cs="Times New Roman"/>
          <w:sz w:val="24"/>
          <w:szCs w:val="24"/>
        </w:rPr>
        <w:t>Autocorrelation analysis showed that there was no significant correlation between positive and negative emotions at different time lags. Daily average sentiment charts showed changing sentiment patterns over time, with peaks and troughs observed over different periods. Average positive emotion was skewed towards a positive emotion, while average negative emotion was skewed towards a negative emotion. Daily deviation sensitivity charts highlighted the high variability in sensitivity values over different periods.</w:t>
      </w:r>
    </w:p>
    <w:tbl>
      <w:tblPr>
        <w:tblW w:w="4067" w:type="dxa"/>
        <w:jc w:val="center"/>
        <w:tblLook w:val="04A0" w:firstRow="1" w:lastRow="0" w:firstColumn="1" w:lastColumn="0" w:noHBand="0" w:noVBand="1"/>
      </w:tblPr>
      <w:tblGrid>
        <w:gridCol w:w="1959"/>
        <w:gridCol w:w="1054"/>
        <w:gridCol w:w="1054"/>
      </w:tblGrid>
      <w:tr w:rsidR="000226F6" w:rsidRPr="004A6A31" w14:paraId="00EA0678" w14:textId="77777777" w:rsidTr="00FC7B21">
        <w:trPr>
          <w:trHeight w:val="288"/>
          <w:jc w:val="center"/>
        </w:trPr>
        <w:tc>
          <w:tcPr>
            <w:tcW w:w="19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246599" w14:textId="77777777" w:rsidR="000226F6" w:rsidRPr="004A6A31" w:rsidRDefault="000226F6" w:rsidP="00FC7B21">
            <w:pPr>
              <w:spacing w:after="0" w:line="240" w:lineRule="auto"/>
              <w:jc w:val="right"/>
              <w:rPr>
                <w:rFonts w:ascii="Aptos Narrow" w:eastAsia="Times New Roman" w:hAnsi="Aptos Narrow" w:cs="Times New Roman"/>
                <w:color w:val="000000"/>
                <w:lang w:val="en-US" w:eastAsia="en-US"/>
              </w:rPr>
            </w:pPr>
            <w:r>
              <w:rPr>
                <w:rFonts w:ascii="Aptos Narrow" w:eastAsia="Times New Roman" w:hAnsi="Aptos Narrow" w:cs="Times New Roman"/>
                <w:color w:val="000000"/>
                <w:lang w:val="en-US" w:eastAsia="en-US"/>
              </w:rPr>
              <w:t>PREDICTION</w:t>
            </w:r>
          </w:p>
        </w:tc>
        <w:tc>
          <w:tcPr>
            <w:tcW w:w="1054" w:type="dxa"/>
            <w:tcBorders>
              <w:top w:val="single" w:sz="4" w:space="0" w:color="auto"/>
              <w:left w:val="nil"/>
              <w:bottom w:val="single" w:sz="4" w:space="0" w:color="auto"/>
              <w:right w:val="single" w:sz="4" w:space="0" w:color="auto"/>
            </w:tcBorders>
            <w:shd w:val="clear" w:color="auto" w:fill="auto"/>
            <w:noWrap/>
            <w:vAlign w:val="bottom"/>
            <w:hideMark/>
          </w:tcPr>
          <w:p w14:paraId="705A908C"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ARIMA</w:t>
            </w:r>
          </w:p>
        </w:tc>
        <w:tc>
          <w:tcPr>
            <w:tcW w:w="1054" w:type="dxa"/>
            <w:tcBorders>
              <w:top w:val="single" w:sz="4" w:space="0" w:color="auto"/>
              <w:left w:val="nil"/>
              <w:bottom w:val="single" w:sz="4" w:space="0" w:color="auto"/>
              <w:right w:val="single" w:sz="4" w:space="0" w:color="auto"/>
            </w:tcBorders>
            <w:shd w:val="clear" w:color="auto" w:fill="auto"/>
            <w:noWrap/>
            <w:vAlign w:val="bottom"/>
            <w:hideMark/>
          </w:tcPr>
          <w:p w14:paraId="5D682F43"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 xml:space="preserve">LSTM </w:t>
            </w:r>
          </w:p>
        </w:tc>
      </w:tr>
      <w:tr w:rsidR="000226F6" w:rsidRPr="004A6A31" w14:paraId="186F78B7" w14:textId="77777777" w:rsidTr="00FC7B21">
        <w:trPr>
          <w:trHeight w:val="288"/>
          <w:jc w:val="center"/>
        </w:trPr>
        <w:tc>
          <w:tcPr>
            <w:tcW w:w="1959" w:type="dxa"/>
            <w:tcBorders>
              <w:top w:val="nil"/>
              <w:left w:val="single" w:sz="4" w:space="0" w:color="auto"/>
              <w:bottom w:val="single" w:sz="4" w:space="0" w:color="auto"/>
              <w:right w:val="single" w:sz="4" w:space="0" w:color="auto"/>
            </w:tcBorders>
            <w:shd w:val="clear" w:color="auto" w:fill="auto"/>
            <w:noWrap/>
            <w:vAlign w:val="bottom"/>
            <w:hideMark/>
          </w:tcPr>
          <w:p w14:paraId="2D06D700" w14:textId="77777777" w:rsidR="000226F6" w:rsidRPr="004A6A31" w:rsidRDefault="000226F6" w:rsidP="00FC7B21">
            <w:pPr>
              <w:spacing w:after="0" w:line="240" w:lineRule="auto"/>
              <w:jc w:val="right"/>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1 Day Prediction</w:t>
            </w:r>
          </w:p>
        </w:tc>
        <w:tc>
          <w:tcPr>
            <w:tcW w:w="1054" w:type="dxa"/>
            <w:tcBorders>
              <w:top w:val="nil"/>
              <w:left w:val="nil"/>
              <w:bottom w:val="single" w:sz="4" w:space="0" w:color="auto"/>
              <w:right w:val="single" w:sz="4" w:space="0" w:color="auto"/>
            </w:tcBorders>
            <w:shd w:val="clear" w:color="auto" w:fill="auto"/>
            <w:noWrap/>
            <w:vAlign w:val="bottom"/>
            <w:hideMark/>
          </w:tcPr>
          <w:p w14:paraId="7A72F7AF"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0.098604</w:t>
            </w:r>
          </w:p>
        </w:tc>
        <w:tc>
          <w:tcPr>
            <w:tcW w:w="1054" w:type="dxa"/>
            <w:tcBorders>
              <w:top w:val="nil"/>
              <w:left w:val="nil"/>
              <w:bottom w:val="single" w:sz="4" w:space="0" w:color="auto"/>
              <w:right w:val="single" w:sz="4" w:space="0" w:color="auto"/>
            </w:tcBorders>
            <w:shd w:val="clear" w:color="auto" w:fill="auto"/>
            <w:noWrap/>
            <w:vAlign w:val="bottom"/>
            <w:hideMark/>
          </w:tcPr>
          <w:p w14:paraId="2794F45E"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0.549482</w:t>
            </w:r>
          </w:p>
        </w:tc>
      </w:tr>
      <w:tr w:rsidR="000226F6" w:rsidRPr="004A6A31" w14:paraId="4164B0EF" w14:textId="77777777" w:rsidTr="00FC7B21">
        <w:trPr>
          <w:trHeight w:val="288"/>
          <w:jc w:val="center"/>
        </w:trPr>
        <w:tc>
          <w:tcPr>
            <w:tcW w:w="1959" w:type="dxa"/>
            <w:tcBorders>
              <w:top w:val="nil"/>
              <w:left w:val="single" w:sz="4" w:space="0" w:color="auto"/>
              <w:bottom w:val="single" w:sz="4" w:space="0" w:color="auto"/>
              <w:right w:val="single" w:sz="4" w:space="0" w:color="auto"/>
            </w:tcBorders>
            <w:shd w:val="clear" w:color="auto" w:fill="auto"/>
            <w:noWrap/>
            <w:vAlign w:val="bottom"/>
            <w:hideMark/>
          </w:tcPr>
          <w:p w14:paraId="0776D1A9" w14:textId="77777777" w:rsidR="000226F6" w:rsidRPr="004A6A31" w:rsidRDefault="000226F6" w:rsidP="00FC7B21">
            <w:pPr>
              <w:spacing w:after="0" w:line="240" w:lineRule="auto"/>
              <w:jc w:val="right"/>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2 Day Prediction</w:t>
            </w:r>
          </w:p>
        </w:tc>
        <w:tc>
          <w:tcPr>
            <w:tcW w:w="1054" w:type="dxa"/>
            <w:tcBorders>
              <w:top w:val="nil"/>
              <w:left w:val="nil"/>
              <w:bottom w:val="single" w:sz="4" w:space="0" w:color="auto"/>
              <w:right w:val="single" w:sz="4" w:space="0" w:color="auto"/>
            </w:tcBorders>
            <w:shd w:val="clear" w:color="auto" w:fill="auto"/>
            <w:noWrap/>
            <w:vAlign w:val="bottom"/>
            <w:hideMark/>
          </w:tcPr>
          <w:p w14:paraId="7455F750"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0.041678</w:t>
            </w:r>
          </w:p>
        </w:tc>
        <w:tc>
          <w:tcPr>
            <w:tcW w:w="1054" w:type="dxa"/>
            <w:tcBorders>
              <w:top w:val="nil"/>
              <w:left w:val="nil"/>
              <w:bottom w:val="single" w:sz="4" w:space="0" w:color="auto"/>
              <w:right w:val="single" w:sz="4" w:space="0" w:color="auto"/>
            </w:tcBorders>
            <w:shd w:val="clear" w:color="auto" w:fill="auto"/>
            <w:noWrap/>
            <w:vAlign w:val="bottom"/>
            <w:hideMark/>
          </w:tcPr>
          <w:p w14:paraId="20FDBDBD"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0.351457</w:t>
            </w:r>
          </w:p>
        </w:tc>
      </w:tr>
      <w:tr w:rsidR="000226F6" w:rsidRPr="004A6A31" w14:paraId="62F29020" w14:textId="77777777" w:rsidTr="00FC7B21">
        <w:trPr>
          <w:trHeight w:val="288"/>
          <w:jc w:val="center"/>
        </w:trPr>
        <w:tc>
          <w:tcPr>
            <w:tcW w:w="1959" w:type="dxa"/>
            <w:tcBorders>
              <w:top w:val="nil"/>
              <w:left w:val="single" w:sz="4" w:space="0" w:color="auto"/>
              <w:bottom w:val="single" w:sz="4" w:space="0" w:color="auto"/>
              <w:right w:val="single" w:sz="4" w:space="0" w:color="auto"/>
            </w:tcBorders>
            <w:shd w:val="clear" w:color="auto" w:fill="auto"/>
            <w:noWrap/>
            <w:vAlign w:val="bottom"/>
            <w:hideMark/>
          </w:tcPr>
          <w:p w14:paraId="4EE4A048" w14:textId="77777777" w:rsidR="000226F6" w:rsidRPr="004A6A31" w:rsidRDefault="000226F6" w:rsidP="00FC7B21">
            <w:pPr>
              <w:spacing w:after="0" w:line="240" w:lineRule="auto"/>
              <w:jc w:val="right"/>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3 Day Prediction</w:t>
            </w:r>
          </w:p>
        </w:tc>
        <w:tc>
          <w:tcPr>
            <w:tcW w:w="1054" w:type="dxa"/>
            <w:tcBorders>
              <w:top w:val="nil"/>
              <w:left w:val="nil"/>
              <w:bottom w:val="single" w:sz="4" w:space="0" w:color="auto"/>
              <w:right w:val="single" w:sz="4" w:space="0" w:color="auto"/>
            </w:tcBorders>
            <w:shd w:val="clear" w:color="auto" w:fill="auto"/>
            <w:noWrap/>
            <w:vAlign w:val="bottom"/>
            <w:hideMark/>
          </w:tcPr>
          <w:p w14:paraId="33E5D3BB"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-0.01542</w:t>
            </w:r>
          </w:p>
        </w:tc>
        <w:tc>
          <w:tcPr>
            <w:tcW w:w="1054" w:type="dxa"/>
            <w:tcBorders>
              <w:top w:val="nil"/>
              <w:left w:val="nil"/>
              <w:bottom w:val="single" w:sz="4" w:space="0" w:color="auto"/>
              <w:right w:val="single" w:sz="4" w:space="0" w:color="auto"/>
            </w:tcBorders>
            <w:shd w:val="clear" w:color="auto" w:fill="auto"/>
            <w:noWrap/>
            <w:vAlign w:val="bottom"/>
            <w:hideMark/>
          </w:tcPr>
          <w:p w14:paraId="12F88427"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0.355625</w:t>
            </w:r>
          </w:p>
        </w:tc>
      </w:tr>
      <w:tr w:rsidR="000226F6" w:rsidRPr="004A6A31" w14:paraId="6B02FC95" w14:textId="77777777" w:rsidTr="00FC7B21">
        <w:trPr>
          <w:trHeight w:val="288"/>
          <w:jc w:val="center"/>
        </w:trPr>
        <w:tc>
          <w:tcPr>
            <w:tcW w:w="1959" w:type="dxa"/>
            <w:tcBorders>
              <w:top w:val="nil"/>
              <w:left w:val="single" w:sz="4" w:space="0" w:color="auto"/>
              <w:bottom w:val="single" w:sz="4" w:space="0" w:color="auto"/>
              <w:right w:val="single" w:sz="4" w:space="0" w:color="auto"/>
            </w:tcBorders>
            <w:shd w:val="clear" w:color="auto" w:fill="auto"/>
            <w:noWrap/>
            <w:vAlign w:val="bottom"/>
            <w:hideMark/>
          </w:tcPr>
          <w:p w14:paraId="0E90122A" w14:textId="77777777" w:rsidR="000226F6" w:rsidRPr="004A6A31" w:rsidRDefault="000226F6" w:rsidP="00FC7B21">
            <w:pPr>
              <w:spacing w:after="0" w:line="240" w:lineRule="auto"/>
              <w:jc w:val="right"/>
              <w:rPr>
                <w:rFonts w:ascii="Aptos Narrow" w:eastAsia="Times New Roman" w:hAnsi="Aptos Narrow" w:cs="Times New Roman"/>
                <w:color w:val="000000"/>
                <w:lang w:val="en-US" w:eastAsia="en-US"/>
              </w:rPr>
            </w:pPr>
            <w:proofErr w:type="gramStart"/>
            <w:r w:rsidRPr="004A6A31">
              <w:rPr>
                <w:rFonts w:ascii="Aptos Narrow" w:eastAsia="Times New Roman" w:hAnsi="Aptos Narrow" w:cs="Times New Roman"/>
                <w:color w:val="000000"/>
                <w:lang w:val="en-US" w:eastAsia="en-US"/>
              </w:rPr>
              <w:t>4  Day</w:t>
            </w:r>
            <w:proofErr w:type="gramEnd"/>
            <w:r w:rsidRPr="004A6A31">
              <w:rPr>
                <w:rFonts w:ascii="Aptos Narrow" w:eastAsia="Times New Roman" w:hAnsi="Aptos Narrow" w:cs="Times New Roman"/>
                <w:color w:val="000000"/>
                <w:lang w:val="en-US" w:eastAsia="en-US"/>
              </w:rPr>
              <w:t xml:space="preserve"> Prediction</w:t>
            </w:r>
          </w:p>
        </w:tc>
        <w:tc>
          <w:tcPr>
            <w:tcW w:w="1054" w:type="dxa"/>
            <w:tcBorders>
              <w:top w:val="nil"/>
              <w:left w:val="nil"/>
              <w:bottom w:val="single" w:sz="4" w:space="0" w:color="auto"/>
              <w:right w:val="single" w:sz="4" w:space="0" w:color="auto"/>
            </w:tcBorders>
            <w:shd w:val="clear" w:color="auto" w:fill="auto"/>
            <w:noWrap/>
            <w:vAlign w:val="bottom"/>
            <w:hideMark/>
          </w:tcPr>
          <w:p w14:paraId="4815965F"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-0.07803</w:t>
            </w:r>
          </w:p>
        </w:tc>
        <w:tc>
          <w:tcPr>
            <w:tcW w:w="1054" w:type="dxa"/>
            <w:tcBorders>
              <w:top w:val="nil"/>
              <w:left w:val="nil"/>
              <w:bottom w:val="single" w:sz="4" w:space="0" w:color="auto"/>
              <w:right w:val="single" w:sz="4" w:space="0" w:color="auto"/>
            </w:tcBorders>
            <w:shd w:val="clear" w:color="auto" w:fill="auto"/>
            <w:noWrap/>
            <w:vAlign w:val="bottom"/>
            <w:hideMark/>
          </w:tcPr>
          <w:p w14:paraId="7F368E6E"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0.458975</w:t>
            </w:r>
          </w:p>
        </w:tc>
      </w:tr>
      <w:tr w:rsidR="000226F6" w:rsidRPr="004A6A31" w14:paraId="010858C2" w14:textId="77777777" w:rsidTr="00FC7B21">
        <w:trPr>
          <w:trHeight w:val="288"/>
          <w:jc w:val="center"/>
        </w:trPr>
        <w:tc>
          <w:tcPr>
            <w:tcW w:w="1959" w:type="dxa"/>
            <w:tcBorders>
              <w:top w:val="nil"/>
              <w:left w:val="single" w:sz="4" w:space="0" w:color="auto"/>
              <w:bottom w:val="single" w:sz="4" w:space="0" w:color="auto"/>
              <w:right w:val="single" w:sz="4" w:space="0" w:color="auto"/>
            </w:tcBorders>
            <w:shd w:val="clear" w:color="auto" w:fill="auto"/>
            <w:noWrap/>
            <w:vAlign w:val="bottom"/>
            <w:hideMark/>
          </w:tcPr>
          <w:p w14:paraId="6CA0CC3F" w14:textId="77777777" w:rsidR="000226F6" w:rsidRPr="004A6A31" w:rsidRDefault="000226F6" w:rsidP="00FC7B21">
            <w:pPr>
              <w:spacing w:after="0" w:line="240" w:lineRule="auto"/>
              <w:jc w:val="right"/>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5 Day Prediction</w:t>
            </w:r>
          </w:p>
        </w:tc>
        <w:tc>
          <w:tcPr>
            <w:tcW w:w="1054" w:type="dxa"/>
            <w:tcBorders>
              <w:top w:val="nil"/>
              <w:left w:val="nil"/>
              <w:bottom w:val="single" w:sz="4" w:space="0" w:color="auto"/>
              <w:right w:val="single" w:sz="4" w:space="0" w:color="auto"/>
            </w:tcBorders>
            <w:shd w:val="clear" w:color="auto" w:fill="auto"/>
            <w:noWrap/>
            <w:vAlign w:val="bottom"/>
            <w:hideMark/>
          </w:tcPr>
          <w:p w14:paraId="6FC89148"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-0.07445</w:t>
            </w:r>
          </w:p>
        </w:tc>
        <w:tc>
          <w:tcPr>
            <w:tcW w:w="1054" w:type="dxa"/>
            <w:tcBorders>
              <w:top w:val="nil"/>
              <w:left w:val="nil"/>
              <w:bottom w:val="single" w:sz="4" w:space="0" w:color="auto"/>
              <w:right w:val="single" w:sz="4" w:space="0" w:color="auto"/>
            </w:tcBorders>
            <w:shd w:val="clear" w:color="auto" w:fill="auto"/>
            <w:noWrap/>
            <w:vAlign w:val="bottom"/>
            <w:hideMark/>
          </w:tcPr>
          <w:p w14:paraId="7C7A75DB"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0.569393</w:t>
            </w:r>
          </w:p>
        </w:tc>
      </w:tr>
      <w:tr w:rsidR="000226F6" w:rsidRPr="004A6A31" w14:paraId="6A93BED5" w14:textId="77777777" w:rsidTr="00FC7B21">
        <w:trPr>
          <w:trHeight w:val="288"/>
          <w:jc w:val="center"/>
        </w:trPr>
        <w:tc>
          <w:tcPr>
            <w:tcW w:w="1959" w:type="dxa"/>
            <w:tcBorders>
              <w:top w:val="nil"/>
              <w:left w:val="single" w:sz="4" w:space="0" w:color="auto"/>
              <w:bottom w:val="single" w:sz="4" w:space="0" w:color="auto"/>
              <w:right w:val="single" w:sz="4" w:space="0" w:color="auto"/>
            </w:tcBorders>
            <w:shd w:val="clear" w:color="auto" w:fill="auto"/>
            <w:noWrap/>
            <w:vAlign w:val="bottom"/>
            <w:hideMark/>
          </w:tcPr>
          <w:p w14:paraId="3841CA3E" w14:textId="77777777" w:rsidR="000226F6" w:rsidRPr="004A6A31" w:rsidRDefault="000226F6" w:rsidP="00FC7B21">
            <w:pPr>
              <w:spacing w:after="0" w:line="240" w:lineRule="auto"/>
              <w:jc w:val="right"/>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6 Day Prediction</w:t>
            </w:r>
          </w:p>
        </w:tc>
        <w:tc>
          <w:tcPr>
            <w:tcW w:w="1054" w:type="dxa"/>
            <w:tcBorders>
              <w:top w:val="nil"/>
              <w:left w:val="nil"/>
              <w:bottom w:val="single" w:sz="4" w:space="0" w:color="auto"/>
              <w:right w:val="single" w:sz="4" w:space="0" w:color="auto"/>
            </w:tcBorders>
            <w:shd w:val="clear" w:color="auto" w:fill="auto"/>
            <w:noWrap/>
            <w:vAlign w:val="bottom"/>
            <w:hideMark/>
          </w:tcPr>
          <w:p w14:paraId="4EF8761B"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-0.07723</w:t>
            </w:r>
          </w:p>
        </w:tc>
        <w:tc>
          <w:tcPr>
            <w:tcW w:w="1054" w:type="dxa"/>
            <w:tcBorders>
              <w:top w:val="nil"/>
              <w:left w:val="nil"/>
              <w:bottom w:val="single" w:sz="4" w:space="0" w:color="auto"/>
              <w:right w:val="single" w:sz="4" w:space="0" w:color="auto"/>
            </w:tcBorders>
            <w:shd w:val="clear" w:color="auto" w:fill="auto"/>
            <w:noWrap/>
            <w:vAlign w:val="bottom"/>
            <w:hideMark/>
          </w:tcPr>
          <w:p w14:paraId="2CD7B6FC"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0.352568</w:t>
            </w:r>
          </w:p>
        </w:tc>
      </w:tr>
      <w:tr w:rsidR="000226F6" w:rsidRPr="004A6A31" w14:paraId="2A1BD27F" w14:textId="77777777" w:rsidTr="00FC7B21">
        <w:trPr>
          <w:trHeight w:val="288"/>
          <w:jc w:val="center"/>
        </w:trPr>
        <w:tc>
          <w:tcPr>
            <w:tcW w:w="1959" w:type="dxa"/>
            <w:tcBorders>
              <w:top w:val="nil"/>
              <w:left w:val="single" w:sz="4" w:space="0" w:color="auto"/>
              <w:bottom w:val="single" w:sz="4" w:space="0" w:color="auto"/>
              <w:right w:val="single" w:sz="4" w:space="0" w:color="auto"/>
            </w:tcBorders>
            <w:shd w:val="clear" w:color="auto" w:fill="auto"/>
            <w:noWrap/>
            <w:vAlign w:val="bottom"/>
            <w:hideMark/>
          </w:tcPr>
          <w:p w14:paraId="410CD0B0" w14:textId="77777777" w:rsidR="000226F6" w:rsidRPr="004A6A31" w:rsidRDefault="000226F6" w:rsidP="00FC7B21">
            <w:pPr>
              <w:spacing w:after="0" w:line="240" w:lineRule="auto"/>
              <w:jc w:val="right"/>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7 Day Prediction</w:t>
            </w:r>
          </w:p>
        </w:tc>
        <w:tc>
          <w:tcPr>
            <w:tcW w:w="1054" w:type="dxa"/>
            <w:tcBorders>
              <w:top w:val="nil"/>
              <w:left w:val="nil"/>
              <w:bottom w:val="single" w:sz="4" w:space="0" w:color="auto"/>
              <w:right w:val="single" w:sz="4" w:space="0" w:color="auto"/>
            </w:tcBorders>
            <w:shd w:val="clear" w:color="auto" w:fill="auto"/>
            <w:noWrap/>
            <w:vAlign w:val="bottom"/>
            <w:hideMark/>
          </w:tcPr>
          <w:p w14:paraId="23AECB94"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-0.0445</w:t>
            </w:r>
          </w:p>
        </w:tc>
        <w:tc>
          <w:tcPr>
            <w:tcW w:w="1054" w:type="dxa"/>
            <w:tcBorders>
              <w:top w:val="nil"/>
              <w:left w:val="nil"/>
              <w:bottom w:val="single" w:sz="4" w:space="0" w:color="auto"/>
              <w:right w:val="single" w:sz="4" w:space="0" w:color="auto"/>
            </w:tcBorders>
            <w:shd w:val="clear" w:color="auto" w:fill="auto"/>
            <w:noWrap/>
            <w:vAlign w:val="bottom"/>
            <w:hideMark/>
          </w:tcPr>
          <w:p w14:paraId="03C4A5DD" w14:textId="77777777" w:rsidR="000226F6" w:rsidRPr="004A6A31" w:rsidRDefault="000226F6" w:rsidP="00FC7B21">
            <w:pPr>
              <w:spacing w:after="0" w:line="240" w:lineRule="auto"/>
              <w:jc w:val="center"/>
              <w:rPr>
                <w:rFonts w:ascii="Aptos Narrow" w:eastAsia="Times New Roman" w:hAnsi="Aptos Narrow" w:cs="Times New Roman"/>
                <w:color w:val="000000"/>
                <w:lang w:val="en-US" w:eastAsia="en-US"/>
              </w:rPr>
            </w:pPr>
            <w:r w:rsidRPr="004A6A31">
              <w:rPr>
                <w:rFonts w:ascii="Aptos Narrow" w:eastAsia="Times New Roman" w:hAnsi="Aptos Narrow" w:cs="Times New Roman"/>
                <w:color w:val="000000"/>
                <w:lang w:val="en-US" w:eastAsia="en-US"/>
              </w:rPr>
              <w:t>0.459247</w:t>
            </w:r>
          </w:p>
        </w:tc>
      </w:tr>
    </w:tbl>
    <w:p w14:paraId="4D6E0276" w14:textId="77777777" w:rsidR="000226F6" w:rsidRPr="000226F6" w:rsidRDefault="000226F6" w:rsidP="000226F6">
      <w:pPr>
        <w:rPr>
          <w:rFonts w:ascii="Times New Roman" w:hAnsi="Times New Roman" w:cs="Times New Roman"/>
          <w:sz w:val="24"/>
          <w:szCs w:val="24"/>
        </w:rPr>
      </w:pPr>
    </w:p>
    <w:p w14:paraId="10613539" w14:textId="77777777" w:rsidR="000226F6" w:rsidRPr="000226F6" w:rsidRDefault="000226F6" w:rsidP="000226F6">
      <w:pPr>
        <w:rPr>
          <w:rFonts w:ascii="Times New Roman" w:hAnsi="Times New Roman" w:cs="Times New Roman"/>
          <w:sz w:val="24"/>
          <w:szCs w:val="24"/>
        </w:rPr>
      </w:pPr>
      <w:r w:rsidRPr="000226F6">
        <w:rPr>
          <w:rFonts w:ascii="Times New Roman" w:hAnsi="Times New Roman" w:cs="Times New Roman"/>
          <w:sz w:val="24"/>
          <w:szCs w:val="24"/>
        </w:rPr>
        <w:t>The LSTM model performed well in predicting future sentiment scores and was decided to be the model used to generate the predicted values to be used in the final dashboard.</w:t>
      </w:r>
    </w:p>
    <w:p w14:paraId="7C4382B3" w14:textId="77777777" w:rsidR="000226F6" w:rsidRPr="000226F6" w:rsidRDefault="000226F6" w:rsidP="000226F6">
      <w:pPr>
        <w:rPr>
          <w:rFonts w:ascii="Times New Roman" w:hAnsi="Times New Roman" w:cs="Times New Roman"/>
          <w:sz w:val="24"/>
          <w:szCs w:val="24"/>
        </w:rPr>
      </w:pPr>
      <w:r w:rsidRPr="000226F6">
        <w:rPr>
          <w:rFonts w:ascii="Times New Roman" w:hAnsi="Times New Roman" w:cs="Times New Roman"/>
          <w:sz w:val="24"/>
          <w:szCs w:val="24"/>
        </w:rPr>
        <w:t>It is possible that data are insufficient over time and the lack of explanatory variables makes future predictions difficult.</w:t>
      </w:r>
    </w:p>
    <w:p w14:paraId="49B78CB6" w14:textId="1E2B708A" w:rsidR="000226F6" w:rsidRPr="000226F6" w:rsidRDefault="000226F6" w:rsidP="000226F6">
      <w:pPr>
        <w:rPr>
          <w:rFonts w:ascii="Times New Roman" w:hAnsi="Times New Roman" w:cs="Times New Roman"/>
          <w:sz w:val="24"/>
          <w:szCs w:val="24"/>
        </w:rPr>
      </w:pPr>
      <w:r>
        <w:rPr>
          <w:rFonts w:ascii="Times New Roman" w:hAnsi="Times New Roman" w:cs="Times New Roman"/>
          <w:sz w:val="24"/>
          <w:szCs w:val="24"/>
        </w:rPr>
        <w:t>A</w:t>
      </w:r>
      <w:r w:rsidRPr="000226F6">
        <w:rPr>
          <w:rFonts w:ascii="Times New Roman" w:hAnsi="Times New Roman" w:cs="Times New Roman"/>
          <w:sz w:val="24"/>
          <w:szCs w:val="24"/>
        </w:rPr>
        <w:t>nalysis of sentiment and time series patterns in the tweet dataset provided information about the distribution of sentiment, sentiment trends over time, and the presence of variability. These findings may be useful for understanding the dynamics of public sentiment and for further research and forecasting in sentiment and time series analysis.</w:t>
      </w:r>
    </w:p>
    <w:p w14:paraId="008E0638" w14:textId="219E08EC" w:rsidR="00590F95" w:rsidRDefault="000226F6" w:rsidP="000226F6">
      <w:pPr>
        <w:rPr>
          <w:rFonts w:ascii="Times New Roman" w:hAnsi="Times New Roman" w:cs="Times New Roman"/>
          <w:sz w:val="24"/>
          <w:szCs w:val="24"/>
        </w:rPr>
      </w:pPr>
      <w:r w:rsidRPr="000226F6">
        <w:rPr>
          <w:rFonts w:ascii="Times New Roman" w:hAnsi="Times New Roman" w:cs="Times New Roman"/>
          <w:sz w:val="24"/>
          <w:szCs w:val="24"/>
        </w:rPr>
        <w:t>In terms of the benchmark tool and according to the load test results, MongoDB performed better in several aspects. MongoDB exhibited shorter uptime, higher throughput, lower average write latency, lower maximum write latency, lower 95th percentile latency, and no errors during testing. These results show that MongoDB performs better in terms of overall performance and stability under the given load testing conditions.</w:t>
      </w:r>
    </w:p>
    <w:p w14:paraId="0B81553A" w14:textId="4A13A939" w:rsidR="00A33190" w:rsidRDefault="00A33190" w:rsidP="00A33190">
      <w:pPr>
        <w:pStyle w:val="Heading2"/>
      </w:pPr>
      <w:r>
        <w:lastRenderedPageBreak/>
        <w:t>REFERENCES</w:t>
      </w:r>
    </w:p>
    <w:p w14:paraId="72F6008C" w14:textId="44B3E9AD" w:rsidR="00794E4D" w:rsidRPr="00BE098E" w:rsidRDefault="00794E4D" w:rsidP="00794E4D">
      <w:pPr>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[Duke University (2019). Stationarity and differencing of time series data. [online] Duke.edu. Available at: https://people.duke.edu/~rnau/411diff.htm [Accessed 5 Nov. 2023].</w:t>
      </w:r>
    </w:p>
    <w:p w14:paraId="627FE674" w14:textId="2EEDDD48" w:rsidR="00794E4D" w:rsidRPr="00BE098E" w:rsidRDefault="00794E4D" w:rsidP="00794E4D">
      <w:pPr>
        <w:rPr>
          <w:rFonts w:ascii="Times New Roman" w:eastAsia="Times New Roman" w:hAnsi="Times New Roman" w:cs="Times New Roman"/>
          <w:i/>
          <w:sz w:val="24"/>
          <w:szCs w:val="24"/>
        </w:rPr>
      </w:pPr>
      <w:proofErr w:type="spellStart"/>
      <w:r w:rsidRPr="00BE098E">
        <w:rPr>
          <w:rFonts w:ascii="Times New Roman" w:eastAsia="Times New Roman" w:hAnsi="Times New Roman" w:cs="Times New Roman"/>
          <w:i/>
          <w:sz w:val="24"/>
          <w:szCs w:val="24"/>
        </w:rPr>
        <w:t>Bakhashwain</w:t>
      </w:r>
      <w:proofErr w:type="spellEnd"/>
      <w:r w:rsidRPr="00BE098E">
        <w:rPr>
          <w:rFonts w:ascii="Times New Roman" w:eastAsia="Times New Roman" w:hAnsi="Times New Roman" w:cs="Times New Roman"/>
          <w:i/>
          <w:sz w:val="24"/>
          <w:szCs w:val="24"/>
        </w:rPr>
        <w:t xml:space="preserve">, N. and Sagheer, A. (2021). Online Tuning of Hyperparameters in Deep LSTM for Time Series Applications. International Journal of Intelligent Engineering and Systems, 14(1), pp.212–220. </w:t>
      </w:r>
      <w:proofErr w:type="spellStart"/>
      <w:proofErr w:type="gramStart"/>
      <w:r w:rsidRPr="00BE098E">
        <w:rPr>
          <w:rFonts w:ascii="Times New Roman" w:eastAsia="Times New Roman" w:hAnsi="Times New Roman" w:cs="Times New Roman"/>
          <w:i/>
          <w:sz w:val="24"/>
          <w:szCs w:val="24"/>
        </w:rPr>
        <w:t>doi:https</w:t>
      </w:r>
      <w:proofErr w:type="spellEnd"/>
      <w:r w:rsidRPr="00BE098E">
        <w:rPr>
          <w:rFonts w:ascii="Times New Roman" w:eastAsia="Times New Roman" w:hAnsi="Times New Roman" w:cs="Times New Roman"/>
          <w:i/>
          <w:sz w:val="24"/>
          <w:szCs w:val="24"/>
        </w:rPr>
        <w:t>://doi.org/10.22266/ijies2021.0228.21</w:t>
      </w:r>
      <w:proofErr w:type="gramEnd"/>
      <w:r w:rsidRPr="00BE098E">
        <w:rPr>
          <w:rFonts w:ascii="Times New Roman" w:eastAsia="Times New Roman" w:hAnsi="Times New Roman" w:cs="Times New Roman"/>
          <w:i/>
          <w:sz w:val="24"/>
          <w:szCs w:val="24"/>
        </w:rPr>
        <w:t>.</w:t>
      </w:r>
    </w:p>
    <w:p w14:paraId="5FB8EA0C" w14:textId="26E06D2C" w:rsidR="00794E4D" w:rsidRPr="00BE098E" w:rsidRDefault="00794E4D" w:rsidP="00794E4D">
      <w:pPr>
        <w:rPr>
          <w:rFonts w:ascii="Times New Roman" w:eastAsia="Times New Roman" w:hAnsi="Times New Roman" w:cs="Times New Roman"/>
          <w:i/>
          <w:sz w:val="24"/>
          <w:szCs w:val="24"/>
        </w:rPr>
      </w:pPr>
      <w:proofErr w:type="spellStart"/>
      <w:r w:rsidRPr="00BE098E">
        <w:rPr>
          <w:rFonts w:ascii="Times New Roman" w:eastAsia="Times New Roman" w:hAnsi="Times New Roman" w:cs="Times New Roman"/>
          <w:i/>
          <w:sz w:val="24"/>
          <w:szCs w:val="24"/>
        </w:rPr>
        <w:t>Győrödi</w:t>
      </w:r>
      <w:proofErr w:type="spellEnd"/>
      <w:r w:rsidRPr="00BE098E">
        <w:rPr>
          <w:rFonts w:ascii="Times New Roman" w:eastAsia="Times New Roman" w:hAnsi="Times New Roman" w:cs="Times New Roman"/>
          <w:i/>
          <w:sz w:val="24"/>
          <w:szCs w:val="24"/>
        </w:rPr>
        <w:t xml:space="preserve">, C.A., </w:t>
      </w:r>
      <w:proofErr w:type="spellStart"/>
      <w:r w:rsidRPr="00BE098E">
        <w:rPr>
          <w:rFonts w:ascii="Times New Roman" w:eastAsia="Times New Roman" w:hAnsi="Times New Roman" w:cs="Times New Roman"/>
          <w:i/>
          <w:sz w:val="24"/>
          <w:szCs w:val="24"/>
        </w:rPr>
        <w:t>Dumşe-Burescu</w:t>
      </w:r>
      <w:proofErr w:type="spellEnd"/>
      <w:r w:rsidRPr="00BE098E">
        <w:rPr>
          <w:rFonts w:ascii="Times New Roman" w:eastAsia="Times New Roman" w:hAnsi="Times New Roman" w:cs="Times New Roman"/>
          <w:i/>
          <w:sz w:val="24"/>
          <w:szCs w:val="24"/>
        </w:rPr>
        <w:t xml:space="preserve">, D.V., </w:t>
      </w:r>
      <w:proofErr w:type="spellStart"/>
      <w:r w:rsidRPr="00BE098E">
        <w:rPr>
          <w:rFonts w:ascii="Times New Roman" w:eastAsia="Times New Roman" w:hAnsi="Times New Roman" w:cs="Times New Roman"/>
          <w:i/>
          <w:sz w:val="24"/>
          <w:szCs w:val="24"/>
        </w:rPr>
        <w:t>Zmaranda</w:t>
      </w:r>
      <w:proofErr w:type="spellEnd"/>
      <w:r w:rsidRPr="00BE098E">
        <w:rPr>
          <w:rFonts w:ascii="Times New Roman" w:eastAsia="Times New Roman" w:hAnsi="Times New Roman" w:cs="Times New Roman"/>
          <w:i/>
          <w:sz w:val="24"/>
          <w:szCs w:val="24"/>
        </w:rPr>
        <w:t xml:space="preserve">, D.R. and </w:t>
      </w:r>
      <w:proofErr w:type="spellStart"/>
      <w:r w:rsidRPr="00BE098E">
        <w:rPr>
          <w:rFonts w:ascii="Times New Roman" w:eastAsia="Times New Roman" w:hAnsi="Times New Roman" w:cs="Times New Roman"/>
          <w:i/>
          <w:sz w:val="24"/>
          <w:szCs w:val="24"/>
        </w:rPr>
        <w:t>Győrödi</w:t>
      </w:r>
      <w:proofErr w:type="spellEnd"/>
      <w:r w:rsidRPr="00BE098E">
        <w:rPr>
          <w:rFonts w:ascii="Times New Roman" w:eastAsia="Times New Roman" w:hAnsi="Times New Roman" w:cs="Times New Roman"/>
          <w:i/>
          <w:sz w:val="24"/>
          <w:szCs w:val="24"/>
        </w:rPr>
        <w:t xml:space="preserve">, R.Ş. (2022). A Comparative Study of MongoDB and Document-Based MySQL for Big Data Application Data Management. Big Data and Cognitive Computing, 6(2), p.49. </w:t>
      </w:r>
      <w:proofErr w:type="spellStart"/>
      <w:proofErr w:type="gramStart"/>
      <w:r w:rsidRPr="00BE098E">
        <w:rPr>
          <w:rFonts w:ascii="Times New Roman" w:eastAsia="Times New Roman" w:hAnsi="Times New Roman" w:cs="Times New Roman"/>
          <w:i/>
          <w:sz w:val="24"/>
          <w:szCs w:val="24"/>
        </w:rPr>
        <w:t>doi:https</w:t>
      </w:r>
      <w:proofErr w:type="spellEnd"/>
      <w:r w:rsidRPr="00BE098E">
        <w:rPr>
          <w:rFonts w:ascii="Times New Roman" w:eastAsia="Times New Roman" w:hAnsi="Times New Roman" w:cs="Times New Roman"/>
          <w:i/>
          <w:sz w:val="24"/>
          <w:szCs w:val="24"/>
        </w:rPr>
        <w:t>://doi.org/10.3390/bdcc6020049</w:t>
      </w:r>
      <w:proofErr w:type="gramEnd"/>
      <w:r w:rsidRPr="00BE098E">
        <w:rPr>
          <w:rFonts w:ascii="Times New Roman" w:eastAsia="Times New Roman" w:hAnsi="Times New Roman" w:cs="Times New Roman"/>
          <w:i/>
          <w:sz w:val="24"/>
          <w:szCs w:val="24"/>
        </w:rPr>
        <w:t>.</w:t>
      </w:r>
    </w:p>
    <w:p w14:paraId="53F7BC81" w14:textId="61AF7B28" w:rsidR="00794E4D" w:rsidRPr="00BE098E" w:rsidRDefault="00794E4D" w:rsidP="00794E4D">
      <w:pPr>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 xml:space="preserve">[Rashid, A. (2013). Learning MongoDB. </w:t>
      </w:r>
      <w:proofErr w:type="spellStart"/>
      <w:r w:rsidRPr="00BE098E">
        <w:rPr>
          <w:rFonts w:ascii="Times New Roman" w:eastAsia="Times New Roman" w:hAnsi="Times New Roman" w:cs="Times New Roman"/>
          <w:i/>
          <w:sz w:val="24"/>
          <w:szCs w:val="24"/>
        </w:rPr>
        <w:t>Packt</w:t>
      </w:r>
      <w:proofErr w:type="spellEnd"/>
      <w:r w:rsidRPr="00BE098E">
        <w:rPr>
          <w:rFonts w:ascii="Times New Roman" w:eastAsia="Times New Roman" w:hAnsi="Times New Roman" w:cs="Times New Roman"/>
          <w:i/>
          <w:sz w:val="24"/>
          <w:szCs w:val="24"/>
        </w:rPr>
        <w:t xml:space="preserve"> Publishing.</w:t>
      </w:r>
    </w:p>
    <w:p w14:paraId="62077B26" w14:textId="7C5D657C" w:rsidR="00794E4D" w:rsidRPr="00BE098E" w:rsidRDefault="00794E4D" w:rsidP="00794E4D">
      <w:pPr>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 xml:space="preserve">[Hyndman, R. J., &amp; Athanasopoulos, G. (2018). Forecasting: Principles and Practice (2nd ed.). </w:t>
      </w:r>
      <w:proofErr w:type="spellStart"/>
      <w:r w:rsidRPr="00BE098E">
        <w:rPr>
          <w:rFonts w:ascii="Times New Roman" w:eastAsia="Times New Roman" w:hAnsi="Times New Roman" w:cs="Times New Roman"/>
          <w:i/>
          <w:sz w:val="24"/>
          <w:szCs w:val="24"/>
        </w:rPr>
        <w:t>OTexts</w:t>
      </w:r>
      <w:proofErr w:type="spellEnd"/>
      <w:r w:rsidRPr="00BE098E">
        <w:rPr>
          <w:rFonts w:ascii="Times New Roman" w:eastAsia="Times New Roman" w:hAnsi="Times New Roman" w:cs="Times New Roman"/>
          <w:i/>
          <w:sz w:val="24"/>
          <w:szCs w:val="24"/>
        </w:rPr>
        <w:t xml:space="preserve">. Retrieved from </w:t>
      </w:r>
      <w:proofErr w:type="gramStart"/>
      <w:r w:rsidRPr="00BE098E">
        <w:rPr>
          <w:rFonts w:ascii="Times New Roman" w:eastAsia="Times New Roman" w:hAnsi="Times New Roman" w:cs="Times New Roman"/>
          <w:i/>
          <w:sz w:val="24"/>
          <w:szCs w:val="24"/>
        </w:rPr>
        <w:t>https://otexts.com/fpp2/</w:t>
      </w:r>
      <w:proofErr w:type="gramEnd"/>
    </w:p>
    <w:p w14:paraId="540C5C49" w14:textId="276D4052" w:rsidR="00794E4D" w:rsidRPr="00BE098E" w:rsidRDefault="00794E4D" w:rsidP="00794E4D">
      <w:pPr>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Internet Archive: About IA (no date). Available at: https://archive.org/about/ (Accessed: 29 April 2023).</w:t>
      </w:r>
    </w:p>
    <w:p w14:paraId="3A99383C" w14:textId="0BF16E68" w:rsidR="00794E4D" w:rsidRPr="00BE098E" w:rsidRDefault="00794E4D" w:rsidP="00794E4D">
      <w:pPr>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Sanh, V. et al. (2020) ‘</w:t>
      </w:r>
      <w:proofErr w:type="spellStart"/>
      <w:r w:rsidRPr="00BE098E">
        <w:rPr>
          <w:rFonts w:ascii="Times New Roman" w:eastAsia="Times New Roman" w:hAnsi="Times New Roman" w:cs="Times New Roman"/>
          <w:i/>
          <w:sz w:val="24"/>
          <w:szCs w:val="24"/>
        </w:rPr>
        <w:t>DistilBERT</w:t>
      </w:r>
      <w:proofErr w:type="spellEnd"/>
      <w:r w:rsidRPr="00BE098E">
        <w:rPr>
          <w:rFonts w:ascii="Times New Roman" w:eastAsia="Times New Roman" w:hAnsi="Times New Roman" w:cs="Times New Roman"/>
          <w:i/>
          <w:sz w:val="24"/>
          <w:szCs w:val="24"/>
        </w:rPr>
        <w:t xml:space="preserve">, a distilled version of BERT: smaller, faster, cheaper and lighter’. </w:t>
      </w:r>
      <w:proofErr w:type="spellStart"/>
      <w:r w:rsidRPr="00BE098E">
        <w:rPr>
          <w:rFonts w:ascii="Times New Roman" w:eastAsia="Times New Roman" w:hAnsi="Times New Roman" w:cs="Times New Roman"/>
          <w:i/>
          <w:sz w:val="24"/>
          <w:szCs w:val="24"/>
        </w:rPr>
        <w:t>arXiv</w:t>
      </w:r>
      <w:proofErr w:type="spellEnd"/>
      <w:r w:rsidRPr="00BE098E">
        <w:rPr>
          <w:rFonts w:ascii="Times New Roman" w:eastAsia="Times New Roman" w:hAnsi="Times New Roman" w:cs="Times New Roman"/>
          <w:i/>
          <w:sz w:val="24"/>
          <w:szCs w:val="24"/>
        </w:rPr>
        <w:t>. Available at: http://arxiv.org/abs/1910.01108 (Accessed: 18 May 2023).</w:t>
      </w:r>
    </w:p>
    <w:p w14:paraId="3FEC110A" w14:textId="77777777" w:rsidR="00821777" w:rsidRPr="00BE098E" w:rsidRDefault="00821777" w:rsidP="0082177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 xml:space="preserve">Apache (2023). </w:t>
      </w:r>
      <w:proofErr w:type="spellStart"/>
      <w:r w:rsidRPr="00BE098E">
        <w:rPr>
          <w:rFonts w:ascii="Times New Roman" w:eastAsia="Times New Roman" w:hAnsi="Times New Roman" w:cs="Times New Roman"/>
          <w:i/>
          <w:sz w:val="24"/>
          <w:szCs w:val="24"/>
        </w:rPr>
        <w:t>PySpark</w:t>
      </w:r>
      <w:proofErr w:type="spellEnd"/>
      <w:r w:rsidRPr="00BE098E">
        <w:rPr>
          <w:rFonts w:ascii="Times New Roman" w:eastAsia="Times New Roman" w:hAnsi="Times New Roman" w:cs="Times New Roman"/>
          <w:i/>
          <w:sz w:val="24"/>
          <w:szCs w:val="24"/>
        </w:rPr>
        <w:t xml:space="preserve"> 2.4.5 documentation. [online] spark.apache.org. Available at: https://spark.apache.org/docs/latest/api/python/index.html [Accessed 6 Nov. 2023].</w:t>
      </w:r>
    </w:p>
    <w:p w14:paraId="5E5687AB" w14:textId="77777777" w:rsidR="00821777" w:rsidRPr="00BE098E" w:rsidRDefault="00821777" w:rsidP="0082177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Apache Software Foundation (2013). Apache Hive TM. [online] Apache.org. Available at: https://hive.apache.org/ [Accessed 6 Nov. 2023].</w:t>
      </w:r>
    </w:p>
    <w:p w14:paraId="389F9F8F" w14:textId="77777777" w:rsidR="00821777" w:rsidRPr="00BE098E" w:rsidRDefault="00821777" w:rsidP="0082177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 xml:space="preserve">Azis, A., Fariz </w:t>
      </w:r>
      <w:proofErr w:type="spellStart"/>
      <w:r w:rsidRPr="00BE098E">
        <w:rPr>
          <w:rFonts w:ascii="Times New Roman" w:eastAsia="Times New Roman" w:hAnsi="Times New Roman" w:cs="Times New Roman"/>
          <w:i/>
          <w:sz w:val="24"/>
          <w:szCs w:val="24"/>
        </w:rPr>
        <w:t>Darari</w:t>
      </w:r>
      <w:proofErr w:type="spellEnd"/>
      <w:r w:rsidRPr="00BE098E">
        <w:rPr>
          <w:rFonts w:ascii="Times New Roman" w:eastAsia="Times New Roman" w:hAnsi="Times New Roman" w:cs="Times New Roman"/>
          <w:i/>
          <w:sz w:val="24"/>
          <w:szCs w:val="24"/>
        </w:rPr>
        <w:t xml:space="preserve"> and Muhammad </w:t>
      </w:r>
      <w:proofErr w:type="spellStart"/>
      <w:r w:rsidRPr="00BE098E">
        <w:rPr>
          <w:rFonts w:ascii="Times New Roman" w:eastAsia="Times New Roman" w:hAnsi="Times New Roman" w:cs="Times New Roman"/>
          <w:i/>
          <w:sz w:val="24"/>
          <w:szCs w:val="24"/>
        </w:rPr>
        <w:t>Rizqy</w:t>
      </w:r>
      <w:proofErr w:type="spellEnd"/>
      <w:r w:rsidRPr="00BE098E">
        <w:rPr>
          <w:rFonts w:ascii="Times New Roman" w:eastAsia="Times New Roman" w:hAnsi="Times New Roman" w:cs="Times New Roman"/>
          <w:i/>
          <w:sz w:val="24"/>
          <w:szCs w:val="24"/>
        </w:rPr>
        <w:t xml:space="preserve"> </w:t>
      </w:r>
      <w:proofErr w:type="spellStart"/>
      <w:r w:rsidRPr="00BE098E">
        <w:rPr>
          <w:rFonts w:ascii="Times New Roman" w:eastAsia="Times New Roman" w:hAnsi="Times New Roman" w:cs="Times New Roman"/>
          <w:i/>
          <w:sz w:val="24"/>
          <w:szCs w:val="24"/>
        </w:rPr>
        <w:t>Septyandy</w:t>
      </w:r>
      <w:proofErr w:type="spellEnd"/>
      <w:r w:rsidRPr="00BE098E">
        <w:rPr>
          <w:rFonts w:ascii="Times New Roman" w:eastAsia="Times New Roman" w:hAnsi="Times New Roman" w:cs="Times New Roman"/>
          <w:i/>
          <w:sz w:val="24"/>
          <w:szCs w:val="24"/>
        </w:rPr>
        <w:t xml:space="preserve"> (2020). Time Series Analysis on Earthquakes Using EDA and Machine Learning. Azis, M. F. A., </w:t>
      </w:r>
      <w:proofErr w:type="spellStart"/>
      <w:r w:rsidRPr="00BE098E">
        <w:rPr>
          <w:rFonts w:ascii="Times New Roman" w:eastAsia="Times New Roman" w:hAnsi="Times New Roman" w:cs="Times New Roman"/>
          <w:i/>
          <w:sz w:val="24"/>
          <w:szCs w:val="24"/>
        </w:rPr>
        <w:t>Darari</w:t>
      </w:r>
      <w:proofErr w:type="spellEnd"/>
      <w:r w:rsidRPr="00BE098E">
        <w:rPr>
          <w:rFonts w:ascii="Times New Roman" w:eastAsia="Times New Roman" w:hAnsi="Times New Roman" w:cs="Times New Roman"/>
          <w:i/>
          <w:sz w:val="24"/>
          <w:szCs w:val="24"/>
        </w:rPr>
        <w:t xml:space="preserve">, F., &amp; </w:t>
      </w:r>
      <w:proofErr w:type="spellStart"/>
      <w:r w:rsidRPr="00BE098E">
        <w:rPr>
          <w:rFonts w:ascii="Times New Roman" w:eastAsia="Times New Roman" w:hAnsi="Times New Roman" w:cs="Times New Roman"/>
          <w:i/>
          <w:sz w:val="24"/>
          <w:szCs w:val="24"/>
        </w:rPr>
        <w:t>Septyandy</w:t>
      </w:r>
      <w:proofErr w:type="spellEnd"/>
      <w:r w:rsidRPr="00BE098E">
        <w:rPr>
          <w:rFonts w:ascii="Times New Roman" w:eastAsia="Times New Roman" w:hAnsi="Times New Roman" w:cs="Times New Roman"/>
          <w:i/>
          <w:sz w:val="24"/>
          <w:szCs w:val="24"/>
        </w:rPr>
        <w:t xml:space="preserve">, M. R. (2020). Time Series Analysis on Earthquakes Using EDA and Machine Learning. 2020 International Conference on Advanced Computer Science and Information Systems (ICACSIS). </w:t>
      </w:r>
      <w:proofErr w:type="spellStart"/>
      <w:proofErr w:type="gramStart"/>
      <w:r w:rsidRPr="00BE098E">
        <w:rPr>
          <w:rFonts w:ascii="Times New Roman" w:eastAsia="Times New Roman" w:hAnsi="Times New Roman" w:cs="Times New Roman"/>
          <w:i/>
          <w:sz w:val="24"/>
          <w:szCs w:val="24"/>
        </w:rPr>
        <w:t>doi:https</w:t>
      </w:r>
      <w:proofErr w:type="spellEnd"/>
      <w:r w:rsidRPr="00BE098E">
        <w:rPr>
          <w:rFonts w:ascii="Times New Roman" w:eastAsia="Times New Roman" w:hAnsi="Times New Roman" w:cs="Times New Roman"/>
          <w:i/>
          <w:sz w:val="24"/>
          <w:szCs w:val="24"/>
        </w:rPr>
        <w:t>://doi.org/10.1109/icacsis51025.2020.9263188</w:t>
      </w:r>
      <w:proofErr w:type="gramEnd"/>
      <w:r w:rsidRPr="00BE098E">
        <w:rPr>
          <w:rFonts w:ascii="Times New Roman" w:eastAsia="Times New Roman" w:hAnsi="Times New Roman" w:cs="Times New Roman"/>
          <w:i/>
          <w:sz w:val="24"/>
          <w:szCs w:val="24"/>
        </w:rPr>
        <w:t>.</w:t>
      </w:r>
    </w:p>
    <w:p w14:paraId="5EB91520" w14:textId="77777777" w:rsidR="00821777" w:rsidRPr="00BE098E" w:rsidRDefault="00821777" w:rsidP="00821777">
      <w:pPr>
        <w:spacing w:after="240" w:line="360" w:lineRule="auto"/>
        <w:rPr>
          <w:rFonts w:ascii="Times New Roman" w:eastAsia="Times New Roman" w:hAnsi="Times New Roman" w:cs="Times New Roman"/>
          <w:i/>
          <w:sz w:val="24"/>
          <w:szCs w:val="24"/>
        </w:rPr>
      </w:pPr>
      <w:proofErr w:type="spellStart"/>
      <w:r w:rsidRPr="00BE098E">
        <w:rPr>
          <w:rFonts w:ascii="Times New Roman" w:eastAsia="Times New Roman" w:hAnsi="Times New Roman" w:cs="Times New Roman"/>
          <w:i/>
          <w:sz w:val="24"/>
          <w:szCs w:val="24"/>
        </w:rPr>
        <w:t>Bakhashwain</w:t>
      </w:r>
      <w:proofErr w:type="spellEnd"/>
      <w:r w:rsidRPr="00BE098E">
        <w:rPr>
          <w:rFonts w:ascii="Times New Roman" w:eastAsia="Times New Roman" w:hAnsi="Times New Roman" w:cs="Times New Roman"/>
          <w:i/>
          <w:sz w:val="24"/>
          <w:szCs w:val="24"/>
        </w:rPr>
        <w:t xml:space="preserve">, N. and Sagheer, A. (2021). Online Tuning of Hyperparameters in Deep LSTM for Time Series Applications. International Journal of Intelligent Engineering and Systems, 14(1), pp.212–220. </w:t>
      </w:r>
      <w:proofErr w:type="spellStart"/>
      <w:proofErr w:type="gramStart"/>
      <w:r w:rsidRPr="00BE098E">
        <w:rPr>
          <w:rFonts w:ascii="Times New Roman" w:eastAsia="Times New Roman" w:hAnsi="Times New Roman" w:cs="Times New Roman"/>
          <w:i/>
          <w:sz w:val="24"/>
          <w:szCs w:val="24"/>
        </w:rPr>
        <w:t>doi:https</w:t>
      </w:r>
      <w:proofErr w:type="spellEnd"/>
      <w:r w:rsidRPr="00BE098E">
        <w:rPr>
          <w:rFonts w:ascii="Times New Roman" w:eastAsia="Times New Roman" w:hAnsi="Times New Roman" w:cs="Times New Roman"/>
          <w:i/>
          <w:sz w:val="24"/>
          <w:szCs w:val="24"/>
        </w:rPr>
        <w:t>://doi.org/10.22266/ijies2021.0228.21</w:t>
      </w:r>
      <w:proofErr w:type="gramEnd"/>
      <w:r w:rsidRPr="00BE098E">
        <w:rPr>
          <w:rFonts w:ascii="Times New Roman" w:eastAsia="Times New Roman" w:hAnsi="Times New Roman" w:cs="Times New Roman"/>
          <w:i/>
          <w:sz w:val="24"/>
          <w:szCs w:val="24"/>
        </w:rPr>
        <w:t>.</w:t>
      </w:r>
    </w:p>
    <w:p w14:paraId="3E13E7D2" w14:textId="77777777" w:rsidR="00CE1BC7" w:rsidRPr="00BE098E" w:rsidRDefault="00CE1BC7" w:rsidP="00CE1BC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Lim, Y.H. (2019). SAAS Berkeley. [online] saas.berkeley.edu. Available at: https://saas.berkeley.edu/rp/arima [Accessed 5 Nov. 2023].</w:t>
      </w:r>
    </w:p>
    <w:p w14:paraId="1CB12FF1" w14:textId="77777777" w:rsidR="00CE1BC7" w:rsidRPr="00BE098E" w:rsidRDefault="00CE1BC7" w:rsidP="00CE1BC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Greg Schulz, 2012, Cloud and Virtual Storage Networking, CRC Press.</w:t>
      </w:r>
    </w:p>
    <w:p w14:paraId="5489036C" w14:textId="77777777" w:rsidR="00CE1BC7" w:rsidRPr="00BE098E" w:rsidRDefault="00CE1BC7" w:rsidP="00CE1BC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 xml:space="preserve">Big Data Systems: A 360-degree Approach, Jawad Ahmed Shamsi, Muhammad Ali </w:t>
      </w:r>
      <w:proofErr w:type="spellStart"/>
      <w:r w:rsidRPr="00BE098E">
        <w:rPr>
          <w:rFonts w:ascii="Times New Roman" w:eastAsia="Times New Roman" w:hAnsi="Times New Roman" w:cs="Times New Roman"/>
          <w:i/>
          <w:sz w:val="24"/>
          <w:szCs w:val="24"/>
        </w:rPr>
        <w:t>Khojaye</w:t>
      </w:r>
      <w:proofErr w:type="spellEnd"/>
      <w:r w:rsidRPr="00BE098E">
        <w:rPr>
          <w:rFonts w:ascii="Times New Roman" w:eastAsia="Times New Roman" w:hAnsi="Times New Roman" w:cs="Times New Roman"/>
          <w:i/>
          <w:sz w:val="24"/>
          <w:szCs w:val="24"/>
        </w:rPr>
        <w:t>, CRC Press, 2021.</w:t>
      </w:r>
    </w:p>
    <w:p w14:paraId="27551C07" w14:textId="77777777" w:rsidR="00CE1BC7" w:rsidRPr="00BE098E" w:rsidRDefault="00CE1BC7" w:rsidP="00CE1BC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lastRenderedPageBreak/>
        <w:t>Spark in Action, Second Edition, Jean-Georges Perrin, Rob Thomas, Manning Publishers, 2020</w:t>
      </w:r>
    </w:p>
    <w:p w14:paraId="07211190" w14:textId="77777777" w:rsidR="00CE1BC7" w:rsidRPr="00BE098E" w:rsidRDefault="00CE1BC7" w:rsidP="00CE1BC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https://hadoop.apache.org/docs/stable/hadoop-mapreduce-client/hadoop-mapreduce-client-core/MapReduceTutorial.html</w:t>
      </w:r>
    </w:p>
    <w:p w14:paraId="7D6C6734" w14:textId="77777777" w:rsidR="00821777" w:rsidRPr="00BE098E" w:rsidRDefault="00821777" w:rsidP="0082177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 xml:space="preserve">Busbey, S. (2020). Core Workloads · </w:t>
      </w:r>
      <w:proofErr w:type="spellStart"/>
      <w:r w:rsidRPr="00BE098E">
        <w:rPr>
          <w:rFonts w:ascii="Times New Roman" w:eastAsia="Times New Roman" w:hAnsi="Times New Roman" w:cs="Times New Roman"/>
          <w:i/>
          <w:sz w:val="24"/>
          <w:szCs w:val="24"/>
        </w:rPr>
        <w:t>brianfrankcooper</w:t>
      </w:r>
      <w:proofErr w:type="spellEnd"/>
      <w:r w:rsidRPr="00BE098E">
        <w:rPr>
          <w:rFonts w:ascii="Times New Roman" w:eastAsia="Times New Roman" w:hAnsi="Times New Roman" w:cs="Times New Roman"/>
          <w:i/>
          <w:sz w:val="24"/>
          <w:szCs w:val="24"/>
        </w:rPr>
        <w:t>/YCSB Wiki. [online] GitHub. Available at: https://github.com/brianfrankcooper/YCSB/wiki/Core-Workloads [Accessed 5 Nov. 2023].</w:t>
      </w:r>
    </w:p>
    <w:p w14:paraId="42C03C63" w14:textId="77777777" w:rsidR="00821777" w:rsidRPr="00BE098E" w:rsidRDefault="00821777" w:rsidP="0082177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Columbia University (n.d.). Interpolation Techniques. [online] iridl.ldeo.columbia.edu. Available at: https://iridl.ldeo.columbia.edu/dochelp/StatTutorial/Interpolation/index.html#Linear [Accessed 5 Nov. 2023].</w:t>
      </w:r>
    </w:p>
    <w:p w14:paraId="63D97D9A" w14:textId="77777777" w:rsidR="00821777" w:rsidRPr="00BE098E" w:rsidRDefault="00821777" w:rsidP="0082177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Duke University (2019). Stationarity and differencing of time series data. [online] Duke.edu. Available at: https://people.duke.edu/~rnau/411diff.htm [Accessed 5 Nov. 2023].</w:t>
      </w:r>
    </w:p>
    <w:p w14:paraId="29B45C68" w14:textId="77777777" w:rsidR="00821777" w:rsidRPr="00BE098E" w:rsidRDefault="00821777" w:rsidP="00821777">
      <w:pPr>
        <w:spacing w:after="240" w:line="360" w:lineRule="auto"/>
        <w:rPr>
          <w:rFonts w:ascii="Times New Roman" w:eastAsia="Times New Roman" w:hAnsi="Times New Roman" w:cs="Times New Roman"/>
          <w:i/>
          <w:sz w:val="24"/>
          <w:szCs w:val="24"/>
        </w:rPr>
      </w:pPr>
      <w:proofErr w:type="spellStart"/>
      <w:r w:rsidRPr="00BE098E">
        <w:rPr>
          <w:rFonts w:ascii="Times New Roman" w:eastAsia="Times New Roman" w:hAnsi="Times New Roman" w:cs="Times New Roman"/>
          <w:i/>
          <w:sz w:val="24"/>
          <w:szCs w:val="24"/>
        </w:rPr>
        <w:t>Győrödi</w:t>
      </w:r>
      <w:proofErr w:type="spellEnd"/>
      <w:r w:rsidRPr="00BE098E">
        <w:rPr>
          <w:rFonts w:ascii="Times New Roman" w:eastAsia="Times New Roman" w:hAnsi="Times New Roman" w:cs="Times New Roman"/>
          <w:i/>
          <w:sz w:val="24"/>
          <w:szCs w:val="24"/>
        </w:rPr>
        <w:t xml:space="preserve">, C.A., </w:t>
      </w:r>
      <w:proofErr w:type="spellStart"/>
      <w:r w:rsidRPr="00BE098E">
        <w:rPr>
          <w:rFonts w:ascii="Times New Roman" w:eastAsia="Times New Roman" w:hAnsi="Times New Roman" w:cs="Times New Roman"/>
          <w:i/>
          <w:sz w:val="24"/>
          <w:szCs w:val="24"/>
        </w:rPr>
        <w:t>Dumşe-Burescu</w:t>
      </w:r>
      <w:proofErr w:type="spellEnd"/>
      <w:r w:rsidRPr="00BE098E">
        <w:rPr>
          <w:rFonts w:ascii="Times New Roman" w:eastAsia="Times New Roman" w:hAnsi="Times New Roman" w:cs="Times New Roman"/>
          <w:i/>
          <w:sz w:val="24"/>
          <w:szCs w:val="24"/>
        </w:rPr>
        <w:t xml:space="preserve">, D.V., </w:t>
      </w:r>
      <w:proofErr w:type="spellStart"/>
      <w:r w:rsidRPr="00BE098E">
        <w:rPr>
          <w:rFonts w:ascii="Times New Roman" w:eastAsia="Times New Roman" w:hAnsi="Times New Roman" w:cs="Times New Roman"/>
          <w:i/>
          <w:sz w:val="24"/>
          <w:szCs w:val="24"/>
        </w:rPr>
        <w:t>Zmaranda</w:t>
      </w:r>
      <w:proofErr w:type="spellEnd"/>
      <w:r w:rsidRPr="00BE098E">
        <w:rPr>
          <w:rFonts w:ascii="Times New Roman" w:eastAsia="Times New Roman" w:hAnsi="Times New Roman" w:cs="Times New Roman"/>
          <w:i/>
          <w:sz w:val="24"/>
          <w:szCs w:val="24"/>
        </w:rPr>
        <w:t xml:space="preserve">, D.R. and </w:t>
      </w:r>
      <w:proofErr w:type="spellStart"/>
      <w:r w:rsidRPr="00BE098E">
        <w:rPr>
          <w:rFonts w:ascii="Times New Roman" w:eastAsia="Times New Roman" w:hAnsi="Times New Roman" w:cs="Times New Roman"/>
          <w:i/>
          <w:sz w:val="24"/>
          <w:szCs w:val="24"/>
        </w:rPr>
        <w:t>Győrödi</w:t>
      </w:r>
      <w:proofErr w:type="spellEnd"/>
      <w:r w:rsidRPr="00BE098E">
        <w:rPr>
          <w:rFonts w:ascii="Times New Roman" w:eastAsia="Times New Roman" w:hAnsi="Times New Roman" w:cs="Times New Roman"/>
          <w:i/>
          <w:sz w:val="24"/>
          <w:szCs w:val="24"/>
        </w:rPr>
        <w:t xml:space="preserve">, R.Ş. (2022). A Comparative Study of MongoDB and Document-Based MySQL for Big Data Application Data Management. Big Data and Cognitive Computing, 6(2), p.49. </w:t>
      </w:r>
      <w:proofErr w:type="spellStart"/>
      <w:proofErr w:type="gramStart"/>
      <w:r w:rsidRPr="00BE098E">
        <w:rPr>
          <w:rFonts w:ascii="Times New Roman" w:eastAsia="Times New Roman" w:hAnsi="Times New Roman" w:cs="Times New Roman"/>
          <w:i/>
          <w:sz w:val="24"/>
          <w:szCs w:val="24"/>
        </w:rPr>
        <w:t>doi:https</w:t>
      </w:r>
      <w:proofErr w:type="spellEnd"/>
      <w:r w:rsidRPr="00BE098E">
        <w:rPr>
          <w:rFonts w:ascii="Times New Roman" w:eastAsia="Times New Roman" w:hAnsi="Times New Roman" w:cs="Times New Roman"/>
          <w:i/>
          <w:sz w:val="24"/>
          <w:szCs w:val="24"/>
        </w:rPr>
        <w:t>://doi.org/10.3390/bdcc6020049</w:t>
      </w:r>
      <w:proofErr w:type="gramEnd"/>
      <w:r w:rsidRPr="00BE098E">
        <w:rPr>
          <w:rFonts w:ascii="Times New Roman" w:eastAsia="Times New Roman" w:hAnsi="Times New Roman" w:cs="Times New Roman"/>
          <w:i/>
          <w:sz w:val="24"/>
          <w:szCs w:val="24"/>
        </w:rPr>
        <w:t>.</w:t>
      </w:r>
    </w:p>
    <w:p w14:paraId="0749C4FF" w14:textId="77777777" w:rsidR="00821777" w:rsidRPr="00BE098E" w:rsidRDefault="00821777" w:rsidP="0082177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Hugging Face (2023). Pipelines. [online] huggingface.co. Available at: https://huggingface.co/docs/transformers/main_classes/pipelines [Accessed 7 Nov. 2023].</w:t>
      </w:r>
    </w:p>
    <w:p w14:paraId="34171B7E" w14:textId="77777777" w:rsidR="00821777" w:rsidRPr="00BE098E" w:rsidRDefault="00821777" w:rsidP="0082177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 xml:space="preserve">Hyndman, R.J. and Athanasopoulos, G. (2018). </w:t>
      </w:r>
      <w:proofErr w:type="gramStart"/>
      <w:r w:rsidRPr="00BE098E">
        <w:rPr>
          <w:rFonts w:ascii="Times New Roman" w:eastAsia="Times New Roman" w:hAnsi="Times New Roman" w:cs="Times New Roman"/>
          <w:i/>
          <w:sz w:val="24"/>
          <w:szCs w:val="24"/>
        </w:rPr>
        <w:t>Forecasting :</w:t>
      </w:r>
      <w:proofErr w:type="gramEnd"/>
      <w:r w:rsidRPr="00BE098E">
        <w:rPr>
          <w:rFonts w:ascii="Times New Roman" w:eastAsia="Times New Roman" w:hAnsi="Times New Roman" w:cs="Times New Roman"/>
          <w:i/>
          <w:sz w:val="24"/>
          <w:szCs w:val="24"/>
        </w:rPr>
        <w:t xml:space="preserve"> Principles and Practice. 2nd ed. Heathmont, Vic.: </w:t>
      </w:r>
      <w:proofErr w:type="spellStart"/>
      <w:r w:rsidRPr="00BE098E">
        <w:rPr>
          <w:rFonts w:ascii="Times New Roman" w:eastAsia="Times New Roman" w:hAnsi="Times New Roman" w:cs="Times New Roman"/>
          <w:i/>
          <w:sz w:val="24"/>
          <w:szCs w:val="24"/>
        </w:rPr>
        <w:t>Otexts</w:t>
      </w:r>
      <w:proofErr w:type="spellEnd"/>
      <w:r w:rsidRPr="00BE098E">
        <w:rPr>
          <w:rFonts w:ascii="Times New Roman" w:eastAsia="Times New Roman" w:hAnsi="Times New Roman" w:cs="Times New Roman"/>
          <w:i/>
          <w:sz w:val="24"/>
          <w:szCs w:val="24"/>
        </w:rPr>
        <w:t>.</w:t>
      </w:r>
    </w:p>
    <w:p w14:paraId="758674BB" w14:textId="77777777" w:rsidR="00821777" w:rsidRPr="00BE098E" w:rsidRDefault="00821777" w:rsidP="0082177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IBM (n.d.). What is Apache Spark? | IBM. [online] www.ibm.com. Available at: https://www.ibm.com/topics/apache-spark [Accessed 5 Nov. 2023].</w:t>
      </w:r>
    </w:p>
    <w:p w14:paraId="42392078" w14:textId="77777777" w:rsidR="00821777" w:rsidRPr="00BE098E" w:rsidRDefault="00821777" w:rsidP="0082177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Lim, Y.H. (2019). SAAS Berkeley. [online] saas.berkeley.edu. Available at: https://saas.berkeley.edu/rp/arima [Accessed 5 Nov. 2023].</w:t>
      </w:r>
    </w:p>
    <w:p w14:paraId="249F8339" w14:textId="77777777" w:rsidR="00821777" w:rsidRPr="00BE098E" w:rsidRDefault="00821777" w:rsidP="0082177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 xml:space="preserve">Ortiz, J.A.R. and J.E. (2021). </w:t>
      </w:r>
      <w:proofErr w:type="spellStart"/>
      <w:r w:rsidRPr="00BE098E">
        <w:rPr>
          <w:rFonts w:ascii="Times New Roman" w:eastAsia="Times New Roman" w:hAnsi="Times New Roman" w:cs="Times New Roman"/>
          <w:i/>
          <w:sz w:val="24"/>
          <w:szCs w:val="24"/>
        </w:rPr>
        <w:t>Skforecast</w:t>
      </w:r>
      <w:proofErr w:type="spellEnd"/>
      <w:r w:rsidRPr="00BE098E">
        <w:rPr>
          <w:rFonts w:ascii="Times New Roman" w:eastAsia="Times New Roman" w:hAnsi="Times New Roman" w:cs="Times New Roman"/>
          <w:i/>
          <w:sz w:val="24"/>
          <w:szCs w:val="24"/>
        </w:rPr>
        <w:t xml:space="preserve"> Docs. [online] skforecast.org. Available at: https://skforecast.org/0.10.1/index.html [Accessed 5 Nov. 2023].</w:t>
      </w:r>
    </w:p>
    <w:p w14:paraId="1679DD34" w14:textId="77777777" w:rsidR="00821777" w:rsidRPr="00BE098E" w:rsidRDefault="00821777" w:rsidP="00821777">
      <w:pPr>
        <w:spacing w:after="240" w:line="360" w:lineRule="auto"/>
        <w:rPr>
          <w:rFonts w:ascii="Times New Roman" w:eastAsia="Times New Roman" w:hAnsi="Times New Roman" w:cs="Times New Roman"/>
          <w:i/>
          <w:sz w:val="24"/>
          <w:szCs w:val="24"/>
        </w:rPr>
      </w:pPr>
      <w:proofErr w:type="spellStart"/>
      <w:r w:rsidRPr="00BE098E">
        <w:rPr>
          <w:rFonts w:ascii="Times New Roman" w:eastAsia="Times New Roman" w:hAnsi="Times New Roman" w:cs="Times New Roman"/>
          <w:i/>
          <w:sz w:val="24"/>
          <w:szCs w:val="24"/>
        </w:rPr>
        <w:t>Plotly</w:t>
      </w:r>
      <w:proofErr w:type="spellEnd"/>
      <w:r w:rsidRPr="00BE098E">
        <w:rPr>
          <w:rFonts w:ascii="Times New Roman" w:eastAsia="Times New Roman" w:hAnsi="Times New Roman" w:cs="Times New Roman"/>
          <w:i/>
          <w:sz w:val="24"/>
          <w:szCs w:val="24"/>
        </w:rPr>
        <w:t xml:space="preserve"> (2023). Dash Documentation &amp; User Guide | </w:t>
      </w:r>
      <w:proofErr w:type="spellStart"/>
      <w:r w:rsidRPr="00BE098E">
        <w:rPr>
          <w:rFonts w:ascii="Times New Roman" w:eastAsia="Times New Roman" w:hAnsi="Times New Roman" w:cs="Times New Roman"/>
          <w:i/>
          <w:sz w:val="24"/>
          <w:szCs w:val="24"/>
        </w:rPr>
        <w:t>Plotly</w:t>
      </w:r>
      <w:proofErr w:type="spellEnd"/>
      <w:r w:rsidRPr="00BE098E">
        <w:rPr>
          <w:rFonts w:ascii="Times New Roman" w:eastAsia="Times New Roman" w:hAnsi="Times New Roman" w:cs="Times New Roman"/>
          <w:i/>
          <w:sz w:val="24"/>
          <w:szCs w:val="24"/>
        </w:rPr>
        <w:t>. [online] dash.plotly.com. Available at: https://dash.plotly.com/.</w:t>
      </w:r>
    </w:p>
    <w:p w14:paraId="5C27CFE8" w14:textId="77777777" w:rsidR="00821777" w:rsidRPr="00BE098E" w:rsidRDefault="00821777" w:rsidP="00821777">
      <w:pPr>
        <w:spacing w:after="240" w:line="360" w:lineRule="auto"/>
        <w:rPr>
          <w:rFonts w:ascii="Times New Roman" w:eastAsia="Times New Roman" w:hAnsi="Times New Roman" w:cs="Times New Roman"/>
          <w:i/>
          <w:sz w:val="24"/>
          <w:szCs w:val="24"/>
        </w:rPr>
      </w:pPr>
      <w:r w:rsidRPr="00BE098E">
        <w:rPr>
          <w:rFonts w:ascii="Times New Roman" w:eastAsia="Times New Roman" w:hAnsi="Times New Roman" w:cs="Times New Roman"/>
          <w:i/>
          <w:sz w:val="24"/>
          <w:szCs w:val="24"/>
        </w:rPr>
        <w:t xml:space="preserve">Setlur, V., Correll, M., Satyanarayan, A. and Tory, M. (2023). Heuristics for Supporting Cooperative Dashboard Design. IEEE Transactions on Visualization &amp; Computer Graphics (Proc. </w:t>
      </w:r>
      <w:r w:rsidRPr="00BE098E">
        <w:rPr>
          <w:rFonts w:ascii="Times New Roman" w:eastAsia="Times New Roman" w:hAnsi="Times New Roman" w:cs="Times New Roman"/>
          <w:i/>
          <w:sz w:val="24"/>
          <w:szCs w:val="24"/>
        </w:rPr>
        <w:lastRenderedPageBreak/>
        <w:t>IEEE VIS). [online] Available at: http://vis.csail.mit.edu/pubs/cooperative-dashboards [Accessed 7 Nov. 2023].</w:t>
      </w:r>
    </w:p>
    <w:p w14:paraId="7E5FE413" w14:textId="77777777" w:rsidR="00821777" w:rsidRPr="00BE098E" w:rsidRDefault="00821777" w:rsidP="00821777">
      <w:pPr>
        <w:spacing w:after="240" w:line="360" w:lineRule="auto"/>
        <w:rPr>
          <w:rFonts w:ascii="Times New Roman" w:eastAsia="Times New Roman" w:hAnsi="Times New Roman" w:cs="Times New Roman"/>
          <w:i/>
          <w:iCs/>
          <w:sz w:val="24"/>
          <w:szCs w:val="24"/>
        </w:rPr>
      </w:pPr>
      <w:r w:rsidRPr="00BE098E">
        <w:rPr>
          <w:rFonts w:ascii="Times New Roman" w:eastAsia="Times New Roman" w:hAnsi="Times New Roman" w:cs="Times New Roman"/>
          <w:i/>
          <w:iCs/>
          <w:sz w:val="24"/>
          <w:szCs w:val="24"/>
        </w:rPr>
        <w:t xml:space="preserve">Simon, S., Glaum, P. and Valdovinos, F.S. (2023). Interpreting random forest analysis of ecological models to move from prediction to explanation. Scientific Reports, 13(1). </w:t>
      </w:r>
      <w:proofErr w:type="spellStart"/>
      <w:proofErr w:type="gramStart"/>
      <w:r w:rsidRPr="00BE098E">
        <w:rPr>
          <w:rFonts w:ascii="Times New Roman" w:eastAsia="Times New Roman" w:hAnsi="Times New Roman" w:cs="Times New Roman"/>
          <w:i/>
          <w:iCs/>
          <w:sz w:val="24"/>
          <w:szCs w:val="24"/>
        </w:rPr>
        <w:t>doi:https</w:t>
      </w:r>
      <w:proofErr w:type="spellEnd"/>
      <w:r w:rsidRPr="00BE098E">
        <w:rPr>
          <w:rFonts w:ascii="Times New Roman" w:eastAsia="Times New Roman" w:hAnsi="Times New Roman" w:cs="Times New Roman"/>
          <w:i/>
          <w:iCs/>
          <w:sz w:val="24"/>
          <w:szCs w:val="24"/>
        </w:rPr>
        <w:t>://doi.org/10.1038/s41598-023-30313-8</w:t>
      </w:r>
      <w:proofErr w:type="gramEnd"/>
      <w:r w:rsidRPr="00BE098E">
        <w:rPr>
          <w:rFonts w:ascii="Times New Roman" w:eastAsia="Times New Roman" w:hAnsi="Times New Roman" w:cs="Times New Roman"/>
          <w:i/>
          <w:iCs/>
          <w:sz w:val="24"/>
          <w:szCs w:val="24"/>
        </w:rPr>
        <w:t>.</w:t>
      </w:r>
    </w:p>
    <w:p w14:paraId="0025C061" w14:textId="77777777" w:rsidR="00BE098E" w:rsidRPr="00BE098E" w:rsidRDefault="00BE098E" w:rsidP="00BE098E">
      <w:pPr>
        <w:spacing w:after="240" w:line="360" w:lineRule="auto"/>
        <w:rPr>
          <w:rFonts w:ascii="Times New Roman" w:eastAsia="Times New Roman" w:hAnsi="Times New Roman" w:cs="Times New Roman"/>
          <w:i/>
          <w:iCs/>
          <w:sz w:val="24"/>
          <w:szCs w:val="24"/>
        </w:rPr>
      </w:pPr>
      <w:r w:rsidRPr="00BE098E">
        <w:rPr>
          <w:rFonts w:ascii="Times New Roman" w:eastAsia="Times New Roman" w:hAnsi="Times New Roman" w:cs="Times New Roman"/>
          <w:i/>
          <w:iCs/>
          <w:sz w:val="24"/>
          <w:szCs w:val="24"/>
        </w:rPr>
        <w:t>Timeseries — darts documentation (no date). Available at: https://unit8co.github.io/darts/generated_api/darts.timeseries.html (Accessed: 23 May 2023).</w:t>
      </w:r>
    </w:p>
    <w:p w14:paraId="435201CF" w14:textId="77777777" w:rsidR="00BE098E" w:rsidRPr="00BE098E" w:rsidRDefault="00BE098E" w:rsidP="00BE098E">
      <w:pPr>
        <w:spacing w:after="240" w:line="360" w:lineRule="auto"/>
        <w:rPr>
          <w:rFonts w:ascii="Times New Roman" w:eastAsia="Times New Roman" w:hAnsi="Times New Roman" w:cs="Times New Roman"/>
          <w:i/>
          <w:iCs/>
          <w:sz w:val="24"/>
          <w:szCs w:val="24"/>
        </w:rPr>
      </w:pPr>
      <w:r w:rsidRPr="00BE098E">
        <w:rPr>
          <w:rFonts w:ascii="Times New Roman" w:eastAsia="Times New Roman" w:hAnsi="Times New Roman" w:cs="Times New Roman"/>
          <w:i/>
          <w:iCs/>
          <w:sz w:val="24"/>
          <w:szCs w:val="24"/>
        </w:rPr>
        <w:t xml:space="preserve">Verma, Y. (2021) Complete Guide </w:t>
      </w:r>
      <w:proofErr w:type="gramStart"/>
      <w:r w:rsidRPr="00BE098E">
        <w:rPr>
          <w:rFonts w:ascii="Times New Roman" w:eastAsia="Times New Roman" w:hAnsi="Times New Roman" w:cs="Times New Roman"/>
          <w:i/>
          <w:iCs/>
          <w:sz w:val="24"/>
          <w:szCs w:val="24"/>
        </w:rPr>
        <w:t>To</w:t>
      </w:r>
      <w:proofErr w:type="gramEnd"/>
      <w:r w:rsidRPr="00BE098E">
        <w:rPr>
          <w:rFonts w:ascii="Times New Roman" w:eastAsia="Times New Roman" w:hAnsi="Times New Roman" w:cs="Times New Roman"/>
          <w:i/>
          <w:iCs/>
          <w:sz w:val="24"/>
          <w:szCs w:val="24"/>
        </w:rPr>
        <w:t xml:space="preserve"> Dickey-Fuller Test In Time-Series Analysis, Analytics India Magazine. Available at: https://analyticsindiamag.com/complete-guide-to-dickey-fuller-test-in-time-series-analysis/ (Accessed: 24 May 2023).</w:t>
      </w:r>
    </w:p>
    <w:p w14:paraId="3C1C415C" w14:textId="77777777" w:rsidR="00BE098E" w:rsidRPr="00BE098E" w:rsidRDefault="00BE098E" w:rsidP="00BE098E">
      <w:pPr>
        <w:spacing w:after="240" w:line="360" w:lineRule="auto"/>
        <w:rPr>
          <w:rFonts w:ascii="Times New Roman" w:eastAsia="Times New Roman" w:hAnsi="Times New Roman" w:cs="Times New Roman"/>
          <w:i/>
          <w:iCs/>
          <w:sz w:val="24"/>
          <w:szCs w:val="24"/>
        </w:rPr>
      </w:pPr>
      <w:r w:rsidRPr="00BE098E">
        <w:rPr>
          <w:rFonts w:ascii="Times New Roman" w:eastAsia="Times New Roman" w:hAnsi="Times New Roman" w:cs="Times New Roman"/>
          <w:i/>
          <w:iCs/>
          <w:sz w:val="24"/>
          <w:szCs w:val="24"/>
        </w:rPr>
        <w:t xml:space="preserve">Prasad, A., 2021. Importance of Machine Learning in Making Investment Decision in Stock Market. </w:t>
      </w:r>
      <w:proofErr w:type="gramStart"/>
      <w:r w:rsidRPr="00BE098E">
        <w:rPr>
          <w:rFonts w:ascii="Times New Roman" w:eastAsia="Times New Roman" w:hAnsi="Times New Roman" w:cs="Times New Roman"/>
          <w:i/>
          <w:iCs/>
          <w:sz w:val="24"/>
          <w:szCs w:val="24"/>
        </w:rPr>
        <w:t>s.l.:</w:t>
      </w:r>
      <w:proofErr w:type="spellStart"/>
      <w:r w:rsidRPr="00BE098E">
        <w:rPr>
          <w:rFonts w:ascii="Times New Roman" w:eastAsia="Times New Roman" w:hAnsi="Times New Roman" w:cs="Times New Roman"/>
          <w:i/>
          <w:iCs/>
          <w:sz w:val="24"/>
          <w:szCs w:val="24"/>
        </w:rPr>
        <w:t>s.n</w:t>
      </w:r>
      <w:proofErr w:type="spellEnd"/>
      <w:r w:rsidRPr="00BE098E">
        <w:rPr>
          <w:rFonts w:ascii="Times New Roman" w:eastAsia="Times New Roman" w:hAnsi="Times New Roman" w:cs="Times New Roman"/>
          <w:i/>
          <w:iCs/>
          <w:sz w:val="24"/>
          <w:szCs w:val="24"/>
        </w:rPr>
        <w:t>.</w:t>
      </w:r>
      <w:proofErr w:type="gramEnd"/>
    </w:p>
    <w:p w14:paraId="23044283" w14:textId="77777777" w:rsidR="00BE098E" w:rsidRPr="00BE098E" w:rsidRDefault="00BE098E" w:rsidP="00BE098E">
      <w:pPr>
        <w:spacing w:after="240" w:line="360" w:lineRule="auto"/>
        <w:rPr>
          <w:rFonts w:ascii="Times New Roman" w:eastAsia="Times New Roman" w:hAnsi="Times New Roman" w:cs="Times New Roman"/>
          <w:i/>
          <w:iCs/>
          <w:sz w:val="24"/>
          <w:szCs w:val="24"/>
        </w:rPr>
      </w:pPr>
      <w:r w:rsidRPr="00BE098E">
        <w:rPr>
          <w:rFonts w:ascii="Times New Roman" w:eastAsia="Times New Roman" w:hAnsi="Times New Roman" w:cs="Times New Roman"/>
          <w:i/>
          <w:iCs/>
          <w:sz w:val="24"/>
          <w:szCs w:val="24"/>
        </w:rPr>
        <w:t xml:space="preserve">P. Lee, Z. H. Y. T., 2022. Trend Prediction Model of Asian Stock Market Volatility Dynamic Relationship Based on Machine Learning. </w:t>
      </w:r>
      <w:proofErr w:type="gramStart"/>
      <w:r w:rsidRPr="00BE098E">
        <w:rPr>
          <w:rFonts w:ascii="Times New Roman" w:eastAsia="Times New Roman" w:hAnsi="Times New Roman" w:cs="Times New Roman"/>
          <w:i/>
          <w:iCs/>
          <w:sz w:val="24"/>
          <w:szCs w:val="24"/>
        </w:rPr>
        <w:t>s.l.:</w:t>
      </w:r>
      <w:proofErr w:type="spellStart"/>
      <w:r w:rsidRPr="00BE098E">
        <w:rPr>
          <w:rFonts w:ascii="Times New Roman" w:eastAsia="Times New Roman" w:hAnsi="Times New Roman" w:cs="Times New Roman"/>
          <w:i/>
          <w:iCs/>
          <w:sz w:val="24"/>
          <w:szCs w:val="24"/>
        </w:rPr>
        <w:t>s.n</w:t>
      </w:r>
      <w:proofErr w:type="spellEnd"/>
      <w:r w:rsidRPr="00BE098E">
        <w:rPr>
          <w:rFonts w:ascii="Times New Roman" w:eastAsia="Times New Roman" w:hAnsi="Times New Roman" w:cs="Times New Roman"/>
          <w:i/>
          <w:iCs/>
          <w:sz w:val="24"/>
          <w:szCs w:val="24"/>
        </w:rPr>
        <w:t>.</w:t>
      </w:r>
      <w:proofErr w:type="gramEnd"/>
    </w:p>
    <w:p w14:paraId="75785821" w14:textId="77777777" w:rsidR="00BE098E" w:rsidRPr="00BE098E" w:rsidRDefault="00BE098E" w:rsidP="00BE098E">
      <w:pPr>
        <w:spacing w:after="240" w:line="360" w:lineRule="auto"/>
        <w:rPr>
          <w:rFonts w:ascii="Times New Roman" w:eastAsia="Times New Roman" w:hAnsi="Times New Roman" w:cs="Times New Roman"/>
          <w:i/>
          <w:iCs/>
          <w:sz w:val="24"/>
          <w:szCs w:val="24"/>
        </w:rPr>
      </w:pPr>
      <w:r w:rsidRPr="00BE098E">
        <w:rPr>
          <w:rFonts w:ascii="Times New Roman" w:eastAsia="Times New Roman" w:hAnsi="Times New Roman" w:cs="Times New Roman"/>
          <w:i/>
          <w:iCs/>
          <w:sz w:val="24"/>
          <w:szCs w:val="24"/>
        </w:rPr>
        <w:t>McKinney W. 2012, Python for Data Analysis, O'Reilly Media [ISBN: 13: 978-14493]</w:t>
      </w:r>
    </w:p>
    <w:p w14:paraId="19417B59" w14:textId="77777777" w:rsidR="00BE098E" w:rsidRPr="00BE098E" w:rsidRDefault="00BE098E" w:rsidP="00821777">
      <w:pPr>
        <w:spacing w:after="240" w:line="360" w:lineRule="auto"/>
        <w:rPr>
          <w:rFonts w:ascii="Times New Roman" w:eastAsia="Times New Roman" w:hAnsi="Times New Roman" w:cs="Times New Roman"/>
          <w:i/>
          <w:iCs/>
          <w:sz w:val="24"/>
          <w:szCs w:val="24"/>
        </w:rPr>
      </w:pPr>
    </w:p>
    <w:p w14:paraId="34947F80" w14:textId="77777777" w:rsidR="00821777" w:rsidRPr="00821777" w:rsidRDefault="00821777" w:rsidP="00821777"/>
    <w:sectPr w:rsidR="00821777" w:rsidRPr="00821777">
      <w:pgSz w:w="11906" w:h="16838"/>
      <w:pgMar w:top="1134" w:right="1134" w:bottom="1134" w:left="1134"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6409F"/>
    <w:multiLevelType w:val="hybridMultilevel"/>
    <w:tmpl w:val="49884EBC"/>
    <w:lvl w:ilvl="0" w:tplc="151E9772">
      <w:start w:val="1"/>
      <w:numFmt w:val="decimal"/>
      <w:lvlText w:val="%1."/>
      <w:lvlJc w:val="left"/>
      <w:pPr>
        <w:ind w:left="360" w:hanging="360"/>
      </w:pPr>
      <w:rPr>
        <w:b w:val="0"/>
        <w:bCs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1B9E3707"/>
    <w:multiLevelType w:val="multilevel"/>
    <w:tmpl w:val="7D441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042253"/>
    <w:multiLevelType w:val="multilevel"/>
    <w:tmpl w:val="FBEA09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5007A2D"/>
    <w:multiLevelType w:val="hybridMultilevel"/>
    <w:tmpl w:val="C79C21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DB75D25"/>
    <w:multiLevelType w:val="multilevel"/>
    <w:tmpl w:val="27ECE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8E42B3"/>
    <w:multiLevelType w:val="multilevel"/>
    <w:tmpl w:val="32124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24F5934"/>
    <w:multiLevelType w:val="multilevel"/>
    <w:tmpl w:val="B5341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CBB4CE0"/>
    <w:multiLevelType w:val="multilevel"/>
    <w:tmpl w:val="CFAA3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3311295"/>
    <w:multiLevelType w:val="multilevel"/>
    <w:tmpl w:val="FE6869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4A84F57"/>
    <w:multiLevelType w:val="multilevel"/>
    <w:tmpl w:val="FFE0D7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4E0430C"/>
    <w:multiLevelType w:val="multilevel"/>
    <w:tmpl w:val="E364F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DDF4649"/>
    <w:multiLevelType w:val="multilevel"/>
    <w:tmpl w:val="355449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46390811">
    <w:abstractNumId w:val="5"/>
  </w:num>
  <w:num w:numId="2" w16cid:durableId="1223953185">
    <w:abstractNumId w:val="12"/>
  </w:num>
  <w:num w:numId="3" w16cid:durableId="1377579929">
    <w:abstractNumId w:val="11"/>
  </w:num>
  <w:num w:numId="4" w16cid:durableId="727463241">
    <w:abstractNumId w:val="8"/>
  </w:num>
  <w:num w:numId="5" w16cid:durableId="631862118">
    <w:abstractNumId w:val="1"/>
  </w:num>
  <w:num w:numId="6" w16cid:durableId="339162202">
    <w:abstractNumId w:val="9"/>
  </w:num>
  <w:num w:numId="7" w16cid:durableId="1567178566">
    <w:abstractNumId w:val="2"/>
  </w:num>
  <w:num w:numId="8" w16cid:durableId="1228999457">
    <w:abstractNumId w:val="3"/>
  </w:num>
  <w:num w:numId="9" w16cid:durableId="1005939797">
    <w:abstractNumId w:val="10"/>
  </w:num>
  <w:num w:numId="10" w16cid:durableId="2124030207">
    <w:abstractNumId w:val="0"/>
  </w:num>
  <w:num w:numId="11" w16cid:durableId="1452630113">
    <w:abstractNumId w:val="6"/>
  </w:num>
  <w:num w:numId="12" w16cid:durableId="1303854609">
    <w:abstractNumId w:val="4"/>
  </w:num>
  <w:num w:numId="13" w16cid:durableId="10893486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CC1"/>
    <w:rsid w:val="000226F6"/>
    <w:rsid w:val="00026852"/>
    <w:rsid w:val="00044294"/>
    <w:rsid w:val="00060655"/>
    <w:rsid w:val="00080570"/>
    <w:rsid w:val="00082588"/>
    <w:rsid w:val="00083A3E"/>
    <w:rsid w:val="000E334E"/>
    <w:rsid w:val="000F240C"/>
    <w:rsid w:val="000F266F"/>
    <w:rsid w:val="00104DBC"/>
    <w:rsid w:val="0010615F"/>
    <w:rsid w:val="001066AD"/>
    <w:rsid w:val="00114366"/>
    <w:rsid w:val="001224B2"/>
    <w:rsid w:val="00143B1A"/>
    <w:rsid w:val="00146F82"/>
    <w:rsid w:val="00153CC1"/>
    <w:rsid w:val="00161605"/>
    <w:rsid w:val="001620CE"/>
    <w:rsid w:val="001876C5"/>
    <w:rsid w:val="00190E3A"/>
    <w:rsid w:val="001D3B1B"/>
    <w:rsid w:val="001E7FC4"/>
    <w:rsid w:val="00227BBC"/>
    <w:rsid w:val="0023052A"/>
    <w:rsid w:val="00253135"/>
    <w:rsid w:val="0026227E"/>
    <w:rsid w:val="002973F2"/>
    <w:rsid w:val="002A1EB2"/>
    <w:rsid w:val="002A24DB"/>
    <w:rsid w:val="00303B34"/>
    <w:rsid w:val="0030717B"/>
    <w:rsid w:val="00307413"/>
    <w:rsid w:val="003111E8"/>
    <w:rsid w:val="0032682C"/>
    <w:rsid w:val="003378F3"/>
    <w:rsid w:val="00371C4A"/>
    <w:rsid w:val="003A50E6"/>
    <w:rsid w:val="003B4E5A"/>
    <w:rsid w:val="003D622E"/>
    <w:rsid w:val="003F30CB"/>
    <w:rsid w:val="00421C85"/>
    <w:rsid w:val="004301ED"/>
    <w:rsid w:val="00471725"/>
    <w:rsid w:val="0047371D"/>
    <w:rsid w:val="00474648"/>
    <w:rsid w:val="004A6A31"/>
    <w:rsid w:val="004D56D2"/>
    <w:rsid w:val="004F6C1D"/>
    <w:rsid w:val="005157B0"/>
    <w:rsid w:val="00541FDD"/>
    <w:rsid w:val="00544331"/>
    <w:rsid w:val="00562EC5"/>
    <w:rsid w:val="005654AE"/>
    <w:rsid w:val="00575252"/>
    <w:rsid w:val="005762BF"/>
    <w:rsid w:val="00583C66"/>
    <w:rsid w:val="00590F95"/>
    <w:rsid w:val="005915AA"/>
    <w:rsid w:val="005A4114"/>
    <w:rsid w:val="005B3B8B"/>
    <w:rsid w:val="005C5512"/>
    <w:rsid w:val="005E49B8"/>
    <w:rsid w:val="00610F85"/>
    <w:rsid w:val="00651C4F"/>
    <w:rsid w:val="006757EF"/>
    <w:rsid w:val="006B03CB"/>
    <w:rsid w:val="006B0488"/>
    <w:rsid w:val="006C39F4"/>
    <w:rsid w:val="006D3C17"/>
    <w:rsid w:val="006E206C"/>
    <w:rsid w:val="00706A6F"/>
    <w:rsid w:val="0071261F"/>
    <w:rsid w:val="007273C3"/>
    <w:rsid w:val="00743E5A"/>
    <w:rsid w:val="00783293"/>
    <w:rsid w:val="007926D9"/>
    <w:rsid w:val="00794E4D"/>
    <w:rsid w:val="007C33D0"/>
    <w:rsid w:val="007D3F01"/>
    <w:rsid w:val="008139CD"/>
    <w:rsid w:val="00821777"/>
    <w:rsid w:val="00856B90"/>
    <w:rsid w:val="008570B3"/>
    <w:rsid w:val="00861E10"/>
    <w:rsid w:val="008944E3"/>
    <w:rsid w:val="008E2AD4"/>
    <w:rsid w:val="008E58B2"/>
    <w:rsid w:val="008F3162"/>
    <w:rsid w:val="009127A0"/>
    <w:rsid w:val="00916F04"/>
    <w:rsid w:val="00947A99"/>
    <w:rsid w:val="009534E8"/>
    <w:rsid w:val="00953C5D"/>
    <w:rsid w:val="009565A9"/>
    <w:rsid w:val="00993850"/>
    <w:rsid w:val="009D2303"/>
    <w:rsid w:val="009F679A"/>
    <w:rsid w:val="00A141F9"/>
    <w:rsid w:val="00A33190"/>
    <w:rsid w:val="00A373CB"/>
    <w:rsid w:val="00A414F0"/>
    <w:rsid w:val="00A46356"/>
    <w:rsid w:val="00AB3293"/>
    <w:rsid w:val="00AC323C"/>
    <w:rsid w:val="00AE1578"/>
    <w:rsid w:val="00AE2802"/>
    <w:rsid w:val="00AE47B6"/>
    <w:rsid w:val="00B37598"/>
    <w:rsid w:val="00B44406"/>
    <w:rsid w:val="00B50DC7"/>
    <w:rsid w:val="00B52BBD"/>
    <w:rsid w:val="00B566E9"/>
    <w:rsid w:val="00B57F9F"/>
    <w:rsid w:val="00B625D9"/>
    <w:rsid w:val="00B675B1"/>
    <w:rsid w:val="00B722AA"/>
    <w:rsid w:val="00B90CA5"/>
    <w:rsid w:val="00B936CB"/>
    <w:rsid w:val="00BB02BD"/>
    <w:rsid w:val="00BB30CC"/>
    <w:rsid w:val="00BB3997"/>
    <w:rsid w:val="00BC08F6"/>
    <w:rsid w:val="00BC0E95"/>
    <w:rsid w:val="00BD7779"/>
    <w:rsid w:val="00BE098E"/>
    <w:rsid w:val="00BE2BFC"/>
    <w:rsid w:val="00C16B7E"/>
    <w:rsid w:val="00CA7F30"/>
    <w:rsid w:val="00CB0DA5"/>
    <w:rsid w:val="00CB6ECE"/>
    <w:rsid w:val="00CE1BC7"/>
    <w:rsid w:val="00D05BCE"/>
    <w:rsid w:val="00D22AF6"/>
    <w:rsid w:val="00D31F45"/>
    <w:rsid w:val="00D548B9"/>
    <w:rsid w:val="00D57A3B"/>
    <w:rsid w:val="00D7041E"/>
    <w:rsid w:val="00D84BE8"/>
    <w:rsid w:val="00D944D1"/>
    <w:rsid w:val="00DC5F18"/>
    <w:rsid w:val="00E279F3"/>
    <w:rsid w:val="00E3090A"/>
    <w:rsid w:val="00E34079"/>
    <w:rsid w:val="00E45199"/>
    <w:rsid w:val="00E51807"/>
    <w:rsid w:val="00E54B84"/>
    <w:rsid w:val="00E904C7"/>
    <w:rsid w:val="00E964F6"/>
    <w:rsid w:val="00ED54EF"/>
    <w:rsid w:val="00ED69C8"/>
    <w:rsid w:val="00EE3F7D"/>
    <w:rsid w:val="00F01848"/>
    <w:rsid w:val="00F04B56"/>
    <w:rsid w:val="00F04D6A"/>
    <w:rsid w:val="00F57226"/>
    <w:rsid w:val="00F80D1D"/>
    <w:rsid w:val="00F870B7"/>
    <w:rsid w:val="00F876F9"/>
    <w:rsid w:val="00FA27DE"/>
    <w:rsid w:val="00FA3A7D"/>
    <w:rsid w:val="00FA72E0"/>
    <w:rsid w:val="00FE4813"/>
    <w:rsid w:val="00FF5D9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2EBF9A"/>
  <w15:docId w15:val="{EF52E111-6717-49EE-AE7E-DF1D3F440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5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99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87877"/>
    <w:pPr>
      <w:ind w:left="720"/>
      <w:contextualSpacing/>
    </w:pPr>
  </w:style>
  <w:style w:type="character" w:styleId="Hyperlink">
    <w:name w:val="Hyperlink"/>
    <w:basedOn w:val="DefaultParagraphFont"/>
    <w:uiPriority w:val="99"/>
    <w:unhideWhenUsed/>
    <w:rsid w:val="00880624"/>
    <w:rPr>
      <w:color w:val="0563C1" w:themeColor="hyperlink"/>
      <w:u w:val="single"/>
    </w:rPr>
  </w:style>
  <w:style w:type="character" w:styleId="UnresolvedMention">
    <w:name w:val="Unresolved Mention"/>
    <w:basedOn w:val="DefaultParagraphFont"/>
    <w:uiPriority w:val="99"/>
    <w:semiHidden/>
    <w:unhideWhenUsed/>
    <w:rsid w:val="00880624"/>
    <w:rPr>
      <w:color w:val="605E5C"/>
      <w:shd w:val="clear" w:color="auto" w:fill="E1DFDD"/>
    </w:rPr>
  </w:style>
  <w:style w:type="character" w:customStyle="1" w:styleId="ListParagraphChar">
    <w:name w:val="List Paragraph Char"/>
    <w:link w:val="ListParagraph"/>
    <w:uiPriority w:val="34"/>
    <w:locked/>
    <w:rsid w:val="000A3494"/>
  </w:style>
  <w:style w:type="character" w:styleId="Strong">
    <w:name w:val="Strong"/>
    <w:uiPriority w:val="22"/>
    <w:qFormat/>
    <w:rsid w:val="000A3494"/>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NormalWeb">
    <w:name w:val="Normal (Web)"/>
    <w:basedOn w:val="Normal"/>
    <w:uiPriority w:val="99"/>
    <w:unhideWhenUsed/>
    <w:rsid w:val="001876C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01848"/>
    <w:rPr>
      <w:color w:val="954F72" w:themeColor="followedHyperlink"/>
      <w:u w:val="single"/>
    </w:rPr>
  </w:style>
  <w:style w:type="paragraph" w:styleId="BodyText">
    <w:name w:val="Body Text"/>
    <w:basedOn w:val="Normal"/>
    <w:link w:val="BodyTextChar"/>
    <w:rsid w:val="00CB0DA5"/>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CB0DA5"/>
    <w:rPr>
      <w:rFonts w:ascii="Times New Roman" w:eastAsia="SimSun" w:hAnsi="Times New Roman" w:cs="Times New Roman"/>
      <w:spacing w:val="-1"/>
      <w:sz w:val="20"/>
      <w:szCs w:val="20"/>
      <w:lang w:val="x-none" w:eastAsia="x-none"/>
    </w:rPr>
  </w:style>
  <w:style w:type="paragraph" w:styleId="HTMLPreformatted">
    <w:name w:val="HTML Preformatted"/>
    <w:basedOn w:val="Normal"/>
    <w:link w:val="HTMLPreformattedChar"/>
    <w:uiPriority w:val="99"/>
    <w:unhideWhenUsed/>
    <w:rsid w:val="00BC0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BC0E95"/>
    <w:rPr>
      <w:rFonts w:ascii="Courier New" w:eastAsia="Times New Roman" w:hAnsi="Courier New" w:cs="Courier New"/>
      <w:sz w:val="20"/>
      <w:szCs w:val="20"/>
      <w:lang w:val="en-US" w:eastAsia="en-US"/>
    </w:rPr>
  </w:style>
  <w:style w:type="paragraph" w:customStyle="1" w:styleId="references">
    <w:name w:val="references"/>
    <w:rsid w:val="00CE1BC7"/>
    <w:pPr>
      <w:numPr>
        <w:numId w:val="13"/>
      </w:numPr>
      <w:spacing w:after="50" w:line="180" w:lineRule="exact"/>
      <w:jc w:val="both"/>
    </w:pPr>
    <w:rPr>
      <w:rFonts w:ascii="Times New Roman" w:eastAsia="MS Mincho" w:hAnsi="Times New Roman" w:cs="Times New Roman"/>
      <w:noProof/>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68737">
      <w:bodyDiv w:val="1"/>
      <w:marLeft w:val="0"/>
      <w:marRight w:val="0"/>
      <w:marTop w:val="0"/>
      <w:marBottom w:val="0"/>
      <w:divBdr>
        <w:top w:val="none" w:sz="0" w:space="0" w:color="auto"/>
        <w:left w:val="none" w:sz="0" w:space="0" w:color="auto"/>
        <w:bottom w:val="none" w:sz="0" w:space="0" w:color="auto"/>
        <w:right w:val="none" w:sz="0" w:space="0" w:color="auto"/>
      </w:divBdr>
    </w:div>
    <w:div w:id="142351685">
      <w:bodyDiv w:val="1"/>
      <w:marLeft w:val="0"/>
      <w:marRight w:val="0"/>
      <w:marTop w:val="0"/>
      <w:marBottom w:val="0"/>
      <w:divBdr>
        <w:top w:val="none" w:sz="0" w:space="0" w:color="auto"/>
        <w:left w:val="none" w:sz="0" w:space="0" w:color="auto"/>
        <w:bottom w:val="none" w:sz="0" w:space="0" w:color="auto"/>
        <w:right w:val="none" w:sz="0" w:space="0" w:color="auto"/>
      </w:divBdr>
    </w:div>
    <w:div w:id="157618670">
      <w:bodyDiv w:val="1"/>
      <w:marLeft w:val="0"/>
      <w:marRight w:val="0"/>
      <w:marTop w:val="0"/>
      <w:marBottom w:val="0"/>
      <w:divBdr>
        <w:top w:val="none" w:sz="0" w:space="0" w:color="auto"/>
        <w:left w:val="none" w:sz="0" w:space="0" w:color="auto"/>
        <w:bottom w:val="none" w:sz="0" w:space="0" w:color="auto"/>
        <w:right w:val="none" w:sz="0" w:space="0" w:color="auto"/>
      </w:divBdr>
    </w:div>
    <w:div w:id="179855139">
      <w:bodyDiv w:val="1"/>
      <w:marLeft w:val="0"/>
      <w:marRight w:val="0"/>
      <w:marTop w:val="0"/>
      <w:marBottom w:val="0"/>
      <w:divBdr>
        <w:top w:val="none" w:sz="0" w:space="0" w:color="auto"/>
        <w:left w:val="none" w:sz="0" w:space="0" w:color="auto"/>
        <w:bottom w:val="none" w:sz="0" w:space="0" w:color="auto"/>
        <w:right w:val="none" w:sz="0" w:space="0" w:color="auto"/>
      </w:divBdr>
    </w:div>
    <w:div w:id="229922903">
      <w:bodyDiv w:val="1"/>
      <w:marLeft w:val="0"/>
      <w:marRight w:val="0"/>
      <w:marTop w:val="0"/>
      <w:marBottom w:val="0"/>
      <w:divBdr>
        <w:top w:val="none" w:sz="0" w:space="0" w:color="auto"/>
        <w:left w:val="none" w:sz="0" w:space="0" w:color="auto"/>
        <w:bottom w:val="none" w:sz="0" w:space="0" w:color="auto"/>
        <w:right w:val="none" w:sz="0" w:space="0" w:color="auto"/>
      </w:divBdr>
    </w:div>
    <w:div w:id="319235418">
      <w:bodyDiv w:val="1"/>
      <w:marLeft w:val="0"/>
      <w:marRight w:val="0"/>
      <w:marTop w:val="0"/>
      <w:marBottom w:val="0"/>
      <w:divBdr>
        <w:top w:val="none" w:sz="0" w:space="0" w:color="auto"/>
        <w:left w:val="none" w:sz="0" w:space="0" w:color="auto"/>
        <w:bottom w:val="none" w:sz="0" w:space="0" w:color="auto"/>
        <w:right w:val="none" w:sz="0" w:space="0" w:color="auto"/>
      </w:divBdr>
    </w:div>
    <w:div w:id="531185922">
      <w:bodyDiv w:val="1"/>
      <w:marLeft w:val="0"/>
      <w:marRight w:val="0"/>
      <w:marTop w:val="0"/>
      <w:marBottom w:val="0"/>
      <w:divBdr>
        <w:top w:val="none" w:sz="0" w:space="0" w:color="auto"/>
        <w:left w:val="none" w:sz="0" w:space="0" w:color="auto"/>
        <w:bottom w:val="none" w:sz="0" w:space="0" w:color="auto"/>
        <w:right w:val="none" w:sz="0" w:space="0" w:color="auto"/>
      </w:divBdr>
    </w:div>
    <w:div w:id="599340777">
      <w:bodyDiv w:val="1"/>
      <w:marLeft w:val="0"/>
      <w:marRight w:val="0"/>
      <w:marTop w:val="0"/>
      <w:marBottom w:val="0"/>
      <w:divBdr>
        <w:top w:val="none" w:sz="0" w:space="0" w:color="auto"/>
        <w:left w:val="none" w:sz="0" w:space="0" w:color="auto"/>
        <w:bottom w:val="none" w:sz="0" w:space="0" w:color="auto"/>
        <w:right w:val="none" w:sz="0" w:space="0" w:color="auto"/>
      </w:divBdr>
    </w:div>
    <w:div w:id="726805443">
      <w:bodyDiv w:val="1"/>
      <w:marLeft w:val="0"/>
      <w:marRight w:val="0"/>
      <w:marTop w:val="0"/>
      <w:marBottom w:val="0"/>
      <w:divBdr>
        <w:top w:val="none" w:sz="0" w:space="0" w:color="auto"/>
        <w:left w:val="none" w:sz="0" w:space="0" w:color="auto"/>
        <w:bottom w:val="none" w:sz="0" w:space="0" w:color="auto"/>
        <w:right w:val="none" w:sz="0" w:space="0" w:color="auto"/>
      </w:divBdr>
    </w:div>
    <w:div w:id="773985855">
      <w:bodyDiv w:val="1"/>
      <w:marLeft w:val="0"/>
      <w:marRight w:val="0"/>
      <w:marTop w:val="0"/>
      <w:marBottom w:val="0"/>
      <w:divBdr>
        <w:top w:val="none" w:sz="0" w:space="0" w:color="auto"/>
        <w:left w:val="none" w:sz="0" w:space="0" w:color="auto"/>
        <w:bottom w:val="none" w:sz="0" w:space="0" w:color="auto"/>
        <w:right w:val="none" w:sz="0" w:space="0" w:color="auto"/>
      </w:divBdr>
    </w:div>
    <w:div w:id="1035421315">
      <w:bodyDiv w:val="1"/>
      <w:marLeft w:val="0"/>
      <w:marRight w:val="0"/>
      <w:marTop w:val="0"/>
      <w:marBottom w:val="0"/>
      <w:divBdr>
        <w:top w:val="none" w:sz="0" w:space="0" w:color="auto"/>
        <w:left w:val="none" w:sz="0" w:space="0" w:color="auto"/>
        <w:bottom w:val="none" w:sz="0" w:space="0" w:color="auto"/>
        <w:right w:val="none" w:sz="0" w:space="0" w:color="auto"/>
      </w:divBdr>
    </w:div>
    <w:div w:id="1101220854">
      <w:bodyDiv w:val="1"/>
      <w:marLeft w:val="0"/>
      <w:marRight w:val="0"/>
      <w:marTop w:val="0"/>
      <w:marBottom w:val="0"/>
      <w:divBdr>
        <w:top w:val="none" w:sz="0" w:space="0" w:color="auto"/>
        <w:left w:val="none" w:sz="0" w:space="0" w:color="auto"/>
        <w:bottom w:val="none" w:sz="0" w:space="0" w:color="auto"/>
        <w:right w:val="none" w:sz="0" w:space="0" w:color="auto"/>
      </w:divBdr>
    </w:div>
    <w:div w:id="1107197139">
      <w:bodyDiv w:val="1"/>
      <w:marLeft w:val="0"/>
      <w:marRight w:val="0"/>
      <w:marTop w:val="0"/>
      <w:marBottom w:val="0"/>
      <w:divBdr>
        <w:top w:val="none" w:sz="0" w:space="0" w:color="auto"/>
        <w:left w:val="none" w:sz="0" w:space="0" w:color="auto"/>
        <w:bottom w:val="none" w:sz="0" w:space="0" w:color="auto"/>
        <w:right w:val="none" w:sz="0" w:space="0" w:color="auto"/>
      </w:divBdr>
    </w:div>
    <w:div w:id="1107966996">
      <w:bodyDiv w:val="1"/>
      <w:marLeft w:val="0"/>
      <w:marRight w:val="0"/>
      <w:marTop w:val="0"/>
      <w:marBottom w:val="0"/>
      <w:divBdr>
        <w:top w:val="none" w:sz="0" w:space="0" w:color="auto"/>
        <w:left w:val="none" w:sz="0" w:space="0" w:color="auto"/>
        <w:bottom w:val="none" w:sz="0" w:space="0" w:color="auto"/>
        <w:right w:val="none" w:sz="0" w:space="0" w:color="auto"/>
      </w:divBdr>
    </w:div>
    <w:div w:id="1250501187">
      <w:bodyDiv w:val="1"/>
      <w:marLeft w:val="0"/>
      <w:marRight w:val="0"/>
      <w:marTop w:val="0"/>
      <w:marBottom w:val="0"/>
      <w:divBdr>
        <w:top w:val="none" w:sz="0" w:space="0" w:color="auto"/>
        <w:left w:val="none" w:sz="0" w:space="0" w:color="auto"/>
        <w:bottom w:val="none" w:sz="0" w:space="0" w:color="auto"/>
        <w:right w:val="none" w:sz="0" w:space="0" w:color="auto"/>
      </w:divBdr>
    </w:div>
    <w:div w:id="1376002475">
      <w:bodyDiv w:val="1"/>
      <w:marLeft w:val="0"/>
      <w:marRight w:val="0"/>
      <w:marTop w:val="0"/>
      <w:marBottom w:val="0"/>
      <w:divBdr>
        <w:top w:val="none" w:sz="0" w:space="0" w:color="auto"/>
        <w:left w:val="none" w:sz="0" w:space="0" w:color="auto"/>
        <w:bottom w:val="none" w:sz="0" w:space="0" w:color="auto"/>
        <w:right w:val="none" w:sz="0" w:space="0" w:color="auto"/>
      </w:divBdr>
    </w:div>
    <w:div w:id="1381200783">
      <w:bodyDiv w:val="1"/>
      <w:marLeft w:val="0"/>
      <w:marRight w:val="0"/>
      <w:marTop w:val="0"/>
      <w:marBottom w:val="0"/>
      <w:divBdr>
        <w:top w:val="none" w:sz="0" w:space="0" w:color="auto"/>
        <w:left w:val="none" w:sz="0" w:space="0" w:color="auto"/>
        <w:bottom w:val="none" w:sz="0" w:space="0" w:color="auto"/>
        <w:right w:val="none" w:sz="0" w:space="0" w:color="auto"/>
      </w:divBdr>
    </w:div>
    <w:div w:id="1613129123">
      <w:bodyDiv w:val="1"/>
      <w:marLeft w:val="0"/>
      <w:marRight w:val="0"/>
      <w:marTop w:val="0"/>
      <w:marBottom w:val="0"/>
      <w:divBdr>
        <w:top w:val="none" w:sz="0" w:space="0" w:color="auto"/>
        <w:left w:val="none" w:sz="0" w:space="0" w:color="auto"/>
        <w:bottom w:val="none" w:sz="0" w:space="0" w:color="auto"/>
        <w:right w:val="none" w:sz="0" w:space="0" w:color="auto"/>
      </w:divBdr>
    </w:div>
    <w:div w:id="1895071611">
      <w:bodyDiv w:val="1"/>
      <w:marLeft w:val="0"/>
      <w:marRight w:val="0"/>
      <w:marTop w:val="0"/>
      <w:marBottom w:val="0"/>
      <w:divBdr>
        <w:top w:val="none" w:sz="0" w:space="0" w:color="auto"/>
        <w:left w:val="none" w:sz="0" w:space="0" w:color="auto"/>
        <w:bottom w:val="none" w:sz="0" w:space="0" w:color="auto"/>
        <w:right w:val="none" w:sz="0" w:space="0" w:color="auto"/>
      </w:divBdr>
    </w:div>
    <w:div w:id="1912109345">
      <w:bodyDiv w:val="1"/>
      <w:marLeft w:val="0"/>
      <w:marRight w:val="0"/>
      <w:marTop w:val="0"/>
      <w:marBottom w:val="0"/>
      <w:divBdr>
        <w:top w:val="none" w:sz="0" w:space="0" w:color="auto"/>
        <w:left w:val="none" w:sz="0" w:space="0" w:color="auto"/>
        <w:bottom w:val="none" w:sz="0" w:space="0" w:color="auto"/>
        <w:right w:val="none" w:sz="0" w:space="0" w:color="auto"/>
      </w:divBdr>
    </w:div>
    <w:div w:id="2005669485">
      <w:bodyDiv w:val="1"/>
      <w:marLeft w:val="0"/>
      <w:marRight w:val="0"/>
      <w:marTop w:val="0"/>
      <w:marBottom w:val="0"/>
      <w:divBdr>
        <w:top w:val="none" w:sz="0" w:space="0" w:color="auto"/>
        <w:left w:val="none" w:sz="0" w:space="0" w:color="auto"/>
        <w:bottom w:val="none" w:sz="0" w:space="0" w:color="auto"/>
        <w:right w:val="none" w:sz="0" w:space="0" w:color="auto"/>
      </w:divBdr>
    </w:div>
    <w:div w:id="21461946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denizozsoyugur/2023195_IntegratedCA2"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s://github.com/CCT-Dublin/adv-data-big-data-ft-ca2-denizozsoyugur"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DH3tW5C2fRCFX+j7nO4tgFDpQg==">AMUW2mW3Ok0BcH2K5+0enxYeS/we9jtwrU6YEkHcomwvvJFS/8djvpbpwApgBaBfuecvxxwtXN7RLvChqoheIeYEdSmcQqvSwqz1TQcR7cyAdR5f+VuByH0=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4681</Words>
  <Characters>24623</Characters>
  <Application>Microsoft Office Word</Application>
  <DocSecurity>0</DocSecurity>
  <Lines>724</Lines>
  <Paragraphs>437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naomi jackson</dc:creator>
  <cp:lastModifiedBy>Deniz Ozsoy Ugur</cp:lastModifiedBy>
  <cp:revision>2</cp:revision>
  <dcterms:created xsi:type="dcterms:W3CDTF">2024-05-19T20:04:00Z</dcterms:created>
  <dcterms:modified xsi:type="dcterms:W3CDTF">2024-05-19T20:04:00Z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ccf098d83772a747c963153d762a8f31e9e09b0edb87029dfa8bc8daa0c3551a</vt:lpwstr>
  </property>
</Properties>
</file>