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5E592" w14:textId="65952737" w:rsidR="00052A3C" w:rsidRPr="00F71E91" w:rsidRDefault="00052A3C" w:rsidP="00052A3C">
      <w:pPr>
        <w:spacing w:after="160" w:line="235" w:lineRule="atLeast"/>
        <w:rPr>
          <w:rFonts w:ascii="Arial" w:eastAsia="Times New Roman" w:hAnsi="Arial" w:cs="Arial"/>
          <w:color w:val="000000"/>
          <w:kern w:val="0"/>
          <w:sz w:val="21"/>
          <w:szCs w:val="21"/>
          <w:lang w:val="en-US" w:eastAsia="en-GB"/>
          <w14:ligatures w14:val="none"/>
        </w:rPr>
      </w:pPr>
      <w:r w:rsidRPr="00F71E91">
        <w:rPr>
          <w:rFonts w:ascii="Arial" w:eastAsia="Times New Roman" w:hAnsi="Arial" w:cs="Arial"/>
          <w:color w:val="000000"/>
          <w:kern w:val="0"/>
          <w:sz w:val="21"/>
          <w:szCs w:val="21"/>
          <w:lang w:val="en-US" w:eastAsia="en-GB"/>
          <w14:ligatures w14:val="none"/>
        </w:rPr>
        <w:t>JNIS-Paper Version 05 May 2023</w:t>
      </w:r>
    </w:p>
    <w:p w14:paraId="35AE9470" w14:textId="70DFE183" w:rsidR="00052A3C" w:rsidRPr="00F71E91" w:rsidRDefault="00052A3C" w:rsidP="00052A3C">
      <w:pPr>
        <w:spacing w:after="160" w:line="235" w:lineRule="atLeast"/>
        <w:rPr>
          <w:rFonts w:ascii="Arial" w:eastAsia="Times New Roman" w:hAnsi="Arial" w:cs="Arial"/>
          <w:color w:val="000000"/>
          <w:kern w:val="0"/>
          <w:sz w:val="21"/>
          <w:szCs w:val="21"/>
          <w:lang w:val="en-US" w:eastAsia="en-GB"/>
          <w14:ligatures w14:val="none"/>
        </w:rPr>
      </w:pPr>
      <w:r w:rsidRPr="00F71E91">
        <w:rPr>
          <w:rFonts w:ascii="Arial" w:eastAsia="Times New Roman" w:hAnsi="Arial" w:cs="Arial"/>
          <w:color w:val="000000"/>
          <w:kern w:val="0"/>
          <w:sz w:val="21"/>
          <w:szCs w:val="21"/>
          <w:lang w:val="en-US" w:eastAsia="en-GB"/>
          <w14:ligatures w14:val="none"/>
        </w:rPr>
        <w:t xml:space="preserve">Comments Holger </w:t>
      </w:r>
      <w:proofErr w:type="spellStart"/>
      <w:r w:rsidRPr="00F71E91">
        <w:rPr>
          <w:rFonts w:ascii="Arial" w:eastAsia="Times New Roman" w:hAnsi="Arial" w:cs="Arial"/>
          <w:color w:val="000000"/>
          <w:kern w:val="0"/>
          <w:sz w:val="21"/>
          <w:szCs w:val="21"/>
          <w:lang w:val="en-US" w:eastAsia="en-GB"/>
          <w14:ligatures w14:val="none"/>
        </w:rPr>
        <w:t>Voemel</w:t>
      </w:r>
      <w:proofErr w:type="spellEnd"/>
      <w:r w:rsidRPr="00F71E91">
        <w:rPr>
          <w:rFonts w:ascii="Arial" w:eastAsia="Times New Roman" w:hAnsi="Arial" w:cs="Arial"/>
          <w:color w:val="000000"/>
          <w:kern w:val="0"/>
          <w:sz w:val="21"/>
          <w:szCs w:val="21"/>
          <w:lang w:val="en-US" w:eastAsia="en-GB"/>
          <w14:ligatures w14:val="none"/>
        </w:rPr>
        <w:t xml:space="preserve"> (15 May 2023 by E-mail): </w:t>
      </w:r>
    </w:p>
    <w:p w14:paraId="4712A9B4" w14:textId="2C64E4E9" w:rsidR="00052A3C" w:rsidRPr="00F71E91" w:rsidRDefault="00052A3C" w:rsidP="00052A3C">
      <w:pPr>
        <w:spacing w:after="160" w:line="235" w:lineRule="atLeast"/>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Hi Herman, </w:t>
      </w:r>
    </w:p>
    <w:p w14:paraId="3205317D" w14:textId="77777777" w:rsidR="00052A3C" w:rsidRPr="00F71E91" w:rsidRDefault="00052A3C" w:rsidP="00052A3C">
      <w:pPr>
        <w:spacing w:after="160" w:line="235" w:lineRule="atLeast"/>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 </w:t>
      </w:r>
    </w:p>
    <w:p w14:paraId="0C484CC0" w14:textId="4AAB0D4A" w:rsidR="00052A3C" w:rsidRDefault="00052A3C" w:rsidP="00052A3C">
      <w:pPr>
        <w:spacing w:after="160" w:line="235" w:lineRule="atLeast"/>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 It was good to see you in J</w:t>
      </w:r>
      <w:proofErr w:type="spellStart"/>
      <w:r w:rsidRPr="00F71E91">
        <w:rPr>
          <w:rFonts w:ascii="Arial" w:eastAsia="Times New Roman" w:hAnsi="Arial" w:cs="Arial"/>
          <w:color w:val="000000"/>
          <w:kern w:val="0"/>
          <w:sz w:val="21"/>
          <w:szCs w:val="21"/>
          <w:lang w:val="en-US" w:eastAsia="en-GB"/>
          <w14:ligatures w14:val="none"/>
        </w:rPr>
        <w:t>ülich</w:t>
      </w:r>
      <w:proofErr w:type="spellEnd"/>
      <w:r w:rsidRPr="00F71E91">
        <w:rPr>
          <w:rFonts w:ascii="Arial" w:eastAsia="Times New Roman" w:hAnsi="Arial" w:cs="Arial"/>
          <w:color w:val="000000"/>
          <w:kern w:val="0"/>
          <w:sz w:val="21"/>
          <w:szCs w:val="21"/>
          <w:lang w:val="en-US" w:eastAsia="en-GB"/>
          <w14:ligatures w14:val="none"/>
        </w:rPr>
        <w:t xml:space="preserve"> and to be able to discuss </w:t>
      </w:r>
      <w:r w:rsidRPr="00F71E91">
        <w:rPr>
          <w:rFonts w:ascii="Arial" w:eastAsia="Times New Roman" w:hAnsi="Arial" w:cs="Arial"/>
          <w:color w:val="000000"/>
          <w:kern w:val="0"/>
          <w:sz w:val="21"/>
          <w:szCs w:val="21"/>
          <w:lang w:eastAsia="en-GB"/>
          <w14:ligatures w14:val="none"/>
        </w:rPr>
        <w:t>your paper in person. Below are the details of what we had talked about and some more comments. At this stage, I would not rush to get this manuscript into the QOS special edition. This work is too important, and we need to get it right. I see too many big ticket issues for which we need to get to agreement. </w:t>
      </w:r>
    </w:p>
    <w:p w14:paraId="5334FDC6" w14:textId="77777777" w:rsidR="00F71E91" w:rsidRPr="00F71E91" w:rsidRDefault="00F71E91" w:rsidP="00052A3C">
      <w:pPr>
        <w:spacing w:after="160" w:line="235" w:lineRule="atLeast"/>
        <w:rPr>
          <w:rFonts w:ascii="Arial" w:eastAsia="Times New Roman" w:hAnsi="Arial" w:cs="Arial"/>
          <w:color w:val="000000"/>
          <w:kern w:val="0"/>
          <w:sz w:val="21"/>
          <w:szCs w:val="21"/>
          <w:lang w:eastAsia="en-GB"/>
          <w14:ligatures w14:val="none"/>
        </w:rPr>
      </w:pPr>
    </w:p>
    <w:p w14:paraId="4CB5080A" w14:textId="77777777" w:rsidR="00052A3C" w:rsidRPr="00F71E91" w:rsidRDefault="00052A3C" w:rsidP="00052A3C">
      <w:pPr>
        <w:spacing w:after="160" w:line="235" w:lineRule="atLeast"/>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Cheers</w:t>
      </w:r>
    </w:p>
    <w:p w14:paraId="58023A81" w14:textId="77777777" w:rsidR="00052A3C" w:rsidRPr="00F71E91" w:rsidRDefault="00052A3C" w:rsidP="00052A3C">
      <w:pPr>
        <w:spacing w:after="160" w:line="235" w:lineRule="atLeast"/>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 </w:t>
      </w:r>
    </w:p>
    <w:p w14:paraId="688B3CA7" w14:textId="77777777" w:rsidR="00052A3C" w:rsidRPr="00F71E91" w:rsidRDefault="00052A3C" w:rsidP="00052A3C">
      <w:pPr>
        <w:spacing w:after="160" w:line="235" w:lineRule="atLeast"/>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Holger</w:t>
      </w:r>
    </w:p>
    <w:p w14:paraId="325AA47C" w14:textId="77777777" w:rsidR="001D79E4" w:rsidRPr="004C10DC" w:rsidRDefault="001D79E4" w:rsidP="00052A3C">
      <w:pPr>
        <w:spacing w:after="160" w:line="235" w:lineRule="atLeast"/>
        <w:rPr>
          <w:rFonts w:ascii="Arial" w:eastAsia="Times New Roman" w:hAnsi="Arial" w:cs="Arial"/>
          <w:color w:val="000000"/>
          <w:kern w:val="0"/>
          <w:sz w:val="21"/>
          <w:szCs w:val="21"/>
          <w:lang w:val="en-US" w:eastAsia="en-GB"/>
          <w14:ligatures w14:val="none"/>
        </w:rPr>
      </w:pPr>
    </w:p>
    <w:p w14:paraId="1098E269" w14:textId="5A6504AF" w:rsidR="001D79E4" w:rsidRPr="001D79E4" w:rsidRDefault="001D79E4" w:rsidP="00052A3C">
      <w:pPr>
        <w:spacing w:after="160" w:line="235" w:lineRule="atLeast"/>
        <w:rPr>
          <w:rFonts w:ascii="Arial" w:eastAsia="Times New Roman" w:hAnsi="Arial" w:cs="Arial"/>
          <w:i/>
          <w:iCs/>
          <w:color w:val="C00000"/>
          <w:kern w:val="0"/>
          <w:sz w:val="21"/>
          <w:szCs w:val="21"/>
          <w:lang w:val="en-US" w:eastAsia="en-GB"/>
          <w14:ligatures w14:val="none"/>
        </w:rPr>
      </w:pPr>
      <w:r w:rsidRPr="001D79E4">
        <w:rPr>
          <w:rFonts w:ascii="Arial" w:eastAsia="Times New Roman" w:hAnsi="Arial" w:cs="Arial"/>
          <w:i/>
          <w:iCs/>
          <w:color w:val="C00000"/>
          <w:kern w:val="0"/>
          <w:sz w:val="21"/>
          <w:szCs w:val="21"/>
          <w:lang w:val="en-US" w:eastAsia="en-GB"/>
          <w14:ligatures w14:val="none"/>
        </w:rPr>
        <w:t>Hi Holger,</w:t>
      </w:r>
    </w:p>
    <w:p w14:paraId="58A826F9" w14:textId="485251EB" w:rsidR="001D79E4" w:rsidRPr="001D79E4" w:rsidRDefault="001D79E4" w:rsidP="001D79E4">
      <w:pPr>
        <w:spacing w:after="160" w:line="235" w:lineRule="atLeast"/>
        <w:rPr>
          <w:rFonts w:ascii="Arial" w:eastAsia="Times New Roman" w:hAnsi="Arial" w:cs="Arial"/>
          <w:i/>
          <w:iCs/>
          <w:color w:val="C00000"/>
          <w:kern w:val="0"/>
          <w:sz w:val="21"/>
          <w:szCs w:val="21"/>
          <w:lang w:val="en-US" w:eastAsia="en-GB"/>
          <w14:ligatures w14:val="none"/>
        </w:rPr>
      </w:pPr>
      <w:r w:rsidRPr="001D79E4">
        <w:rPr>
          <w:rFonts w:ascii="Arial" w:eastAsia="Times New Roman" w:hAnsi="Arial" w:cs="Arial"/>
          <w:i/>
          <w:iCs/>
          <w:color w:val="C00000"/>
          <w:kern w:val="0"/>
          <w:sz w:val="21"/>
          <w:szCs w:val="21"/>
          <w:lang w:val="en-US" w:eastAsia="en-GB"/>
          <w14:ligatures w14:val="none"/>
        </w:rPr>
        <w:t xml:space="preserve">Yes, it was really good to </w:t>
      </w:r>
      <w:r>
        <w:rPr>
          <w:rFonts w:ascii="Arial" w:eastAsia="Times New Roman" w:hAnsi="Arial" w:cs="Arial"/>
          <w:i/>
          <w:iCs/>
          <w:color w:val="C00000"/>
          <w:kern w:val="0"/>
          <w:sz w:val="21"/>
          <w:szCs w:val="21"/>
          <w:lang w:val="en-US" w:eastAsia="en-GB"/>
          <w14:ligatures w14:val="none"/>
        </w:rPr>
        <w:t xml:space="preserve">have </w:t>
      </w:r>
      <w:r w:rsidRPr="001D79E4">
        <w:rPr>
          <w:rFonts w:ascii="Arial" w:eastAsia="Times New Roman" w:hAnsi="Arial" w:cs="Arial"/>
          <w:i/>
          <w:iCs/>
          <w:color w:val="C00000"/>
          <w:kern w:val="0"/>
          <w:sz w:val="21"/>
          <w:szCs w:val="21"/>
          <w:lang w:val="en-US" w:eastAsia="en-GB"/>
          <w14:ligatures w14:val="none"/>
        </w:rPr>
        <w:t>see</w:t>
      </w:r>
      <w:r>
        <w:rPr>
          <w:rFonts w:ascii="Arial" w:eastAsia="Times New Roman" w:hAnsi="Arial" w:cs="Arial"/>
          <w:i/>
          <w:iCs/>
          <w:color w:val="C00000"/>
          <w:kern w:val="0"/>
          <w:sz w:val="21"/>
          <w:szCs w:val="21"/>
          <w:lang w:val="en-US" w:eastAsia="en-GB"/>
          <w14:ligatures w14:val="none"/>
        </w:rPr>
        <w:t>n</w:t>
      </w:r>
      <w:r w:rsidRPr="001D79E4">
        <w:rPr>
          <w:rFonts w:ascii="Arial" w:eastAsia="Times New Roman" w:hAnsi="Arial" w:cs="Arial"/>
          <w:i/>
          <w:iCs/>
          <w:color w:val="C00000"/>
          <w:kern w:val="0"/>
          <w:sz w:val="21"/>
          <w:szCs w:val="21"/>
          <w:lang w:val="en-US" w:eastAsia="en-GB"/>
          <w14:ligatures w14:val="none"/>
        </w:rPr>
        <w:t xml:space="preserve"> you at </w:t>
      </w:r>
      <w:proofErr w:type="spellStart"/>
      <w:r w:rsidRPr="001D79E4">
        <w:rPr>
          <w:rFonts w:ascii="Arial" w:eastAsia="Times New Roman" w:hAnsi="Arial" w:cs="Arial"/>
          <w:i/>
          <w:iCs/>
          <w:color w:val="C00000"/>
          <w:kern w:val="0"/>
          <w:sz w:val="21"/>
          <w:szCs w:val="21"/>
          <w:lang w:val="en-US" w:eastAsia="en-GB"/>
          <w14:ligatures w14:val="none"/>
        </w:rPr>
        <w:t>Jülich</w:t>
      </w:r>
      <w:proofErr w:type="spellEnd"/>
      <w:r w:rsidRPr="001D79E4">
        <w:rPr>
          <w:rFonts w:ascii="Arial" w:eastAsia="Times New Roman" w:hAnsi="Arial" w:cs="Arial"/>
          <w:i/>
          <w:iCs/>
          <w:color w:val="C00000"/>
          <w:kern w:val="0"/>
          <w:sz w:val="21"/>
          <w:szCs w:val="21"/>
          <w:lang w:val="en-US" w:eastAsia="en-GB"/>
          <w14:ligatures w14:val="none"/>
        </w:rPr>
        <w:t xml:space="preserve"> and </w:t>
      </w:r>
      <w:r>
        <w:rPr>
          <w:rFonts w:ascii="Arial" w:eastAsia="Times New Roman" w:hAnsi="Arial" w:cs="Arial"/>
          <w:i/>
          <w:iCs/>
          <w:color w:val="C00000"/>
          <w:kern w:val="0"/>
          <w:sz w:val="21"/>
          <w:szCs w:val="21"/>
          <w:lang w:val="en-US" w:eastAsia="en-GB"/>
          <w14:ligatures w14:val="none"/>
        </w:rPr>
        <w:t xml:space="preserve">we </w:t>
      </w:r>
      <w:r w:rsidRPr="001D79E4">
        <w:rPr>
          <w:rFonts w:ascii="Arial" w:eastAsia="Times New Roman" w:hAnsi="Arial" w:cs="Arial"/>
          <w:i/>
          <w:iCs/>
          <w:color w:val="C00000"/>
          <w:kern w:val="0"/>
          <w:sz w:val="21"/>
          <w:szCs w:val="21"/>
          <w:lang w:val="en-US" w:eastAsia="en-GB"/>
          <w14:ligatures w14:val="none"/>
        </w:rPr>
        <w:t xml:space="preserve">had a nice dinner and </w:t>
      </w:r>
      <w:r>
        <w:rPr>
          <w:rFonts w:ascii="Arial" w:eastAsia="Times New Roman" w:hAnsi="Arial" w:cs="Arial"/>
          <w:i/>
          <w:iCs/>
          <w:color w:val="C00000"/>
          <w:kern w:val="0"/>
          <w:sz w:val="21"/>
          <w:szCs w:val="21"/>
          <w:lang w:val="en-US" w:eastAsia="en-GB"/>
          <w14:ligatures w14:val="none"/>
        </w:rPr>
        <w:t xml:space="preserve">good </w:t>
      </w:r>
      <w:r w:rsidRPr="001D79E4">
        <w:rPr>
          <w:rFonts w:ascii="Arial" w:eastAsia="Times New Roman" w:hAnsi="Arial" w:cs="Arial"/>
          <w:i/>
          <w:iCs/>
          <w:color w:val="C00000"/>
          <w:kern w:val="0"/>
          <w:sz w:val="21"/>
          <w:szCs w:val="21"/>
          <w:lang w:val="en-US" w:eastAsia="en-GB"/>
          <w14:ligatures w14:val="none"/>
        </w:rPr>
        <w:t>tal</w:t>
      </w:r>
      <w:r w:rsidR="004C10DC">
        <w:rPr>
          <w:rFonts w:ascii="Arial" w:eastAsia="Times New Roman" w:hAnsi="Arial" w:cs="Arial"/>
          <w:i/>
          <w:iCs/>
          <w:color w:val="C00000"/>
          <w:kern w:val="0"/>
          <w:sz w:val="21"/>
          <w:szCs w:val="21"/>
          <w:lang w:val="en-US" w:eastAsia="en-GB"/>
          <w14:ligatures w14:val="none"/>
        </w:rPr>
        <w:t>k</w:t>
      </w:r>
      <w:r>
        <w:rPr>
          <w:rFonts w:ascii="Arial" w:eastAsia="Times New Roman" w:hAnsi="Arial" w:cs="Arial"/>
          <w:i/>
          <w:iCs/>
          <w:color w:val="C00000"/>
          <w:kern w:val="0"/>
          <w:sz w:val="21"/>
          <w:szCs w:val="21"/>
          <w:lang w:val="en-US" w:eastAsia="en-GB"/>
          <w14:ligatures w14:val="none"/>
        </w:rPr>
        <w:t>s</w:t>
      </w:r>
      <w:r w:rsidRPr="001D79E4">
        <w:rPr>
          <w:rFonts w:ascii="Arial" w:eastAsia="Times New Roman" w:hAnsi="Arial" w:cs="Arial"/>
          <w:i/>
          <w:iCs/>
          <w:color w:val="C00000"/>
          <w:kern w:val="0"/>
          <w:sz w:val="21"/>
          <w:szCs w:val="21"/>
          <w:lang w:val="en-US" w:eastAsia="en-GB"/>
          <w14:ligatures w14:val="none"/>
        </w:rPr>
        <w:t xml:space="preserve"> about different </w:t>
      </w:r>
      <w:proofErr w:type="gramStart"/>
      <w:r w:rsidRPr="001D79E4">
        <w:rPr>
          <w:rFonts w:ascii="Arial" w:eastAsia="Times New Roman" w:hAnsi="Arial" w:cs="Arial"/>
          <w:i/>
          <w:iCs/>
          <w:color w:val="C00000"/>
          <w:kern w:val="0"/>
          <w:sz w:val="21"/>
          <w:szCs w:val="21"/>
          <w:lang w:val="en-US" w:eastAsia="en-GB"/>
          <w14:ligatures w14:val="none"/>
        </w:rPr>
        <w:t>on going</w:t>
      </w:r>
      <w:proofErr w:type="gramEnd"/>
      <w:r w:rsidRPr="001D79E4">
        <w:rPr>
          <w:rFonts w:ascii="Arial" w:eastAsia="Times New Roman" w:hAnsi="Arial" w:cs="Arial"/>
          <w:i/>
          <w:iCs/>
          <w:color w:val="C00000"/>
          <w:kern w:val="0"/>
          <w:sz w:val="21"/>
          <w:szCs w:val="21"/>
          <w:lang w:val="en-US" w:eastAsia="en-GB"/>
          <w14:ligatures w14:val="none"/>
        </w:rPr>
        <w:t xml:space="preserve"> issues in H2O and O3 </w:t>
      </w:r>
      <w:proofErr w:type="spellStart"/>
      <w:r w:rsidRPr="001D79E4">
        <w:rPr>
          <w:rFonts w:ascii="Arial" w:eastAsia="Times New Roman" w:hAnsi="Arial" w:cs="Arial"/>
          <w:i/>
          <w:iCs/>
          <w:color w:val="C00000"/>
          <w:kern w:val="0"/>
          <w:sz w:val="21"/>
          <w:szCs w:val="21"/>
          <w:lang w:val="en-US" w:eastAsia="en-GB"/>
          <w14:ligatures w14:val="none"/>
        </w:rPr>
        <w:t>balloone</w:t>
      </w:r>
      <w:proofErr w:type="spellEnd"/>
      <w:r w:rsidRPr="001D79E4">
        <w:rPr>
          <w:rFonts w:ascii="Arial" w:eastAsia="Times New Roman" w:hAnsi="Arial" w:cs="Arial"/>
          <w:i/>
          <w:iCs/>
          <w:color w:val="C00000"/>
          <w:kern w:val="0"/>
          <w:sz w:val="21"/>
          <w:szCs w:val="21"/>
          <w:lang w:val="en-US" w:eastAsia="en-GB"/>
          <w14:ligatures w14:val="none"/>
        </w:rPr>
        <w:t xml:space="preserve"> soundings. </w:t>
      </w:r>
      <w:proofErr w:type="gramStart"/>
      <w:r w:rsidRPr="001D79E4">
        <w:rPr>
          <w:rFonts w:ascii="Arial" w:eastAsia="Times New Roman" w:hAnsi="Arial" w:cs="Arial"/>
          <w:i/>
          <w:iCs/>
          <w:color w:val="C00000"/>
          <w:kern w:val="0"/>
          <w:sz w:val="21"/>
          <w:szCs w:val="21"/>
          <w:lang w:val="en-US" w:eastAsia="en-GB"/>
          <w14:ligatures w14:val="none"/>
        </w:rPr>
        <w:t>Particular, it</w:t>
      </w:r>
      <w:proofErr w:type="gramEnd"/>
      <w:r w:rsidRPr="001D79E4">
        <w:rPr>
          <w:rFonts w:ascii="Arial" w:eastAsia="Times New Roman" w:hAnsi="Arial" w:cs="Arial"/>
          <w:i/>
          <w:iCs/>
          <w:color w:val="C00000"/>
          <w:kern w:val="0"/>
          <w:sz w:val="21"/>
          <w:szCs w:val="21"/>
          <w:lang w:val="en-US" w:eastAsia="en-GB"/>
          <w14:ligatures w14:val="none"/>
        </w:rPr>
        <w:t xml:space="preserve"> was very fruitful to discuss the new paper </w:t>
      </w:r>
      <w:r>
        <w:rPr>
          <w:rFonts w:ascii="Arial" w:eastAsia="Times New Roman" w:hAnsi="Arial" w:cs="Arial"/>
          <w:i/>
          <w:iCs/>
          <w:color w:val="C00000"/>
          <w:kern w:val="0"/>
          <w:sz w:val="21"/>
          <w:szCs w:val="21"/>
          <w:lang w:val="en-US" w:eastAsia="en-GB"/>
          <w14:ligatures w14:val="none"/>
        </w:rPr>
        <w:t>in conjunction with</w:t>
      </w:r>
      <w:r w:rsidRPr="001D79E4">
        <w:rPr>
          <w:rFonts w:ascii="Arial" w:eastAsia="Times New Roman" w:hAnsi="Arial" w:cs="Arial"/>
          <w:i/>
          <w:iCs/>
          <w:color w:val="C00000"/>
          <w:kern w:val="0"/>
          <w:sz w:val="21"/>
          <w:szCs w:val="21"/>
          <w:lang w:val="en-US" w:eastAsia="en-GB"/>
          <w14:ligatures w14:val="none"/>
        </w:rPr>
        <w:t xml:space="preserve"> yours (HV-2020)</w:t>
      </w:r>
      <w:r>
        <w:rPr>
          <w:rFonts w:ascii="Arial" w:eastAsia="Times New Roman" w:hAnsi="Arial" w:cs="Arial"/>
          <w:i/>
          <w:iCs/>
          <w:color w:val="C00000"/>
          <w:kern w:val="0"/>
          <w:sz w:val="21"/>
          <w:szCs w:val="21"/>
          <w:lang w:val="en-US" w:eastAsia="en-GB"/>
          <w14:ligatures w14:val="none"/>
        </w:rPr>
        <w:t>,</w:t>
      </w:r>
      <w:r w:rsidRPr="001D79E4">
        <w:rPr>
          <w:rFonts w:ascii="Arial" w:eastAsia="Times New Roman" w:hAnsi="Arial" w:cs="Arial"/>
          <w:i/>
          <w:iCs/>
          <w:color w:val="C00000"/>
          <w:kern w:val="0"/>
          <w:sz w:val="21"/>
          <w:szCs w:val="21"/>
          <w:lang w:val="en-US" w:eastAsia="en-GB"/>
          <w14:ligatures w14:val="none"/>
        </w:rPr>
        <w:t xml:space="preserve"> whereby our agreements but also our dis-agreements on the correction of IB0 or not had give</w:t>
      </w:r>
      <w:r>
        <w:rPr>
          <w:rFonts w:ascii="Arial" w:eastAsia="Times New Roman" w:hAnsi="Arial" w:cs="Arial"/>
          <w:i/>
          <w:iCs/>
          <w:color w:val="C00000"/>
          <w:kern w:val="0"/>
          <w:sz w:val="21"/>
          <w:szCs w:val="21"/>
          <w:lang w:val="en-US" w:eastAsia="en-GB"/>
          <w14:ligatures w14:val="none"/>
        </w:rPr>
        <w:t>n</w:t>
      </w:r>
      <w:r w:rsidRPr="001D79E4">
        <w:rPr>
          <w:rFonts w:ascii="Arial" w:eastAsia="Times New Roman" w:hAnsi="Arial" w:cs="Arial"/>
          <w:i/>
          <w:iCs/>
          <w:color w:val="C00000"/>
          <w:kern w:val="0"/>
          <w:sz w:val="21"/>
          <w:szCs w:val="21"/>
          <w:lang w:val="en-US" w:eastAsia="en-GB"/>
          <w14:ligatures w14:val="none"/>
        </w:rPr>
        <w:t xml:space="preserve"> very good discussions</w:t>
      </w:r>
      <w:r w:rsidR="00D6525B">
        <w:rPr>
          <w:rFonts w:ascii="Arial" w:eastAsia="Times New Roman" w:hAnsi="Arial" w:cs="Arial"/>
          <w:i/>
          <w:iCs/>
          <w:color w:val="C00000"/>
          <w:kern w:val="0"/>
          <w:sz w:val="21"/>
          <w:szCs w:val="21"/>
          <w:lang w:val="en-US" w:eastAsia="en-GB"/>
          <w14:ligatures w14:val="none"/>
        </w:rPr>
        <w:t xml:space="preserve"> during the dinner</w:t>
      </w:r>
      <w:r w:rsidRPr="001D79E4">
        <w:rPr>
          <w:rFonts w:ascii="Arial" w:eastAsia="Times New Roman" w:hAnsi="Arial" w:cs="Arial"/>
          <w:i/>
          <w:iCs/>
          <w:color w:val="C00000"/>
          <w:kern w:val="0"/>
          <w:sz w:val="21"/>
          <w:szCs w:val="21"/>
          <w:lang w:val="en-US" w:eastAsia="en-GB"/>
          <w14:ligatures w14:val="none"/>
        </w:rPr>
        <w:t xml:space="preserve">. </w:t>
      </w:r>
    </w:p>
    <w:p w14:paraId="45EC0FC0" w14:textId="31EDC346" w:rsidR="001D79E4" w:rsidRPr="001D79E4" w:rsidRDefault="00D6525B" w:rsidP="001D79E4">
      <w:pPr>
        <w:spacing w:after="160" w:line="235" w:lineRule="atLeast"/>
        <w:rPr>
          <w:rFonts w:ascii="Arial" w:eastAsia="Times New Roman" w:hAnsi="Arial" w:cs="Arial"/>
          <w:i/>
          <w:iCs/>
          <w:color w:val="C00000"/>
          <w:kern w:val="0"/>
          <w:sz w:val="21"/>
          <w:szCs w:val="21"/>
          <w:lang w:val="en-US" w:eastAsia="en-GB"/>
          <w14:ligatures w14:val="none"/>
        </w:rPr>
      </w:pPr>
      <w:r>
        <w:rPr>
          <w:rFonts w:ascii="Arial" w:eastAsia="Times New Roman" w:hAnsi="Arial" w:cs="Arial"/>
          <w:i/>
          <w:iCs/>
          <w:color w:val="C00000"/>
          <w:kern w:val="0"/>
          <w:sz w:val="21"/>
          <w:szCs w:val="21"/>
          <w:lang w:val="en-US" w:eastAsia="en-GB"/>
          <w14:ligatures w14:val="none"/>
        </w:rPr>
        <w:t>Further, m</w:t>
      </w:r>
      <w:r w:rsidR="00294823">
        <w:rPr>
          <w:rFonts w:ascii="Arial" w:eastAsia="Times New Roman" w:hAnsi="Arial" w:cs="Arial"/>
          <w:i/>
          <w:iCs/>
          <w:color w:val="C00000"/>
          <w:kern w:val="0"/>
          <w:sz w:val="21"/>
          <w:szCs w:val="21"/>
          <w:lang w:val="en-US" w:eastAsia="en-GB"/>
          <w14:ligatures w14:val="none"/>
        </w:rPr>
        <w:t>any</w:t>
      </w:r>
      <w:r w:rsidR="001D79E4" w:rsidRPr="001D79E4">
        <w:rPr>
          <w:rFonts w:ascii="Arial" w:eastAsia="Times New Roman" w:hAnsi="Arial" w:cs="Arial"/>
          <w:i/>
          <w:iCs/>
          <w:color w:val="C00000"/>
          <w:kern w:val="0"/>
          <w:sz w:val="21"/>
          <w:szCs w:val="21"/>
          <w:lang w:val="en-US" w:eastAsia="en-GB"/>
          <w14:ligatures w14:val="none"/>
        </w:rPr>
        <w:t xml:space="preserve"> thanks for your thorough review that helps a lot, and it has </w:t>
      </w:r>
      <w:proofErr w:type="gramStart"/>
      <w:r w:rsidR="001D79E4" w:rsidRPr="001D79E4">
        <w:rPr>
          <w:rFonts w:ascii="Arial" w:eastAsia="Times New Roman" w:hAnsi="Arial" w:cs="Arial"/>
          <w:i/>
          <w:iCs/>
          <w:color w:val="C00000"/>
          <w:kern w:val="0"/>
          <w:sz w:val="21"/>
          <w:szCs w:val="21"/>
          <w:lang w:val="en-US" w:eastAsia="en-GB"/>
          <w14:ligatures w14:val="none"/>
        </w:rPr>
        <w:t>sharpen</w:t>
      </w:r>
      <w:proofErr w:type="gramEnd"/>
      <w:r w:rsidR="001D79E4" w:rsidRPr="001D79E4">
        <w:rPr>
          <w:rFonts w:ascii="Arial" w:eastAsia="Times New Roman" w:hAnsi="Arial" w:cs="Arial"/>
          <w:i/>
          <w:iCs/>
          <w:color w:val="C00000"/>
          <w:kern w:val="0"/>
          <w:sz w:val="21"/>
          <w:szCs w:val="21"/>
          <w:lang w:val="en-US" w:eastAsia="en-GB"/>
          <w14:ligatures w14:val="none"/>
        </w:rPr>
        <w:t xml:space="preserve"> our line of arguments </w:t>
      </w:r>
      <w:r w:rsidR="00294823">
        <w:rPr>
          <w:rFonts w:ascii="Arial" w:eastAsia="Times New Roman" w:hAnsi="Arial" w:cs="Arial"/>
          <w:i/>
          <w:iCs/>
          <w:color w:val="C00000"/>
          <w:kern w:val="0"/>
          <w:sz w:val="21"/>
          <w:szCs w:val="21"/>
          <w:lang w:val="en-US" w:eastAsia="en-GB"/>
          <w14:ligatures w14:val="none"/>
        </w:rPr>
        <w:t>and</w:t>
      </w:r>
      <w:r w:rsidR="001D79E4" w:rsidRPr="001D79E4">
        <w:rPr>
          <w:rFonts w:ascii="Arial" w:eastAsia="Times New Roman" w:hAnsi="Arial" w:cs="Arial"/>
          <w:i/>
          <w:iCs/>
          <w:color w:val="C00000"/>
          <w:kern w:val="0"/>
          <w:sz w:val="21"/>
          <w:szCs w:val="21"/>
          <w:lang w:val="en-US" w:eastAsia="en-GB"/>
          <w14:ligatures w14:val="none"/>
        </w:rPr>
        <w:t xml:space="preserve"> we will correct or add</w:t>
      </w:r>
      <w:r w:rsidR="00294823">
        <w:rPr>
          <w:rFonts w:ascii="Arial" w:eastAsia="Times New Roman" w:hAnsi="Arial" w:cs="Arial"/>
          <w:i/>
          <w:iCs/>
          <w:color w:val="C00000"/>
          <w:kern w:val="0"/>
          <w:sz w:val="21"/>
          <w:szCs w:val="21"/>
          <w:lang w:val="en-US" w:eastAsia="en-GB"/>
          <w14:ligatures w14:val="none"/>
        </w:rPr>
        <w:t>-</w:t>
      </w:r>
      <w:r w:rsidR="001D79E4" w:rsidRPr="001D79E4">
        <w:rPr>
          <w:rFonts w:ascii="Arial" w:eastAsia="Times New Roman" w:hAnsi="Arial" w:cs="Arial"/>
          <w:i/>
          <w:iCs/>
          <w:color w:val="C00000"/>
          <w:kern w:val="0"/>
          <w:sz w:val="21"/>
          <w:szCs w:val="21"/>
          <w:lang w:val="en-US" w:eastAsia="en-GB"/>
          <w14:ligatures w14:val="none"/>
        </w:rPr>
        <w:t>on based on your critics, comments or suggestions made. Many thanks for that, also on behalf of Roeland and Deniz.  Our comments/replies are within your review as listed below.</w:t>
      </w:r>
      <w:r w:rsidR="00DA7653">
        <w:rPr>
          <w:rFonts w:ascii="Arial" w:eastAsia="Times New Roman" w:hAnsi="Arial" w:cs="Arial"/>
          <w:i/>
          <w:iCs/>
          <w:color w:val="C00000"/>
          <w:kern w:val="0"/>
          <w:sz w:val="21"/>
          <w:szCs w:val="21"/>
          <w:lang w:val="en-US" w:eastAsia="en-GB"/>
          <w14:ligatures w14:val="none"/>
        </w:rPr>
        <w:t xml:space="preserve"> We also included a set of slides with figures to underline our concept and conclusions, particularly on use of IB0 correction, its small impact on Ss, and the impact of the different corrections to derive final PO3.</w:t>
      </w:r>
    </w:p>
    <w:p w14:paraId="0C2504CE" w14:textId="62D7B89A" w:rsidR="001D79E4" w:rsidRPr="001D79E4" w:rsidRDefault="001D79E4" w:rsidP="001D79E4">
      <w:pPr>
        <w:spacing w:after="160" w:line="235" w:lineRule="atLeast"/>
        <w:rPr>
          <w:rFonts w:ascii="Arial" w:eastAsia="Times New Roman" w:hAnsi="Arial" w:cs="Arial"/>
          <w:i/>
          <w:iCs/>
          <w:color w:val="C00000"/>
          <w:kern w:val="0"/>
          <w:sz w:val="21"/>
          <w:szCs w:val="21"/>
          <w:lang w:val="en-US" w:eastAsia="en-GB"/>
          <w14:ligatures w14:val="none"/>
        </w:rPr>
      </w:pPr>
      <w:r w:rsidRPr="001D79E4">
        <w:rPr>
          <w:rFonts w:ascii="Arial" w:eastAsia="Times New Roman" w:hAnsi="Arial" w:cs="Arial"/>
          <w:i/>
          <w:iCs/>
          <w:color w:val="C00000"/>
          <w:kern w:val="0"/>
          <w:sz w:val="21"/>
          <w:szCs w:val="21"/>
          <w:lang w:val="en-US" w:eastAsia="en-GB"/>
          <w14:ligatures w14:val="none"/>
        </w:rPr>
        <w:t xml:space="preserve">By the end of </w:t>
      </w:r>
      <w:proofErr w:type="gramStart"/>
      <w:r w:rsidRPr="001D79E4">
        <w:rPr>
          <w:rFonts w:ascii="Arial" w:eastAsia="Times New Roman" w:hAnsi="Arial" w:cs="Arial"/>
          <w:i/>
          <w:iCs/>
          <w:color w:val="C00000"/>
          <w:kern w:val="0"/>
          <w:sz w:val="21"/>
          <w:szCs w:val="21"/>
          <w:lang w:val="en-US" w:eastAsia="en-GB"/>
          <w14:ligatures w14:val="none"/>
        </w:rPr>
        <w:t>May 2023</w:t>
      </w:r>
      <w:proofErr w:type="gramEnd"/>
      <w:r w:rsidRPr="001D79E4">
        <w:rPr>
          <w:rFonts w:ascii="Arial" w:eastAsia="Times New Roman" w:hAnsi="Arial" w:cs="Arial"/>
          <w:i/>
          <w:iCs/>
          <w:color w:val="C00000"/>
          <w:kern w:val="0"/>
          <w:sz w:val="21"/>
          <w:szCs w:val="21"/>
          <w:lang w:val="en-US" w:eastAsia="en-GB"/>
          <w14:ligatures w14:val="none"/>
        </w:rPr>
        <w:t xml:space="preserve"> we will have a new version of the paper available </w:t>
      </w:r>
      <w:r w:rsidR="00294823">
        <w:rPr>
          <w:rFonts w:ascii="Arial" w:eastAsia="Times New Roman" w:hAnsi="Arial" w:cs="Arial"/>
          <w:i/>
          <w:iCs/>
          <w:color w:val="C00000"/>
          <w:kern w:val="0"/>
          <w:sz w:val="21"/>
          <w:szCs w:val="21"/>
          <w:lang w:val="en-US" w:eastAsia="en-GB"/>
          <w14:ligatures w14:val="none"/>
        </w:rPr>
        <w:t xml:space="preserve">for the co-authors </w:t>
      </w:r>
      <w:r w:rsidRPr="001D79E4">
        <w:rPr>
          <w:rFonts w:ascii="Arial" w:eastAsia="Times New Roman" w:hAnsi="Arial" w:cs="Arial"/>
          <w:i/>
          <w:iCs/>
          <w:color w:val="C00000"/>
          <w:kern w:val="0"/>
          <w:sz w:val="21"/>
          <w:szCs w:val="21"/>
          <w:lang w:val="en-US" w:eastAsia="en-GB"/>
          <w14:ligatures w14:val="none"/>
        </w:rPr>
        <w:t>to comment on or further to discuss the topics you raised. Our goal is to submit the paper by the end of June. So</w:t>
      </w:r>
      <w:r w:rsidR="00294823">
        <w:rPr>
          <w:rFonts w:ascii="Arial" w:eastAsia="Times New Roman" w:hAnsi="Arial" w:cs="Arial"/>
          <w:i/>
          <w:iCs/>
          <w:color w:val="C00000"/>
          <w:kern w:val="0"/>
          <w:sz w:val="21"/>
          <w:szCs w:val="21"/>
          <w:lang w:val="en-US" w:eastAsia="en-GB"/>
          <w14:ligatures w14:val="none"/>
        </w:rPr>
        <w:t>,</w:t>
      </w:r>
      <w:r w:rsidRPr="001D79E4">
        <w:rPr>
          <w:rFonts w:ascii="Arial" w:eastAsia="Times New Roman" w:hAnsi="Arial" w:cs="Arial"/>
          <w:i/>
          <w:iCs/>
          <w:color w:val="C00000"/>
          <w:kern w:val="0"/>
          <w:sz w:val="21"/>
          <w:szCs w:val="21"/>
          <w:lang w:val="en-US" w:eastAsia="en-GB"/>
          <w14:ligatures w14:val="none"/>
        </w:rPr>
        <w:t xml:space="preserve"> we will have still one month to discuss the pending issues.</w:t>
      </w:r>
    </w:p>
    <w:p w14:paraId="4F3C557B" w14:textId="7E3C51D3" w:rsidR="001D79E4" w:rsidRPr="001D79E4" w:rsidRDefault="001D79E4" w:rsidP="00052A3C">
      <w:pPr>
        <w:spacing w:after="160" w:line="235" w:lineRule="atLeast"/>
        <w:rPr>
          <w:rFonts w:ascii="Arial" w:eastAsia="Times New Roman" w:hAnsi="Arial" w:cs="Arial"/>
          <w:i/>
          <w:iCs/>
          <w:color w:val="C00000"/>
          <w:kern w:val="0"/>
          <w:sz w:val="21"/>
          <w:szCs w:val="21"/>
          <w:lang w:val="en-US" w:eastAsia="en-GB"/>
          <w14:ligatures w14:val="none"/>
        </w:rPr>
      </w:pPr>
      <w:r w:rsidRPr="001D79E4">
        <w:rPr>
          <w:rFonts w:ascii="Arial" w:eastAsia="Times New Roman" w:hAnsi="Arial" w:cs="Arial"/>
          <w:i/>
          <w:iCs/>
          <w:color w:val="C00000"/>
          <w:kern w:val="0"/>
          <w:sz w:val="21"/>
          <w:szCs w:val="21"/>
          <w:lang w:val="en-US" w:eastAsia="en-GB"/>
          <w14:ligatures w14:val="none"/>
        </w:rPr>
        <w:t>Cheers</w:t>
      </w:r>
    </w:p>
    <w:p w14:paraId="30050B07" w14:textId="635BB63F" w:rsidR="001D79E4" w:rsidRPr="001D79E4" w:rsidRDefault="001D79E4" w:rsidP="00052A3C">
      <w:pPr>
        <w:spacing w:after="160" w:line="235" w:lineRule="atLeast"/>
        <w:rPr>
          <w:rFonts w:ascii="Arial" w:eastAsia="Times New Roman" w:hAnsi="Arial" w:cs="Arial"/>
          <w:i/>
          <w:iCs/>
          <w:color w:val="C00000"/>
          <w:kern w:val="0"/>
          <w:sz w:val="21"/>
          <w:szCs w:val="21"/>
          <w:lang w:val="en-US" w:eastAsia="en-GB"/>
          <w14:ligatures w14:val="none"/>
        </w:rPr>
      </w:pPr>
      <w:r w:rsidRPr="001D79E4">
        <w:rPr>
          <w:rFonts w:ascii="Arial" w:eastAsia="Times New Roman" w:hAnsi="Arial" w:cs="Arial"/>
          <w:i/>
          <w:iCs/>
          <w:color w:val="C00000"/>
          <w:kern w:val="0"/>
          <w:sz w:val="21"/>
          <w:szCs w:val="21"/>
          <w:lang w:val="en-US" w:eastAsia="en-GB"/>
          <w14:ligatures w14:val="none"/>
        </w:rPr>
        <w:t>Herman, Roeland and Deniz</w:t>
      </w:r>
    </w:p>
    <w:p w14:paraId="40A2D20C" w14:textId="373F4077" w:rsidR="00052A3C" w:rsidRDefault="00052A3C" w:rsidP="00052A3C">
      <w:pPr>
        <w:spacing w:after="160" w:line="235" w:lineRule="atLeast"/>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 </w:t>
      </w:r>
    </w:p>
    <w:p w14:paraId="343516C1" w14:textId="77777777" w:rsidR="00BD674C" w:rsidRDefault="00BD674C">
      <w:pPr>
        <w:rPr>
          <w:rFonts w:ascii="Arial" w:eastAsia="Times New Roman" w:hAnsi="Arial" w:cs="Arial"/>
          <w:color w:val="000000"/>
          <w:kern w:val="0"/>
          <w:sz w:val="21"/>
          <w:szCs w:val="21"/>
          <w:lang w:val="en-US" w:eastAsia="en-GB"/>
          <w14:ligatures w14:val="none"/>
        </w:rPr>
      </w:pPr>
      <w:r>
        <w:rPr>
          <w:rFonts w:ascii="Arial" w:eastAsia="Times New Roman" w:hAnsi="Arial" w:cs="Arial"/>
          <w:color w:val="000000"/>
          <w:kern w:val="0"/>
          <w:sz w:val="21"/>
          <w:szCs w:val="21"/>
          <w:lang w:val="en-US" w:eastAsia="en-GB"/>
          <w14:ligatures w14:val="none"/>
        </w:rPr>
        <w:br w:type="page"/>
      </w:r>
    </w:p>
    <w:p w14:paraId="05D6DAEA" w14:textId="663AB015" w:rsidR="00BD674C" w:rsidRPr="00DB29F5" w:rsidRDefault="00BD674C" w:rsidP="00052A3C">
      <w:pPr>
        <w:spacing w:after="160" w:line="235" w:lineRule="atLeast"/>
        <w:rPr>
          <w:rFonts w:ascii="Arial" w:eastAsia="Times New Roman" w:hAnsi="Arial" w:cs="Arial"/>
          <w:b/>
          <w:bCs/>
          <w:color w:val="000000"/>
          <w:kern w:val="0"/>
          <w:sz w:val="22"/>
          <w:szCs w:val="22"/>
          <w:lang w:val="en-US" w:eastAsia="en-GB"/>
          <w14:ligatures w14:val="none"/>
        </w:rPr>
      </w:pPr>
      <w:r w:rsidRPr="00DB29F5">
        <w:rPr>
          <w:rFonts w:ascii="Arial" w:eastAsia="Times New Roman" w:hAnsi="Arial" w:cs="Arial"/>
          <w:b/>
          <w:bCs/>
          <w:color w:val="000000"/>
          <w:kern w:val="0"/>
          <w:sz w:val="22"/>
          <w:szCs w:val="22"/>
          <w:lang w:val="en-US" w:eastAsia="en-GB"/>
          <w14:ligatures w14:val="none"/>
        </w:rPr>
        <w:lastRenderedPageBreak/>
        <w:t xml:space="preserve">Slides to support some key </w:t>
      </w:r>
      <w:r w:rsidR="00DB29F5" w:rsidRPr="00DB29F5">
        <w:rPr>
          <w:rFonts w:ascii="Arial" w:eastAsia="Times New Roman" w:hAnsi="Arial" w:cs="Arial"/>
          <w:b/>
          <w:bCs/>
          <w:color w:val="000000"/>
          <w:kern w:val="0"/>
          <w:sz w:val="22"/>
          <w:szCs w:val="22"/>
          <w:lang w:val="en-US" w:eastAsia="en-GB"/>
          <w14:ligatures w14:val="none"/>
        </w:rPr>
        <w:t>questions raised</w:t>
      </w:r>
      <w:r w:rsidRPr="00DB29F5">
        <w:rPr>
          <w:rFonts w:ascii="Arial" w:eastAsia="Times New Roman" w:hAnsi="Arial" w:cs="Arial"/>
          <w:b/>
          <w:bCs/>
          <w:color w:val="000000"/>
          <w:kern w:val="0"/>
          <w:sz w:val="22"/>
          <w:szCs w:val="22"/>
          <w:lang w:val="en-US" w:eastAsia="en-GB"/>
          <w14:ligatures w14:val="none"/>
        </w:rPr>
        <w:t xml:space="preserve"> o</w:t>
      </w:r>
      <w:r w:rsidR="00DB29F5" w:rsidRPr="00DB29F5">
        <w:rPr>
          <w:rFonts w:ascii="Arial" w:eastAsia="Times New Roman" w:hAnsi="Arial" w:cs="Arial"/>
          <w:b/>
          <w:bCs/>
          <w:color w:val="000000"/>
          <w:kern w:val="0"/>
          <w:sz w:val="22"/>
          <w:szCs w:val="22"/>
          <w:lang w:val="en-US" w:eastAsia="en-GB"/>
          <w14:ligatures w14:val="none"/>
        </w:rPr>
        <w:t xml:space="preserve">n the concept and results presented in </w:t>
      </w:r>
      <w:r w:rsidRPr="00DB29F5">
        <w:rPr>
          <w:rFonts w:ascii="Arial" w:eastAsia="Times New Roman" w:hAnsi="Arial" w:cs="Arial"/>
          <w:b/>
          <w:bCs/>
          <w:color w:val="000000"/>
          <w:kern w:val="0"/>
          <w:sz w:val="22"/>
          <w:szCs w:val="22"/>
          <w:lang w:val="en-US" w:eastAsia="en-GB"/>
          <w14:ligatures w14:val="none"/>
        </w:rPr>
        <w:t xml:space="preserve">the JOSIE-New Insights (JNIS)-Paper contra </w:t>
      </w:r>
      <w:proofErr w:type="spellStart"/>
      <w:r w:rsidRPr="00DB29F5">
        <w:rPr>
          <w:rFonts w:ascii="Arial" w:eastAsia="Times New Roman" w:hAnsi="Arial" w:cs="Arial"/>
          <w:b/>
          <w:bCs/>
          <w:color w:val="000000"/>
          <w:kern w:val="0"/>
          <w:sz w:val="22"/>
          <w:szCs w:val="22"/>
          <w:lang w:val="en-US" w:eastAsia="en-GB"/>
          <w14:ligatures w14:val="none"/>
        </w:rPr>
        <w:t>Vömel</w:t>
      </w:r>
      <w:proofErr w:type="spellEnd"/>
      <w:r w:rsidRPr="00DB29F5">
        <w:rPr>
          <w:rFonts w:ascii="Arial" w:eastAsia="Times New Roman" w:hAnsi="Arial" w:cs="Arial"/>
          <w:b/>
          <w:bCs/>
          <w:color w:val="000000"/>
          <w:kern w:val="0"/>
          <w:sz w:val="22"/>
          <w:szCs w:val="22"/>
          <w:lang w:val="en-US" w:eastAsia="en-GB"/>
          <w14:ligatures w14:val="none"/>
        </w:rPr>
        <w:t xml:space="preserve"> et al., AMT, 2020 (Here </w:t>
      </w:r>
      <w:r w:rsidR="00DB29F5" w:rsidRPr="00DB29F5">
        <w:rPr>
          <w:rFonts w:ascii="Arial" w:eastAsia="Times New Roman" w:hAnsi="Arial" w:cs="Arial"/>
          <w:b/>
          <w:bCs/>
          <w:color w:val="000000"/>
          <w:kern w:val="0"/>
          <w:sz w:val="22"/>
          <w:szCs w:val="22"/>
          <w:lang w:val="en-US" w:eastAsia="en-GB"/>
          <w14:ligatures w14:val="none"/>
        </w:rPr>
        <w:t xml:space="preserve">further </w:t>
      </w:r>
      <w:r w:rsidRPr="00DB29F5">
        <w:rPr>
          <w:rFonts w:ascii="Arial" w:eastAsia="Times New Roman" w:hAnsi="Arial" w:cs="Arial"/>
          <w:b/>
          <w:bCs/>
          <w:color w:val="000000"/>
          <w:kern w:val="0"/>
          <w:sz w:val="22"/>
          <w:szCs w:val="22"/>
          <w:lang w:val="en-US" w:eastAsia="en-GB"/>
          <w14:ligatures w14:val="none"/>
        </w:rPr>
        <w:t>refer as HV-2020):</w:t>
      </w:r>
    </w:p>
    <w:p w14:paraId="164A906F" w14:textId="77777777" w:rsidR="00DB29F5" w:rsidRDefault="00DB29F5" w:rsidP="00052A3C">
      <w:pPr>
        <w:spacing w:after="160" w:line="235" w:lineRule="atLeast"/>
        <w:rPr>
          <w:rFonts w:ascii="Arial" w:eastAsia="Times New Roman" w:hAnsi="Arial" w:cs="Arial"/>
          <w:b/>
          <w:bCs/>
          <w:color w:val="000000"/>
          <w:kern w:val="0"/>
          <w:sz w:val="22"/>
          <w:szCs w:val="22"/>
          <w:lang w:val="en-US" w:eastAsia="en-GB"/>
          <w14:ligatures w14:val="none"/>
        </w:rPr>
      </w:pPr>
    </w:p>
    <w:p w14:paraId="72901783" w14:textId="2C49623D" w:rsidR="00BD674C" w:rsidRPr="00DB29F5" w:rsidRDefault="00BD674C" w:rsidP="00052A3C">
      <w:pPr>
        <w:spacing w:after="160" w:line="235" w:lineRule="atLeast"/>
        <w:rPr>
          <w:rFonts w:ascii="Arial" w:eastAsia="Times New Roman" w:hAnsi="Arial" w:cs="Arial"/>
          <w:b/>
          <w:bCs/>
          <w:color w:val="000000"/>
          <w:kern w:val="0"/>
          <w:sz w:val="22"/>
          <w:szCs w:val="22"/>
          <w:lang w:val="en-US" w:eastAsia="en-GB"/>
          <w14:ligatures w14:val="none"/>
        </w:rPr>
      </w:pPr>
      <w:r w:rsidRPr="00DB29F5">
        <w:rPr>
          <w:rFonts w:ascii="Arial" w:eastAsia="Times New Roman" w:hAnsi="Arial" w:cs="Arial"/>
          <w:b/>
          <w:bCs/>
          <w:color w:val="000000"/>
          <w:kern w:val="0"/>
          <w:sz w:val="22"/>
          <w:szCs w:val="22"/>
          <w:lang w:val="en-US" w:eastAsia="en-GB"/>
          <w14:ligatures w14:val="none"/>
        </w:rPr>
        <w:t>Do we need to correct for IB0?</w:t>
      </w:r>
    </w:p>
    <w:p w14:paraId="78E3D865" w14:textId="722A89F7" w:rsidR="00BD674C" w:rsidRPr="00BD674C" w:rsidRDefault="00BD674C" w:rsidP="00BD674C">
      <w:pPr>
        <w:pStyle w:val="ListParagraph"/>
        <w:numPr>
          <w:ilvl w:val="0"/>
          <w:numId w:val="12"/>
        </w:numPr>
        <w:spacing w:after="160" w:line="235" w:lineRule="atLeast"/>
        <w:rPr>
          <w:rFonts w:ascii="Arial" w:eastAsia="Times New Roman" w:hAnsi="Arial" w:cs="Arial"/>
          <w:color w:val="000000"/>
          <w:kern w:val="0"/>
          <w:sz w:val="21"/>
          <w:szCs w:val="21"/>
          <w:lang w:val="en-US" w:eastAsia="en-GB"/>
          <w14:ligatures w14:val="none"/>
        </w:rPr>
      </w:pPr>
      <w:r w:rsidRPr="00BD674C">
        <w:rPr>
          <w:rFonts w:ascii="Arial" w:eastAsia="Times New Roman" w:hAnsi="Arial" w:cs="Arial"/>
          <w:color w:val="000000"/>
          <w:kern w:val="0"/>
          <w:sz w:val="21"/>
          <w:szCs w:val="21"/>
          <w:lang w:val="en-US" w:eastAsia="en-GB"/>
          <w14:ligatures w14:val="none"/>
        </w:rPr>
        <w:t xml:space="preserve">Slide #2: Impact on slow stoichiometry factor </w:t>
      </w:r>
      <w:proofErr w:type="gramStart"/>
      <w:r w:rsidRPr="00BD674C">
        <w:rPr>
          <w:rFonts w:ascii="Arial" w:eastAsia="Times New Roman" w:hAnsi="Arial" w:cs="Arial"/>
          <w:color w:val="000000"/>
          <w:kern w:val="0"/>
          <w:sz w:val="21"/>
          <w:szCs w:val="21"/>
          <w:lang w:val="en-US" w:eastAsia="en-GB"/>
          <w14:ligatures w14:val="none"/>
        </w:rPr>
        <w:t>S</w:t>
      </w:r>
      <w:r w:rsidRPr="00BD674C">
        <w:rPr>
          <w:rFonts w:ascii="Arial" w:eastAsia="Times New Roman" w:hAnsi="Arial" w:cs="Arial"/>
          <w:color w:val="000000"/>
          <w:kern w:val="0"/>
          <w:sz w:val="21"/>
          <w:szCs w:val="21"/>
          <w:vertAlign w:val="subscript"/>
          <w:lang w:val="en-US" w:eastAsia="en-GB"/>
          <w14:ligatures w14:val="none"/>
        </w:rPr>
        <w:t>S</w:t>
      </w:r>
      <w:proofErr w:type="gramEnd"/>
    </w:p>
    <w:p w14:paraId="59B62DA3" w14:textId="77777777" w:rsidR="00BD674C" w:rsidRPr="00BD674C" w:rsidRDefault="00BD674C" w:rsidP="00BD674C">
      <w:pPr>
        <w:pStyle w:val="ListParagraph"/>
        <w:numPr>
          <w:ilvl w:val="0"/>
          <w:numId w:val="12"/>
        </w:numPr>
        <w:spacing w:after="160" w:line="235" w:lineRule="atLeast"/>
        <w:rPr>
          <w:rFonts w:ascii="Arial" w:eastAsia="Times New Roman" w:hAnsi="Arial" w:cs="Arial"/>
          <w:color w:val="000000"/>
          <w:kern w:val="0"/>
          <w:sz w:val="21"/>
          <w:szCs w:val="21"/>
          <w:lang w:val="en-US" w:eastAsia="en-GB"/>
          <w14:ligatures w14:val="none"/>
        </w:rPr>
      </w:pPr>
      <w:r w:rsidRPr="00BD674C">
        <w:rPr>
          <w:rFonts w:ascii="Arial" w:eastAsia="Times New Roman" w:hAnsi="Arial" w:cs="Arial"/>
          <w:color w:val="000000"/>
          <w:kern w:val="0"/>
          <w:sz w:val="21"/>
          <w:szCs w:val="21"/>
          <w:lang w:val="en-US" w:eastAsia="en-GB"/>
          <w14:ligatures w14:val="none"/>
        </w:rPr>
        <w:t xml:space="preserve">Slide #4: Impact on JOSIE 2017 results (Difference on Relative scale: </w:t>
      </w:r>
    </w:p>
    <w:p w14:paraId="5C5BECBB" w14:textId="61B98090" w:rsidR="00BD674C" w:rsidRPr="00BD674C" w:rsidRDefault="00BD674C" w:rsidP="00BD674C">
      <w:pPr>
        <w:spacing w:after="160" w:line="235" w:lineRule="atLeast"/>
        <w:ind w:left="3600" w:firstLine="720"/>
        <w:rPr>
          <w:rFonts w:ascii="Arial" w:eastAsia="Times New Roman" w:hAnsi="Arial" w:cs="Arial"/>
          <w:color w:val="000000"/>
          <w:kern w:val="0"/>
          <w:sz w:val="21"/>
          <w:szCs w:val="21"/>
          <w:lang w:val="de-DE" w:eastAsia="en-GB"/>
          <w14:ligatures w14:val="none"/>
        </w:rPr>
      </w:pPr>
      <w:r w:rsidRPr="00BD674C">
        <w:rPr>
          <w:rFonts w:ascii="Arial" w:eastAsia="Times New Roman" w:hAnsi="Arial" w:cs="Arial"/>
          <w:color w:val="000000"/>
          <w:kern w:val="0"/>
          <w:sz w:val="21"/>
          <w:szCs w:val="21"/>
          <w:lang w:val="de-DE" w:eastAsia="en-GB"/>
          <w14:ligatures w14:val="none"/>
        </w:rPr>
        <w:t>(</w:t>
      </w:r>
      <w:r w:rsidRPr="00BD674C">
        <w:rPr>
          <w:rFonts w:ascii="Arial" w:eastAsia="Times New Roman" w:hAnsi="Arial" w:cs="Arial"/>
          <w:color w:val="000000"/>
          <w:kern w:val="0"/>
          <w:sz w:val="21"/>
          <w:szCs w:val="21"/>
          <w:lang w:val="de-DE" w:eastAsia="en-GB"/>
          <w14:ligatures w14:val="none"/>
        </w:rPr>
        <w:t>PO3_Sonde – PO3_OPM</w:t>
      </w:r>
      <w:r w:rsidRPr="00BD674C">
        <w:rPr>
          <w:rFonts w:ascii="Arial" w:eastAsia="Times New Roman" w:hAnsi="Arial" w:cs="Arial"/>
          <w:color w:val="000000"/>
          <w:kern w:val="0"/>
          <w:sz w:val="21"/>
          <w:szCs w:val="21"/>
          <w:lang w:val="de-DE" w:eastAsia="en-GB"/>
          <w14:ligatures w14:val="none"/>
        </w:rPr>
        <w:t>) / PO3_OPM</w:t>
      </w:r>
    </w:p>
    <w:p w14:paraId="56EEE59A" w14:textId="5FF9546E" w:rsidR="00BD674C" w:rsidRPr="00BD674C" w:rsidRDefault="00BD674C" w:rsidP="00BD674C">
      <w:pPr>
        <w:pStyle w:val="ListParagraph"/>
        <w:numPr>
          <w:ilvl w:val="0"/>
          <w:numId w:val="12"/>
        </w:numPr>
        <w:spacing w:after="160" w:line="235" w:lineRule="atLeast"/>
        <w:rPr>
          <w:rFonts w:ascii="Arial" w:eastAsia="Times New Roman" w:hAnsi="Arial" w:cs="Arial"/>
          <w:color w:val="000000"/>
          <w:kern w:val="0"/>
          <w:sz w:val="21"/>
          <w:szCs w:val="21"/>
          <w:lang w:val="en-US" w:eastAsia="en-GB"/>
          <w14:ligatures w14:val="none"/>
        </w:rPr>
      </w:pPr>
      <w:r w:rsidRPr="00BD674C">
        <w:rPr>
          <w:rFonts w:ascii="Arial" w:eastAsia="Times New Roman" w:hAnsi="Arial" w:cs="Arial"/>
          <w:color w:val="000000"/>
          <w:kern w:val="0"/>
          <w:sz w:val="21"/>
          <w:szCs w:val="21"/>
          <w:lang w:val="en-US" w:eastAsia="en-GB"/>
          <w14:ligatures w14:val="none"/>
        </w:rPr>
        <w:t xml:space="preserve">Slide #5: </w:t>
      </w:r>
      <w:r w:rsidRPr="00BD674C">
        <w:rPr>
          <w:rFonts w:ascii="Arial" w:eastAsia="Times New Roman" w:hAnsi="Arial" w:cs="Arial"/>
          <w:color w:val="000000"/>
          <w:kern w:val="0"/>
          <w:sz w:val="21"/>
          <w:szCs w:val="21"/>
          <w:lang w:val="en-US" w:eastAsia="en-GB"/>
          <w14:ligatures w14:val="none"/>
        </w:rPr>
        <w:t>Impact on JOSIE 2017 results (</w:t>
      </w:r>
      <w:r w:rsidRPr="00BD674C">
        <w:rPr>
          <w:rFonts w:ascii="Arial" w:eastAsia="Times New Roman" w:hAnsi="Arial" w:cs="Arial"/>
          <w:color w:val="000000"/>
          <w:kern w:val="0"/>
          <w:sz w:val="21"/>
          <w:szCs w:val="21"/>
          <w:lang w:val="en-US" w:eastAsia="en-GB"/>
          <w14:ligatures w14:val="none"/>
        </w:rPr>
        <w:t>Difference on mPa scale: PO3_Sonde – PO3_OPM</w:t>
      </w:r>
      <w:r w:rsidRPr="00BD674C">
        <w:rPr>
          <w:rFonts w:ascii="Arial" w:eastAsia="Times New Roman" w:hAnsi="Arial" w:cs="Arial"/>
          <w:color w:val="000000"/>
          <w:kern w:val="0"/>
          <w:sz w:val="21"/>
          <w:szCs w:val="21"/>
          <w:lang w:val="en-US" w:eastAsia="en-GB"/>
          <w14:ligatures w14:val="none"/>
        </w:rPr>
        <w:t>)</w:t>
      </w:r>
    </w:p>
    <w:p w14:paraId="2A4D980B" w14:textId="25EB211C" w:rsidR="00BD674C" w:rsidRDefault="00BD674C" w:rsidP="00052A3C">
      <w:pPr>
        <w:spacing w:after="160" w:line="235" w:lineRule="atLeast"/>
        <w:rPr>
          <w:rFonts w:ascii="Arial" w:eastAsia="Times New Roman" w:hAnsi="Arial" w:cs="Arial"/>
          <w:color w:val="000000"/>
          <w:kern w:val="0"/>
          <w:sz w:val="21"/>
          <w:szCs w:val="21"/>
          <w:lang w:val="en-US" w:eastAsia="en-GB"/>
          <w14:ligatures w14:val="none"/>
        </w:rPr>
      </w:pPr>
    </w:p>
    <w:p w14:paraId="43B76131" w14:textId="79C53E95" w:rsidR="00BD674C" w:rsidRPr="00DB29F5" w:rsidRDefault="00BD674C" w:rsidP="00052A3C">
      <w:pPr>
        <w:spacing w:after="160" w:line="235" w:lineRule="atLeast"/>
        <w:rPr>
          <w:rFonts w:ascii="Arial" w:eastAsia="Times New Roman" w:hAnsi="Arial" w:cs="Arial"/>
          <w:b/>
          <w:bCs/>
          <w:color w:val="000000"/>
          <w:kern w:val="0"/>
          <w:sz w:val="21"/>
          <w:szCs w:val="21"/>
          <w:lang w:val="en-US" w:eastAsia="en-GB"/>
          <w14:ligatures w14:val="none"/>
        </w:rPr>
      </w:pPr>
      <w:r w:rsidRPr="00DB29F5">
        <w:rPr>
          <w:rFonts w:ascii="Arial" w:eastAsia="Times New Roman" w:hAnsi="Arial" w:cs="Arial"/>
          <w:b/>
          <w:bCs/>
          <w:color w:val="000000"/>
          <w:kern w:val="0"/>
          <w:sz w:val="21"/>
          <w:szCs w:val="21"/>
          <w:lang w:val="en-US" w:eastAsia="en-GB"/>
          <w14:ligatures w14:val="none"/>
        </w:rPr>
        <w:t xml:space="preserve">What </w:t>
      </w:r>
      <w:proofErr w:type="spellStart"/>
      <w:r w:rsidRPr="00DB29F5">
        <w:rPr>
          <w:rFonts w:ascii="Arial" w:eastAsia="Times New Roman" w:hAnsi="Arial" w:cs="Arial"/>
          <w:b/>
          <w:bCs/>
          <w:color w:val="000000"/>
          <w:kern w:val="0"/>
          <w:sz w:val="21"/>
          <w:szCs w:val="21"/>
          <w:lang w:val="en-US" w:eastAsia="en-GB"/>
          <w14:ligatures w14:val="none"/>
        </w:rPr>
        <w:t>ist</w:t>
      </w:r>
      <w:proofErr w:type="spellEnd"/>
      <w:r w:rsidRPr="00DB29F5">
        <w:rPr>
          <w:rFonts w:ascii="Arial" w:eastAsia="Times New Roman" w:hAnsi="Arial" w:cs="Arial"/>
          <w:b/>
          <w:bCs/>
          <w:color w:val="000000"/>
          <w:kern w:val="0"/>
          <w:sz w:val="21"/>
          <w:szCs w:val="21"/>
          <w:lang w:val="en-US" w:eastAsia="en-GB"/>
          <w14:ligatures w14:val="none"/>
        </w:rPr>
        <w:t xml:space="preserve"> the impact when doubling slow stoichiometry factors Ss (doubling correction of slow </w:t>
      </w:r>
      <w:proofErr w:type="gramStart"/>
      <w:r w:rsidRPr="00DB29F5">
        <w:rPr>
          <w:rFonts w:ascii="Arial" w:eastAsia="Times New Roman" w:hAnsi="Arial" w:cs="Arial"/>
          <w:b/>
          <w:bCs/>
          <w:color w:val="000000"/>
          <w:kern w:val="0"/>
          <w:sz w:val="21"/>
          <w:szCs w:val="21"/>
          <w:lang w:val="en-US" w:eastAsia="en-GB"/>
          <w14:ligatures w14:val="none"/>
        </w:rPr>
        <w:t>current ,</w:t>
      </w:r>
      <w:proofErr w:type="gramEnd"/>
      <w:r w:rsidRPr="00DB29F5">
        <w:rPr>
          <w:rFonts w:ascii="Arial" w:eastAsia="Times New Roman" w:hAnsi="Arial" w:cs="Arial"/>
          <w:b/>
          <w:bCs/>
          <w:color w:val="000000"/>
          <w:kern w:val="0"/>
          <w:sz w:val="21"/>
          <w:szCs w:val="21"/>
          <w:lang w:val="en-US" w:eastAsia="en-GB"/>
          <w14:ligatures w14:val="none"/>
        </w:rPr>
        <w:t xml:space="preserve"> </w:t>
      </w:r>
      <w:proofErr w:type="spellStart"/>
      <w:r w:rsidRPr="00DB29F5">
        <w:rPr>
          <w:rFonts w:ascii="Arial" w:eastAsia="Times New Roman" w:hAnsi="Arial" w:cs="Arial"/>
          <w:b/>
          <w:bCs/>
          <w:color w:val="000000"/>
          <w:kern w:val="0"/>
          <w:sz w:val="21"/>
          <w:szCs w:val="21"/>
          <w:lang w:val="en-US" w:eastAsia="en-GB"/>
          <w14:ligatures w14:val="none"/>
        </w:rPr>
        <w:t>Islow</w:t>
      </w:r>
      <w:proofErr w:type="spellEnd"/>
      <w:r w:rsidRPr="00DB29F5">
        <w:rPr>
          <w:rFonts w:ascii="Arial" w:eastAsia="Times New Roman" w:hAnsi="Arial" w:cs="Arial"/>
          <w:b/>
          <w:bCs/>
          <w:color w:val="000000"/>
          <w:kern w:val="0"/>
          <w:sz w:val="21"/>
          <w:szCs w:val="21"/>
          <w:lang w:val="en-US" w:eastAsia="en-GB"/>
          <w14:ligatures w14:val="none"/>
        </w:rPr>
        <w:t>)?</w:t>
      </w:r>
      <w:r w:rsidRPr="00DB29F5">
        <w:rPr>
          <w:rFonts w:ascii="Arial" w:eastAsia="Times New Roman" w:hAnsi="Arial" w:cs="Arial"/>
          <w:b/>
          <w:bCs/>
          <w:color w:val="000000"/>
          <w:kern w:val="0"/>
          <w:sz w:val="21"/>
          <w:szCs w:val="21"/>
          <w:lang w:val="en-US" w:eastAsia="en-GB"/>
          <w14:ligatures w14:val="none"/>
        </w:rPr>
        <w:t xml:space="preserve"> Then the factors would map the factors HV-2020 has used to determine </w:t>
      </w:r>
      <w:proofErr w:type="spellStart"/>
      <w:r w:rsidRPr="00DB29F5">
        <w:rPr>
          <w:rFonts w:ascii="Arial" w:eastAsia="Times New Roman" w:hAnsi="Arial" w:cs="Arial"/>
          <w:b/>
          <w:bCs/>
          <w:color w:val="000000"/>
          <w:kern w:val="0"/>
          <w:sz w:val="21"/>
          <w:szCs w:val="21"/>
          <w:lang w:val="en-US" w:eastAsia="en-GB"/>
          <w14:ligatures w14:val="none"/>
        </w:rPr>
        <w:t>Islow</w:t>
      </w:r>
      <w:proofErr w:type="spellEnd"/>
      <w:r w:rsidRPr="00DB29F5">
        <w:rPr>
          <w:rFonts w:ascii="Arial" w:eastAsia="Times New Roman" w:hAnsi="Arial" w:cs="Arial"/>
          <w:b/>
          <w:bCs/>
          <w:color w:val="000000"/>
          <w:kern w:val="0"/>
          <w:sz w:val="21"/>
          <w:szCs w:val="21"/>
          <w:lang w:val="en-US" w:eastAsia="en-GB"/>
          <w14:ligatures w14:val="none"/>
        </w:rPr>
        <w:t>?</w:t>
      </w:r>
    </w:p>
    <w:p w14:paraId="2ECEE5DF" w14:textId="4EC56859" w:rsidR="00BD674C" w:rsidRDefault="00BD674C" w:rsidP="00052A3C">
      <w:pPr>
        <w:spacing w:after="160" w:line="235" w:lineRule="atLeast"/>
        <w:rPr>
          <w:rFonts w:ascii="Arial" w:eastAsia="Times New Roman" w:hAnsi="Arial" w:cs="Arial"/>
          <w:color w:val="000000"/>
          <w:kern w:val="0"/>
          <w:sz w:val="21"/>
          <w:szCs w:val="21"/>
          <w:lang w:val="en-US" w:eastAsia="en-GB"/>
          <w14:ligatures w14:val="none"/>
        </w:rPr>
      </w:pPr>
      <w:r>
        <w:rPr>
          <w:rFonts w:ascii="Arial" w:eastAsia="Times New Roman" w:hAnsi="Arial" w:cs="Arial"/>
          <w:color w:val="000000"/>
          <w:kern w:val="0"/>
          <w:sz w:val="21"/>
          <w:szCs w:val="21"/>
          <w:lang w:val="en-US" w:eastAsia="en-GB"/>
          <w14:ligatures w14:val="none"/>
        </w:rPr>
        <w:t xml:space="preserve">Slides </w:t>
      </w:r>
      <w:r w:rsidR="00DB29F5">
        <w:rPr>
          <w:rFonts w:ascii="Arial" w:eastAsia="Times New Roman" w:hAnsi="Arial" w:cs="Arial"/>
          <w:color w:val="000000"/>
          <w:kern w:val="0"/>
          <w:sz w:val="21"/>
          <w:szCs w:val="21"/>
          <w:lang w:val="en-US" w:eastAsia="en-GB"/>
          <w14:ligatures w14:val="none"/>
        </w:rPr>
        <w:t xml:space="preserve">#7 - #10 for JOSIE 2017 for SPC/SST1.0, SPC/SST0.1, EN-SCI/SST0.5 &amp; EN-SCI/SST0.1, </w:t>
      </w:r>
      <w:proofErr w:type="gramStart"/>
      <w:r w:rsidR="00DB29F5">
        <w:rPr>
          <w:rFonts w:ascii="Arial" w:eastAsia="Times New Roman" w:hAnsi="Arial" w:cs="Arial"/>
          <w:color w:val="000000"/>
          <w:kern w:val="0"/>
          <w:sz w:val="21"/>
          <w:szCs w:val="21"/>
          <w:lang w:val="en-US" w:eastAsia="en-GB"/>
          <w14:ligatures w14:val="none"/>
        </w:rPr>
        <w:t>respectively .</w:t>
      </w:r>
      <w:proofErr w:type="gramEnd"/>
      <w:r w:rsidR="00DB29F5">
        <w:rPr>
          <w:rFonts w:ascii="Arial" w:eastAsia="Times New Roman" w:hAnsi="Arial" w:cs="Arial"/>
          <w:color w:val="000000"/>
          <w:kern w:val="0"/>
          <w:sz w:val="21"/>
          <w:szCs w:val="21"/>
          <w:lang w:val="en-US" w:eastAsia="en-GB"/>
          <w14:ligatures w14:val="none"/>
        </w:rPr>
        <w:t xml:space="preserve"> Slide#10 is a composition of slides #7 - #10 in one slide.</w:t>
      </w:r>
    </w:p>
    <w:p w14:paraId="07E785DB" w14:textId="77777777" w:rsidR="00DB29F5" w:rsidRDefault="00DB29F5" w:rsidP="00052A3C">
      <w:pPr>
        <w:spacing w:after="160" w:line="235" w:lineRule="atLeast"/>
        <w:rPr>
          <w:rFonts w:ascii="Arial" w:eastAsia="Times New Roman" w:hAnsi="Arial" w:cs="Arial"/>
          <w:color w:val="000000"/>
          <w:kern w:val="0"/>
          <w:sz w:val="21"/>
          <w:szCs w:val="21"/>
          <w:lang w:val="en-US" w:eastAsia="en-GB"/>
          <w14:ligatures w14:val="none"/>
        </w:rPr>
      </w:pPr>
    </w:p>
    <w:p w14:paraId="002AB7F2" w14:textId="231430F5" w:rsidR="00DB29F5" w:rsidRPr="00DB29F5" w:rsidRDefault="00DB29F5" w:rsidP="00DB29F5">
      <w:pPr>
        <w:spacing w:after="160" w:line="235" w:lineRule="atLeast"/>
        <w:rPr>
          <w:rFonts w:ascii="Arial" w:eastAsia="Times New Roman" w:hAnsi="Arial" w:cs="Arial"/>
          <w:b/>
          <w:bCs/>
          <w:color w:val="000000"/>
          <w:kern w:val="0"/>
          <w:sz w:val="21"/>
          <w:szCs w:val="21"/>
          <w:lang w:val="en-US" w:eastAsia="en-GB"/>
          <w14:ligatures w14:val="none"/>
        </w:rPr>
      </w:pPr>
      <w:r w:rsidRPr="00DB29F5">
        <w:rPr>
          <w:rFonts w:ascii="Arial" w:eastAsia="Times New Roman" w:hAnsi="Arial" w:cs="Arial"/>
          <w:b/>
          <w:bCs/>
          <w:color w:val="000000"/>
          <w:kern w:val="0"/>
          <w:sz w:val="21"/>
          <w:szCs w:val="21"/>
          <w:lang w:val="en-US" w:eastAsia="en-GB"/>
          <w14:ligatures w14:val="none"/>
        </w:rPr>
        <w:t>What is the impact of the slow time constant on the Ss (=beta) = slow stoichiometry factor</w:t>
      </w:r>
      <w:r w:rsidRPr="00DB29F5">
        <w:rPr>
          <w:rFonts w:ascii="Arial" w:eastAsia="Times New Roman" w:hAnsi="Arial" w:cs="Arial"/>
          <w:b/>
          <w:bCs/>
          <w:color w:val="000000"/>
          <w:kern w:val="0"/>
          <w:sz w:val="21"/>
          <w:szCs w:val="21"/>
          <w:lang w:val="en-US" w:eastAsia="en-GB"/>
          <w14:ligatures w14:val="none"/>
        </w:rPr>
        <w:t xml:space="preserve">, sensitivity of magnitude of 25 min used in this new </w:t>
      </w:r>
      <w:proofErr w:type="gramStart"/>
      <w:r w:rsidRPr="00DB29F5">
        <w:rPr>
          <w:rFonts w:ascii="Arial" w:eastAsia="Times New Roman" w:hAnsi="Arial" w:cs="Arial"/>
          <w:b/>
          <w:bCs/>
          <w:color w:val="000000"/>
          <w:kern w:val="0"/>
          <w:sz w:val="21"/>
          <w:szCs w:val="21"/>
          <w:lang w:val="en-US" w:eastAsia="en-GB"/>
          <w14:ligatures w14:val="none"/>
        </w:rPr>
        <w:t xml:space="preserve">paper </w:t>
      </w:r>
      <w:r w:rsidRPr="00DB29F5">
        <w:rPr>
          <w:rFonts w:ascii="Arial" w:eastAsia="Times New Roman" w:hAnsi="Arial" w:cs="Arial"/>
          <w:b/>
          <w:bCs/>
          <w:color w:val="000000"/>
          <w:kern w:val="0"/>
          <w:sz w:val="21"/>
          <w:szCs w:val="21"/>
          <w:lang w:val="en-US" w:eastAsia="en-GB"/>
          <w14:ligatures w14:val="none"/>
        </w:rPr>
        <w:t>?</w:t>
      </w:r>
      <w:proofErr w:type="gramEnd"/>
    </w:p>
    <w:p w14:paraId="29732EFF" w14:textId="58A48737" w:rsidR="00DB29F5" w:rsidRDefault="00DB29F5" w:rsidP="00DB29F5">
      <w:pPr>
        <w:spacing w:after="160" w:line="235" w:lineRule="atLeast"/>
        <w:rPr>
          <w:rFonts w:ascii="Arial" w:eastAsia="Times New Roman" w:hAnsi="Arial" w:cs="Arial"/>
          <w:color w:val="000000"/>
          <w:kern w:val="0"/>
          <w:sz w:val="21"/>
          <w:szCs w:val="21"/>
          <w:lang w:val="en-US" w:eastAsia="en-GB"/>
          <w14:ligatures w14:val="none"/>
        </w:rPr>
      </w:pPr>
      <w:r>
        <w:rPr>
          <w:rFonts w:ascii="Arial" w:eastAsia="Times New Roman" w:hAnsi="Arial" w:cs="Arial"/>
          <w:color w:val="000000"/>
          <w:kern w:val="0"/>
          <w:sz w:val="21"/>
          <w:szCs w:val="21"/>
          <w:lang w:val="en-US" w:eastAsia="en-GB"/>
          <w14:ligatures w14:val="none"/>
        </w:rPr>
        <w:t xml:space="preserve">Slide #3: Table with Ss </w:t>
      </w:r>
      <w:proofErr w:type="gramStart"/>
      <w:r>
        <w:rPr>
          <w:rFonts w:ascii="Arial" w:eastAsia="Times New Roman" w:hAnsi="Arial" w:cs="Arial"/>
          <w:color w:val="000000"/>
          <w:kern w:val="0"/>
          <w:sz w:val="21"/>
          <w:szCs w:val="21"/>
          <w:lang w:val="en-US" w:eastAsia="en-GB"/>
          <w14:ligatures w14:val="none"/>
        </w:rPr>
        <w:t xml:space="preserve">whereby </w:t>
      </w:r>
      <w:r w:rsidRPr="00DB29F5">
        <w:rPr>
          <w:rFonts w:ascii="Arial" w:eastAsia="Times New Roman" w:hAnsi="Arial" w:cs="Arial"/>
          <w:color w:val="000000"/>
          <w:kern w:val="0"/>
          <w:sz w:val="21"/>
          <w:szCs w:val="21"/>
          <w:lang w:val="en-US" w:eastAsia="en-GB"/>
          <w14:ligatures w14:val="none"/>
        </w:rPr>
        <w:t> </w:t>
      </w:r>
      <w:r>
        <w:rPr>
          <w:rFonts w:ascii="Arial" w:eastAsia="Times New Roman" w:hAnsi="Arial" w:cs="Arial"/>
          <w:color w:val="000000"/>
          <w:kern w:val="0"/>
          <w:sz w:val="21"/>
          <w:szCs w:val="21"/>
          <w:lang w:val="en-US" w:eastAsia="en-GB"/>
          <w14:ligatures w14:val="none"/>
        </w:rPr>
        <w:t>the</w:t>
      </w:r>
      <w:proofErr w:type="gramEnd"/>
      <w:r>
        <w:rPr>
          <w:rFonts w:ascii="Arial" w:eastAsia="Times New Roman" w:hAnsi="Arial" w:cs="Arial"/>
          <w:color w:val="000000"/>
          <w:kern w:val="0"/>
          <w:sz w:val="21"/>
          <w:szCs w:val="21"/>
          <w:lang w:val="en-US" w:eastAsia="en-GB"/>
          <w14:ligatures w14:val="none"/>
        </w:rPr>
        <w:t xml:space="preserve"> s</w:t>
      </w:r>
      <w:r w:rsidRPr="00DB29F5">
        <w:rPr>
          <w:rFonts w:ascii="Arial" w:eastAsia="Times New Roman" w:hAnsi="Arial" w:cs="Arial"/>
          <w:color w:val="000000"/>
          <w:kern w:val="0"/>
          <w:sz w:val="21"/>
          <w:szCs w:val="21"/>
          <w:lang w:val="en-US" w:eastAsia="en-GB"/>
          <w14:ligatures w14:val="none"/>
        </w:rPr>
        <w:t xml:space="preserve">low time constant, </w:t>
      </w:r>
      <w:r w:rsidRPr="00DB29F5">
        <w:rPr>
          <w:rFonts w:ascii="Cambria Math" w:eastAsia="Times New Roman" w:hAnsi="Cambria Math" w:cs="Cambria Math"/>
          <w:color w:val="000000"/>
          <w:kern w:val="0"/>
          <w:sz w:val="21"/>
          <w:szCs w:val="21"/>
          <w:lang w:val="en-US" w:eastAsia="en-GB"/>
          <w14:ligatures w14:val="none"/>
        </w:rPr>
        <w:t>𝝉</w:t>
      </w:r>
      <w:r w:rsidRPr="00DB29F5">
        <w:rPr>
          <w:rFonts w:ascii="Arial" w:eastAsia="Times New Roman" w:hAnsi="Arial" w:cs="Arial"/>
          <w:color w:val="000000"/>
          <w:kern w:val="0"/>
          <w:sz w:val="21"/>
          <w:szCs w:val="21"/>
          <w:lang w:val="en-US" w:eastAsia="en-GB"/>
          <w14:ligatures w14:val="none"/>
        </w:rPr>
        <w:t>slow , used in the paper is 25 min., has been varied here also by +5 and -5 min.</w:t>
      </w:r>
    </w:p>
    <w:p w14:paraId="18AFD00F" w14:textId="42DEB192" w:rsidR="00DB29F5" w:rsidRPr="00BD674C" w:rsidRDefault="00DB29F5" w:rsidP="00052A3C">
      <w:pPr>
        <w:spacing w:after="160" w:line="235" w:lineRule="atLeast"/>
        <w:rPr>
          <w:rFonts w:ascii="Arial" w:eastAsia="Times New Roman" w:hAnsi="Arial" w:cs="Arial"/>
          <w:color w:val="000000"/>
          <w:kern w:val="0"/>
          <w:sz w:val="21"/>
          <w:szCs w:val="21"/>
          <w:lang w:val="en-US" w:eastAsia="en-GB"/>
          <w14:ligatures w14:val="none"/>
        </w:rPr>
      </w:pPr>
      <w:r>
        <w:rPr>
          <w:rFonts w:ascii="Arial" w:eastAsia="Times New Roman" w:hAnsi="Arial" w:cs="Arial"/>
          <w:color w:val="000000"/>
          <w:kern w:val="0"/>
          <w:sz w:val="21"/>
          <w:szCs w:val="21"/>
          <w:lang w:val="en-US" w:eastAsia="en-GB"/>
          <w14:ligatures w14:val="none"/>
        </w:rPr>
        <w:t xml:space="preserve"> </w:t>
      </w:r>
    </w:p>
    <w:p w14:paraId="57687AD1" w14:textId="77777777" w:rsidR="001D79E4" w:rsidRDefault="001D79E4" w:rsidP="00052A3C">
      <w:pPr>
        <w:spacing w:after="160" w:line="235" w:lineRule="atLeast"/>
        <w:rPr>
          <w:rFonts w:ascii="Arial" w:eastAsia="Times New Roman" w:hAnsi="Arial" w:cs="Arial"/>
          <w:color w:val="000000"/>
          <w:kern w:val="0"/>
          <w:sz w:val="21"/>
          <w:szCs w:val="21"/>
          <w:lang w:eastAsia="en-GB"/>
          <w14:ligatures w14:val="none"/>
        </w:rPr>
      </w:pPr>
    </w:p>
    <w:p w14:paraId="52E52C09" w14:textId="0E7AFE6B" w:rsidR="00BD674C" w:rsidRDefault="00BD674C">
      <w:pPr>
        <w:rPr>
          <w:rFonts w:ascii="Arial" w:eastAsia="Times New Roman" w:hAnsi="Arial" w:cs="Arial"/>
          <w:color w:val="000000"/>
          <w:kern w:val="0"/>
          <w:sz w:val="21"/>
          <w:szCs w:val="21"/>
          <w:lang w:eastAsia="en-GB"/>
          <w14:ligatures w14:val="none"/>
        </w:rPr>
      </w:pPr>
      <w:r>
        <w:rPr>
          <w:rFonts w:ascii="Arial" w:eastAsia="Times New Roman" w:hAnsi="Arial" w:cs="Arial"/>
          <w:color w:val="000000"/>
          <w:kern w:val="0"/>
          <w:sz w:val="21"/>
          <w:szCs w:val="21"/>
          <w:lang w:eastAsia="en-GB"/>
          <w14:ligatures w14:val="none"/>
        </w:rPr>
        <w:br w:type="page"/>
      </w:r>
    </w:p>
    <w:p w14:paraId="1F7F044C" w14:textId="77777777" w:rsidR="001D79E4" w:rsidRDefault="001D79E4" w:rsidP="00052A3C">
      <w:pPr>
        <w:spacing w:after="160" w:line="235" w:lineRule="atLeast"/>
        <w:rPr>
          <w:rFonts w:ascii="Arial" w:eastAsia="Times New Roman" w:hAnsi="Arial" w:cs="Arial"/>
          <w:color w:val="000000"/>
          <w:kern w:val="0"/>
          <w:sz w:val="21"/>
          <w:szCs w:val="21"/>
          <w:lang w:eastAsia="en-GB"/>
          <w14:ligatures w14:val="none"/>
        </w:rPr>
      </w:pPr>
    </w:p>
    <w:p w14:paraId="290E5620" w14:textId="77777777" w:rsidR="001D79E4" w:rsidRPr="00F71E91" w:rsidRDefault="001D79E4" w:rsidP="00052A3C">
      <w:pPr>
        <w:spacing w:after="160" w:line="235" w:lineRule="atLeast"/>
        <w:rPr>
          <w:rFonts w:ascii="Arial" w:eastAsia="Times New Roman" w:hAnsi="Arial" w:cs="Arial"/>
          <w:color w:val="000000"/>
          <w:kern w:val="0"/>
          <w:sz w:val="21"/>
          <w:szCs w:val="21"/>
          <w:lang w:eastAsia="en-GB"/>
          <w14:ligatures w14:val="none"/>
        </w:rPr>
      </w:pPr>
    </w:p>
    <w:p w14:paraId="4160E81B" w14:textId="399D5059" w:rsidR="00052A3C" w:rsidRDefault="00DB29F5" w:rsidP="00052A3C">
      <w:pPr>
        <w:spacing w:after="160" w:line="235" w:lineRule="atLeast"/>
        <w:rPr>
          <w:rFonts w:ascii="Arial" w:eastAsia="Times New Roman" w:hAnsi="Arial" w:cs="Arial"/>
          <w:b/>
          <w:bCs/>
          <w:color w:val="000000"/>
          <w:kern w:val="0"/>
          <w:sz w:val="21"/>
          <w:szCs w:val="21"/>
          <w:lang w:val="en-US" w:eastAsia="en-GB"/>
          <w14:ligatures w14:val="none"/>
        </w:rPr>
      </w:pPr>
      <w:r w:rsidRPr="00DB29F5">
        <w:rPr>
          <w:rFonts w:ascii="Arial" w:eastAsia="Times New Roman" w:hAnsi="Arial" w:cs="Arial"/>
          <w:b/>
          <w:bCs/>
          <w:color w:val="000000"/>
          <w:kern w:val="0"/>
          <w:sz w:val="21"/>
          <w:szCs w:val="21"/>
          <w:lang w:val="en-US" w:eastAsia="en-GB"/>
          <w14:ligatures w14:val="none"/>
        </w:rPr>
        <w:t xml:space="preserve">Holger’s Review (black) </w:t>
      </w:r>
      <w:r>
        <w:rPr>
          <w:rFonts w:ascii="Arial" w:eastAsia="Times New Roman" w:hAnsi="Arial" w:cs="Arial"/>
          <w:b/>
          <w:bCs/>
          <w:color w:val="000000"/>
          <w:kern w:val="0"/>
          <w:sz w:val="21"/>
          <w:szCs w:val="21"/>
          <w:lang w:val="en-US" w:eastAsia="en-GB"/>
          <w14:ligatures w14:val="none"/>
        </w:rPr>
        <w:t xml:space="preserve">with </w:t>
      </w:r>
      <w:r w:rsidRPr="00DB29F5">
        <w:rPr>
          <w:rFonts w:ascii="Arial" w:eastAsia="Times New Roman" w:hAnsi="Arial" w:cs="Arial"/>
          <w:b/>
          <w:bCs/>
          <w:color w:val="000000"/>
          <w:kern w:val="0"/>
          <w:sz w:val="21"/>
          <w:szCs w:val="21"/>
          <w:lang w:val="en-US" w:eastAsia="en-GB"/>
          <w14:ligatures w14:val="none"/>
        </w:rPr>
        <w:t xml:space="preserve">JNIS-author </w:t>
      </w:r>
      <w:proofErr w:type="spellStart"/>
      <w:r w:rsidRPr="00DB29F5">
        <w:rPr>
          <w:rFonts w:ascii="Arial" w:eastAsia="Times New Roman" w:hAnsi="Arial" w:cs="Arial"/>
          <w:b/>
          <w:bCs/>
          <w:color w:val="000000"/>
          <w:kern w:val="0"/>
          <w:sz w:val="21"/>
          <w:szCs w:val="21"/>
          <w:lang w:val="en-US" w:eastAsia="en-GB"/>
          <w14:ligatures w14:val="none"/>
        </w:rPr>
        <w:t>resp</w:t>
      </w:r>
      <w:r>
        <w:rPr>
          <w:rFonts w:ascii="Arial" w:eastAsia="Times New Roman" w:hAnsi="Arial" w:cs="Arial"/>
          <w:b/>
          <w:bCs/>
          <w:color w:val="000000"/>
          <w:kern w:val="0"/>
          <w:sz w:val="21"/>
          <w:szCs w:val="21"/>
          <w:lang w:val="en-US" w:eastAsia="en-GB"/>
          <w14:ligatures w14:val="none"/>
        </w:rPr>
        <w:t>ly</w:t>
      </w:r>
      <w:proofErr w:type="spellEnd"/>
      <w:r w:rsidRPr="00DB29F5">
        <w:rPr>
          <w:rFonts w:ascii="Arial" w:eastAsia="Times New Roman" w:hAnsi="Arial" w:cs="Arial"/>
          <w:b/>
          <w:bCs/>
          <w:color w:val="000000"/>
          <w:kern w:val="0"/>
          <w:sz w:val="21"/>
          <w:szCs w:val="21"/>
          <w:lang w:val="en-US" w:eastAsia="en-GB"/>
          <w14:ligatures w14:val="none"/>
        </w:rPr>
        <w:t xml:space="preserve"> (</w:t>
      </w:r>
      <w:r>
        <w:rPr>
          <w:rFonts w:ascii="Arial" w:eastAsia="Times New Roman" w:hAnsi="Arial" w:cs="Arial"/>
          <w:b/>
          <w:bCs/>
          <w:color w:val="000000"/>
          <w:kern w:val="0"/>
          <w:sz w:val="21"/>
          <w:szCs w:val="21"/>
          <w:lang w:val="en-US" w:eastAsia="en-GB"/>
          <w14:ligatures w14:val="none"/>
        </w:rPr>
        <w:t xml:space="preserve">red/italic: </w:t>
      </w:r>
      <w:r w:rsidRPr="00DB29F5">
        <w:rPr>
          <w:rFonts w:ascii="Arial" w:eastAsia="Times New Roman" w:hAnsi="Arial" w:cs="Arial"/>
          <w:b/>
          <w:bCs/>
          <w:color w:val="000000"/>
          <w:kern w:val="0"/>
          <w:sz w:val="21"/>
          <w:szCs w:val="21"/>
          <w:lang w:val="en-US" w:eastAsia="en-GB"/>
          <w14:ligatures w14:val="none"/>
        </w:rPr>
        <w:t>Herman, Roeland and Deniz)</w:t>
      </w:r>
    </w:p>
    <w:p w14:paraId="03102EFB" w14:textId="77777777" w:rsidR="00DB29F5" w:rsidRPr="00DB29F5" w:rsidRDefault="00DB29F5" w:rsidP="00052A3C">
      <w:pPr>
        <w:spacing w:after="160" w:line="235" w:lineRule="atLeast"/>
        <w:rPr>
          <w:rFonts w:ascii="Arial" w:eastAsia="Times New Roman" w:hAnsi="Arial" w:cs="Arial"/>
          <w:b/>
          <w:bCs/>
          <w:color w:val="000000"/>
          <w:kern w:val="0"/>
          <w:sz w:val="21"/>
          <w:szCs w:val="21"/>
          <w:lang w:val="en-US" w:eastAsia="en-GB"/>
          <w14:ligatures w14:val="none"/>
        </w:rPr>
      </w:pPr>
    </w:p>
    <w:p w14:paraId="3DB5342B" w14:textId="3AF10D02" w:rsidR="00052A3C" w:rsidRPr="00F71E91" w:rsidRDefault="00052A3C" w:rsidP="00052A3C">
      <w:pPr>
        <w:numPr>
          <w:ilvl w:val="0"/>
          <w:numId w:val="1"/>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I finally understood what you mean by convolution/deconvolution and that this is identical compared to what we had done in our 2020 paper for which you and most colleagues from the ASOPOS group are co-authors. In fact, you use the same equations for the corrections of the two time constants. It is important to make this clear to the community. </w:t>
      </w:r>
      <w:r w:rsidRPr="00F71E91">
        <w:rPr>
          <w:rFonts w:ascii="Arial" w:eastAsia="Times New Roman" w:hAnsi="Arial" w:cs="Arial"/>
          <w:color w:val="000000"/>
          <w:kern w:val="0"/>
          <w:sz w:val="21"/>
          <w:szCs w:val="21"/>
          <w:lang w:val="en-US" w:eastAsia="en-GB"/>
          <w14:ligatures w14:val="none"/>
        </w:rPr>
        <w:t xml:space="preserve">In many places in the manuscript you write something like „new method developed </w:t>
      </w:r>
      <w:proofErr w:type="gramStart"/>
      <w:r w:rsidRPr="00F71E91">
        <w:rPr>
          <w:rFonts w:ascii="Arial" w:eastAsia="Times New Roman" w:hAnsi="Arial" w:cs="Arial"/>
          <w:color w:val="000000"/>
          <w:kern w:val="0"/>
          <w:sz w:val="21"/>
          <w:szCs w:val="21"/>
          <w:lang w:val="en-US" w:eastAsia="en-GB"/>
          <w14:ligatures w14:val="none"/>
        </w:rPr>
        <w:t>here“</w:t>
      </w:r>
      <w:proofErr w:type="gramEnd"/>
      <w:r w:rsidRPr="00F71E91">
        <w:rPr>
          <w:rFonts w:ascii="Arial" w:eastAsia="Times New Roman" w:hAnsi="Arial" w:cs="Arial"/>
          <w:color w:val="000000"/>
          <w:kern w:val="0"/>
          <w:sz w:val="21"/>
          <w:szCs w:val="21"/>
          <w:lang w:val="en-US" w:eastAsia="en-GB"/>
          <w14:ligatures w14:val="none"/>
        </w:rPr>
        <w:t xml:space="preserve">. </w:t>
      </w:r>
      <w:proofErr w:type="gramStart"/>
      <w:r w:rsidRPr="00F71E91">
        <w:rPr>
          <w:rFonts w:ascii="Arial" w:eastAsia="Times New Roman" w:hAnsi="Arial" w:cs="Arial"/>
          <w:color w:val="000000"/>
          <w:kern w:val="0"/>
          <w:sz w:val="21"/>
          <w:szCs w:val="21"/>
          <w:lang w:val="en-US" w:eastAsia="en-GB"/>
          <w14:ligatures w14:val="none"/>
        </w:rPr>
        <w:t>Instead</w:t>
      </w:r>
      <w:proofErr w:type="gramEnd"/>
      <w:r w:rsidRPr="00F71E91">
        <w:rPr>
          <w:rFonts w:ascii="Arial" w:eastAsia="Times New Roman" w:hAnsi="Arial" w:cs="Arial"/>
          <w:color w:val="000000"/>
          <w:kern w:val="0"/>
          <w:sz w:val="21"/>
          <w:szCs w:val="21"/>
          <w:lang w:val="en-US" w:eastAsia="en-GB"/>
          <w14:ligatures w14:val="none"/>
        </w:rPr>
        <w:t xml:space="preserve"> you should always refer to the method developed in </w:t>
      </w:r>
      <w:proofErr w:type="spellStart"/>
      <w:r w:rsidRPr="00F71E91">
        <w:rPr>
          <w:rFonts w:ascii="Arial" w:eastAsia="Times New Roman" w:hAnsi="Arial" w:cs="Arial"/>
          <w:color w:val="000000"/>
          <w:kern w:val="0"/>
          <w:sz w:val="21"/>
          <w:szCs w:val="21"/>
          <w:lang w:val="en-US" w:eastAsia="en-GB"/>
          <w14:ligatures w14:val="none"/>
        </w:rPr>
        <w:t>Vömel</w:t>
      </w:r>
      <w:proofErr w:type="spellEnd"/>
      <w:r w:rsidRPr="00F71E91">
        <w:rPr>
          <w:rFonts w:ascii="Arial" w:eastAsia="Times New Roman" w:hAnsi="Arial" w:cs="Arial"/>
          <w:color w:val="000000"/>
          <w:kern w:val="0"/>
          <w:sz w:val="21"/>
          <w:szCs w:val="21"/>
          <w:lang w:val="en-US" w:eastAsia="en-GB"/>
          <w14:ligatures w14:val="none"/>
        </w:rPr>
        <w:t xml:space="preserve"> et al. (2020), which is where we developed it first. Furthermore, since it’s the same thing, it would better to call the method the same thing, </w:t>
      </w:r>
      <w:proofErr w:type="gramStart"/>
      <w:r w:rsidRPr="00F71E91">
        <w:rPr>
          <w:rFonts w:ascii="Arial" w:eastAsia="Times New Roman" w:hAnsi="Arial" w:cs="Arial"/>
          <w:color w:val="000000"/>
          <w:kern w:val="0"/>
          <w:sz w:val="21"/>
          <w:szCs w:val="21"/>
          <w:lang w:val="en-US" w:eastAsia="en-GB"/>
          <w14:ligatures w14:val="none"/>
        </w:rPr>
        <w:t>i.e.</w:t>
      </w:r>
      <w:proofErr w:type="gramEnd"/>
      <w:r w:rsidRPr="00F71E91">
        <w:rPr>
          <w:rFonts w:ascii="Arial" w:eastAsia="Times New Roman" w:hAnsi="Arial" w:cs="Arial"/>
          <w:color w:val="000000"/>
          <w:kern w:val="0"/>
          <w:sz w:val="21"/>
          <w:szCs w:val="21"/>
          <w:lang w:val="en-US" w:eastAsia="en-GB"/>
          <w14:ligatures w14:val="none"/>
        </w:rPr>
        <w:t xml:space="preserve"> time response</w:t>
      </w:r>
      <w:r w:rsidR="00EF078D" w:rsidRPr="00F71E91">
        <w:rPr>
          <w:rFonts w:ascii="Arial" w:eastAsia="Times New Roman" w:hAnsi="Arial" w:cs="Arial"/>
          <w:color w:val="000000"/>
          <w:kern w:val="0"/>
          <w:sz w:val="21"/>
          <w:szCs w:val="21"/>
          <w:lang w:val="en-US" w:eastAsia="en-GB"/>
          <w14:ligatures w14:val="none"/>
        </w:rPr>
        <w:t>s</w:t>
      </w:r>
      <w:r w:rsidRPr="00F71E91">
        <w:rPr>
          <w:rFonts w:ascii="Arial" w:eastAsia="Times New Roman" w:hAnsi="Arial" w:cs="Arial"/>
          <w:color w:val="000000"/>
          <w:kern w:val="0"/>
          <w:sz w:val="21"/>
          <w:szCs w:val="21"/>
          <w:lang w:val="en-US" w:eastAsia="en-GB"/>
          <w14:ligatures w14:val="none"/>
        </w:rPr>
        <w:t xml:space="preserve"> correction and not TRRM. Readers will otherwise get the impression that this is a different method from what we developed in 2020, which it isn’t. Likewise, using convolution for calculating the slow reaction component and deconvolution for correcting the time lag of the fast component introduces new terms for what has already been described.</w:t>
      </w:r>
    </w:p>
    <w:p w14:paraId="363D50EE" w14:textId="6E189A9B" w:rsidR="00000A5B" w:rsidRPr="00F71E91" w:rsidRDefault="00E45FCB" w:rsidP="001F1173">
      <w:pPr>
        <w:spacing w:before="100" w:beforeAutospacing="1" w:after="100" w:afterAutospacing="1"/>
        <w:ind w:left="720"/>
        <w:rPr>
          <w:rFonts w:ascii="Arial" w:eastAsia="Times New Roman" w:hAnsi="Arial" w:cs="Arial"/>
          <w:color w:val="C00000"/>
          <w:kern w:val="0"/>
          <w:sz w:val="21"/>
          <w:szCs w:val="21"/>
          <w:lang w:val="en-US" w:eastAsia="en-GB"/>
          <w14:ligatures w14:val="none"/>
        </w:rPr>
      </w:pPr>
      <w:r w:rsidRPr="00F71E91">
        <w:rPr>
          <w:rFonts w:ascii="Arial" w:eastAsia="Times New Roman" w:hAnsi="Arial" w:cs="Arial"/>
          <w:color w:val="C00000"/>
          <w:kern w:val="0"/>
          <w:sz w:val="21"/>
          <w:szCs w:val="21"/>
          <w:lang w:val="en-US" w:eastAsia="en-GB"/>
          <w14:ligatures w14:val="none"/>
        </w:rPr>
        <w:t>The m</w:t>
      </w:r>
      <w:r w:rsidR="001F1173" w:rsidRPr="00F71E91">
        <w:rPr>
          <w:rFonts w:ascii="Arial" w:eastAsia="Times New Roman" w:hAnsi="Arial" w:cs="Arial"/>
          <w:color w:val="C00000"/>
          <w:kern w:val="0"/>
          <w:sz w:val="21"/>
          <w:szCs w:val="21"/>
          <w:lang w:val="en-US" w:eastAsia="en-GB"/>
          <w14:ligatures w14:val="none"/>
        </w:rPr>
        <w:t xml:space="preserve">ethodology </w:t>
      </w:r>
      <w:r w:rsidR="00EA7117" w:rsidRPr="00F71E91">
        <w:rPr>
          <w:rFonts w:ascii="Arial" w:eastAsia="Times New Roman" w:hAnsi="Arial" w:cs="Arial"/>
          <w:color w:val="C00000"/>
          <w:kern w:val="0"/>
          <w:sz w:val="21"/>
          <w:szCs w:val="21"/>
          <w:lang w:val="en-US" w:eastAsia="en-GB"/>
          <w14:ligatures w14:val="none"/>
        </w:rPr>
        <w:t xml:space="preserve">of this work is common to HV 2020 as far that both </w:t>
      </w:r>
      <w:r w:rsidR="005F1FDB">
        <w:rPr>
          <w:rFonts w:ascii="Arial" w:eastAsia="Times New Roman" w:hAnsi="Arial" w:cs="Arial"/>
          <w:color w:val="C00000"/>
          <w:kern w:val="0"/>
          <w:sz w:val="21"/>
          <w:szCs w:val="21"/>
          <w:lang w:val="en-US" w:eastAsia="en-GB"/>
          <w14:ligatures w14:val="none"/>
        </w:rPr>
        <w:t xml:space="preserve">are </w:t>
      </w:r>
      <w:r w:rsidR="00EA7117" w:rsidRPr="00F71E91">
        <w:rPr>
          <w:rFonts w:ascii="Arial" w:eastAsia="Times New Roman" w:hAnsi="Arial" w:cs="Arial"/>
          <w:color w:val="C00000"/>
          <w:kern w:val="0"/>
          <w:sz w:val="21"/>
          <w:szCs w:val="21"/>
          <w:lang w:val="en-US" w:eastAsia="en-GB"/>
          <w14:ligatures w14:val="none"/>
        </w:rPr>
        <w:t xml:space="preserve">using first order recursive numerical schemes to resolve the </w:t>
      </w:r>
      <w:r w:rsidRPr="00F71E91">
        <w:rPr>
          <w:rFonts w:ascii="Arial" w:eastAsia="Times New Roman" w:hAnsi="Arial" w:cs="Arial"/>
          <w:color w:val="C00000"/>
          <w:kern w:val="0"/>
          <w:sz w:val="21"/>
          <w:szCs w:val="21"/>
          <w:lang w:val="en-US" w:eastAsia="en-GB"/>
          <w14:ligatures w14:val="none"/>
        </w:rPr>
        <w:t>slow</w:t>
      </w:r>
      <w:r w:rsidR="00EA7117" w:rsidRPr="00F71E91">
        <w:rPr>
          <w:rFonts w:ascii="Arial" w:eastAsia="Times New Roman" w:hAnsi="Arial" w:cs="Arial"/>
          <w:color w:val="C00000"/>
          <w:kern w:val="0"/>
          <w:sz w:val="21"/>
          <w:szCs w:val="21"/>
          <w:lang w:val="en-US" w:eastAsia="en-GB"/>
          <w14:ligatures w14:val="none"/>
        </w:rPr>
        <w:t xml:space="preserve"> and fast time responses inherent in the raw ECC-signal.  </w:t>
      </w:r>
      <w:r w:rsidR="00000A5B" w:rsidRPr="00F71E91">
        <w:rPr>
          <w:rFonts w:ascii="Arial" w:eastAsia="Times New Roman" w:hAnsi="Arial" w:cs="Arial"/>
          <w:color w:val="C00000"/>
          <w:kern w:val="0"/>
          <w:sz w:val="21"/>
          <w:szCs w:val="21"/>
          <w:lang w:val="en-US" w:eastAsia="en-GB"/>
          <w14:ligatures w14:val="none"/>
        </w:rPr>
        <w:t xml:space="preserve">We agree with you, to avoid any misunderstanding in the O3S-community, it is better to stay in line with HV-2020 TRC (Time Responses Corrections) acronym for the new methodology. </w:t>
      </w:r>
      <w:proofErr w:type="gramStart"/>
      <w:r w:rsidR="00000A5B" w:rsidRPr="00F71E91">
        <w:rPr>
          <w:rFonts w:ascii="Arial" w:eastAsia="Times New Roman" w:hAnsi="Arial" w:cs="Arial"/>
          <w:color w:val="C00000"/>
          <w:kern w:val="0"/>
          <w:sz w:val="21"/>
          <w:szCs w:val="21"/>
          <w:lang w:val="en-US" w:eastAsia="en-GB"/>
          <w14:ligatures w14:val="none"/>
        </w:rPr>
        <w:t>Therefore</w:t>
      </w:r>
      <w:proofErr w:type="gramEnd"/>
      <w:r w:rsidR="00000A5B" w:rsidRPr="00F71E91">
        <w:rPr>
          <w:rFonts w:ascii="Arial" w:eastAsia="Times New Roman" w:hAnsi="Arial" w:cs="Arial"/>
          <w:color w:val="C00000"/>
          <w:kern w:val="0"/>
          <w:sz w:val="21"/>
          <w:szCs w:val="21"/>
          <w:lang w:val="en-US" w:eastAsia="en-GB"/>
          <w14:ligatures w14:val="none"/>
        </w:rPr>
        <w:t xml:space="preserve"> we decided to follow </w:t>
      </w:r>
      <w:r w:rsidR="005F1FDB">
        <w:rPr>
          <w:rFonts w:ascii="Arial" w:eastAsia="Times New Roman" w:hAnsi="Arial" w:cs="Arial"/>
          <w:color w:val="C00000"/>
          <w:kern w:val="0"/>
          <w:sz w:val="21"/>
          <w:szCs w:val="21"/>
          <w:lang w:val="en-US" w:eastAsia="en-GB"/>
          <w14:ligatures w14:val="none"/>
        </w:rPr>
        <w:t>the</w:t>
      </w:r>
      <w:r w:rsidR="00000A5B" w:rsidRPr="00F71E91">
        <w:rPr>
          <w:rFonts w:ascii="Arial" w:eastAsia="Times New Roman" w:hAnsi="Arial" w:cs="Arial"/>
          <w:color w:val="C00000"/>
          <w:kern w:val="0"/>
          <w:sz w:val="21"/>
          <w:szCs w:val="21"/>
          <w:lang w:val="en-US" w:eastAsia="en-GB"/>
          <w14:ligatures w14:val="none"/>
        </w:rPr>
        <w:t xml:space="preserve"> TRC acronym instead of TRRM. </w:t>
      </w:r>
      <w:r w:rsidR="00EA7117" w:rsidRPr="00F71E91">
        <w:rPr>
          <w:rFonts w:ascii="Arial" w:eastAsia="Times New Roman" w:hAnsi="Arial" w:cs="Arial"/>
          <w:color w:val="C00000"/>
          <w:kern w:val="0"/>
          <w:sz w:val="21"/>
          <w:szCs w:val="21"/>
          <w:lang w:val="en-US" w:eastAsia="en-GB"/>
          <w14:ligatures w14:val="none"/>
        </w:rPr>
        <w:t xml:space="preserve">However, </w:t>
      </w:r>
      <w:r w:rsidR="001F1173" w:rsidRPr="00F71E91">
        <w:rPr>
          <w:rFonts w:ascii="Arial" w:eastAsia="Times New Roman" w:hAnsi="Arial" w:cs="Arial"/>
          <w:color w:val="C00000"/>
          <w:kern w:val="0"/>
          <w:sz w:val="21"/>
          <w:szCs w:val="21"/>
          <w:lang w:val="en-US" w:eastAsia="en-GB"/>
          <w14:ligatures w14:val="none"/>
        </w:rPr>
        <w:t xml:space="preserve">the numerical schemes used here are based on a </w:t>
      </w:r>
      <w:r w:rsidR="001E50C0" w:rsidRPr="00F71E91">
        <w:rPr>
          <w:rFonts w:ascii="Arial" w:eastAsia="Times New Roman" w:hAnsi="Arial" w:cs="Arial"/>
          <w:color w:val="C00000"/>
          <w:kern w:val="0"/>
          <w:sz w:val="21"/>
          <w:szCs w:val="21"/>
          <w:lang w:val="en-US" w:eastAsia="en-GB"/>
          <w14:ligatures w14:val="none"/>
        </w:rPr>
        <w:t xml:space="preserve">more general </w:t>
      </w:r>
      <w:r w:rsidR="001F1173" w:rsidRPr="00F71E91">
        <w:rPr>
          <w:rFonts w:ascii="Arial" w:eastAsia="Times New Roman" w:hAnsi="Arial" w:cs="Arial"/>
          <w:color w:val="C00000"/>
          <w:kern w:val="0"/>
          <w:sz w:val="21"/>
          <w:szCs w:val="21"/>
          <w:lang w:val="en-US" w:eastAsia="en-GB"/>
          <w14:ligatures w14:val="none"/>
        </w:rPr>
        <w:t xml:space="preserve">numerical approach </w:t>
      </w:r>
      <w:r w:rsidR="001E50C0" w:rsidRPr="00F71E91">
        <w:rPr>
          <w:rFonts w:ascii="Arial" w:eastAsia="Times New Roman" w:hAnsi="Arial" w:cs="Arial"/>
          <w:color w:val="C00000"/>
          <w:kern w:val="0"/>
          <w:sz w:val="21"/>
          <w:szCs w:val="21"/>
          <w:lang w:val="en-US" w:eastAsia="en-GB"/>
          <w14:ligatures w14:val="none"/>
        </w:rPr>
        <w:t>to resolve the</w:t>
      </w:r>
      <w:r w:rsidR="001F1173" w:rsidRPr="00F71E91">
        <w:rPr>
          <w:rFonts w:ascii="Arial" w:eastAsia="Times New Roman" w:hAnsi="Arial" w:cs="Arial"/>
          <w:color w:val="C00000"/>
          <w:kern w:val="0"/>
          <w:sz w:val="21"/>
          <w:szCs w:val="21"/>
          <w:lang w:val="en-US" w:eastAsia="en-GB"/>
          <w14:ligatures w14:val="none"/>
        </w:rPr>
        <w:t xml:space="preserve"> first order non-linear differential equation of the ECC-current signal</w:t>
      </w:r>
      <w:r w:rsidR="00000A5B" w:rsidRPr="00F71E91">
        <w:rPr>
          <w:rFonts w:ascii="Arial" w:eastAsia="Times New Roman" w:hAnsi="Arial" w:cs="Arial"/>
          <w:color w:val="C00000"/>
          <w:kern w:val="0"/>
          <w:sz w:val="21"/>
          <w:szCs w:val="21"/>
          <w:lang w:val="en-US" w:eastAsia="en-GB"/>
          <w14:ligatures w14:val="none"/>
        </w:rPr>
        <w:t xml:space="preserve"> which is</w:t>
      </w:r>
      <w:r w:rsidR="001F1173" w:rsidRPr="00F71E91">
        <w:rPr>
          <w:rFonts w:ascii="Arial" w:eastAsia="Times New Roman" w:hAnsi="Arial" w:cs="Arial"/>
          <w:color w:val="C00000"/>
          <w:kern w:val="0"/>
          <w:sz w:val="21"/>
          <w:szCs w:val="21"/>
          <w:lang w:val="en-US" w:eastAsia="en-GB"/>
          <w14:ligatures w14:val="none"/>
        </w:rPr>
        <w:t xml:space="preserve"> based on the “law of exponential growth</w:t>
      </w:r>
      <w:proofErr w:type="gramStart"/>
      <w:r w:rsidR="000933FE" w:rsidRPr="00F71E91">
        <w:rPr>
          <w:rFonts w:ascii="Arial" w:eastAsia="Times New Roman" w:hAnsi="Arial" w:cs="Arial"/>
          <w:color w:val="C00000"/>
          <w:kern w:val="0"/>
          <w:sz w:val="21"/>
          <w:szCs w:val="21"/>
          <w:lang w:val="en-US" w:eastAsia="en-GB"/>
          <w14:ligatures w14:val="none"/>
        </w:rPr>
        <w:t>”</w:t>
      </w:r>
      <w:proofErr w:type="gramEnd"/>
      <w:r w:rsidR="000933FE" w:rsidRPr="00F71E91">
        <w:rPr>
          <w:rFonts w:ascii="Arial" w:eastAsia="Times New Roman" w:hAnsi="Arial" w:cs="Arial"/>
          <w:color w:val="C00000"/>
          <w:kern w:val="0"/>
          <w:sz w:val="21"/>
          <w:szCs w:val="21"/>
          <w:lang w:val="en-US" w:eastAsia="en-GB"/>
          <w14:ligatures w14:val="none"/>
        </w:rPr>
        <w:t xml:space="preserve"> and </w:t>
      </w:r>
      <w:r w:rsidR="00000A5B" w:rsidRPr="00F71E91">
        <w:rPr>
          <w:rFonts w:ascii="Arial" w:eastAsia="Times New Roman" w:hAnsi="Arial" w:cs="Arial"/>
          <w:color w:val="C00000"/>
          <w:kern w:val="0"/>
          <w:sz w:val="21"/>
          <w:szCs w:val="21"/>
          <w:lang w:val="en-US" w:eastAsia="en-GB"/>
          <w14:ligatures w14:val="none"/>
        </w:rPr>
        <w:t xml:space="preserve">we </w:t>
      </w:r>
      <w:r w:rsidR="000933FE" w:rsidRPr="00F71E91">
        <w:rPr>
          <w:rFonts w:ascii="Arial" w:eastAsia="Times New Roman" w:hAnsi="Arial" w:cs="Arial"/>
          <w:color w:val="C00000"/>
          <w:kern w:val="0"/>
          <w:sz w:val="21"/>
          <w:szCs w:val="21"/>
          <w:lang w:val="en-US" w:eastAsia="en-GB"/>
          <w14:ligatures w14:val="none"/>
        </w:rPr>
        <w:t xml:space="preserve">refer </w:t>
      </w:r>
      <w:r w:rsidR="00000A5B" w:rsidRPr="00F71E91">
        <w:rPr>
          <w:rFonts w:ascii="Arial" w:eastAsia="Times New Roman" w:hAnsi="Arial" w:cs="Arial"/>
          <w:color w:val="C00000"/>
          <w:kern w:val="0"/>
          <w:sz w:val="21"/>
          <w:szCs w:val="21"/>
          <w:lang w:val="en-US" w:eastAsia="en-GB"/>
          <w14:ligatures w14:val="none"/>
        </w:rPr>
        <w:t xml:space="preserve">from the beginning in the paper </w:t>
      </w:r>
      <w:r w:rsidR="000933FE" w:rsidRPr="00F71E91">
        <w:rPr>
          <w:rFonts w:ascii="Arial" w:eastAsia="Times New Roman" w:hAnsi="Arial" w:cs="Arial"/>
          <w:color w:val="C00000"/>
          <w:kern w:val="0"/>
          <w:sz w:val="21"/>
          <w:szCs w:val="21"/>
          <w:lang w:val="en-US" w:eastAsia="en-GB"/>
          <w14:ligatures w14:val="none"/>
        </w:rPr>
        <w:t xml:space="preserve">to </w:t>
      </w:r>
      <w:r w:rsidR="001E50C0" w:rsidRPr="00F71E91">
        <w:rPr>
          <w:rFonts w:ascii="Arial" w:eastAsia="Times New Roman" w:hAnsi="Arial" w:cs="Arial"/>
          <w:color w:val="C00000"/>
          <w:kern w:val="0"/>
          <w:sz w:val="21"/>
          <w:szCs w:val="21"/>
          <w:lang w:val="en-US" w:eastAsia="en-GB"/>
          <w14:ligatures w14:val="none"/>
        </w:rPr>
        <w:t xml:space="preserve">the </w:t>
      </w:r>
      <w:r w:rsidR="000933FE" w:rsidRPr="00F71E91">
        <w:rPr>
          <w:rFonts w:ascii="Arial" w:eastAsia="Times New Roman" w:hAnsi="Arial" w:cs="Arial"/>
          <w:color w:val="C00000"/>
          <w:kern w:val="0"/>
          <w:sz w:val="21"/>
          <w:szCs w:val="21"/>
          <w:lang w:val="en-US" w:eastAsia="en-GB"/>
          <w14:ligatures w14:val="none"/>
        </w:rPr>
        <w:t>concept developed</w:t>
      </w:r>
      <w:r w:rsidR="001F1173" w:rsidRPr="00F71E91">
        <w:rPr>
          <w:rFonts w:ascii="Arial" w:eastAsia="Times New Roman" w:hAnsi="Arial" w:cs="Arial"/>
          <w:color w:val="C00000"/>
          <w:kern w:val="0"/>
          <w:sz w:val="21"/>
          <w:szCs w:val="21"/>
          <w:lang w:val="en-US" w:eastAsia="en-GB"/>
          <w14:ligatures w14:val="none"/>
        </w:rPr>
        <w:t xml:space="preserve"> by </w:t>
      </w:r>
      <w:proofErr w:type="spellStart"/>
      <w:r w:rsidR="001F1173" w:rsidRPr="00F71E91">
        <w:rPr>
          <w:rFonts w:ascii="Arial" w:eastAsia="Times New Roman" w:hAnsi="Arial" w:cs="Arial"/>
          <w:color w:val="C00000"/>
          <w:kern w:val="0"/>
          <w:sz w:val="21"/>
          <w:szCs w:val="21"/>
          <w:lang w:val="en-US" w:eastAsia="en-GB"/>
          <w14:ligatures w14:val="none"/>
        </w:rPr>
        <w:t>Miloshevich</w:t>
      </w:r>
      <w:proofErr w:type="spellEnd"/>
      <w:r w:rsidR="001F1173" w:rsidRPr="00F71E91">
        <w:rPr>
          <w:rFonts w:ascii="Arial" w:eastAsia="Times New Roman" w:hAnsi="Arial" w:cs="Arial"/>
          <w:color w:val="C00000"/>
          <w:kern w:val="0"/>
          <w:sz w:val="21"/>
          <w:szCs w:val="21"/>
          <w:lang w:val="en-US" w:eastAsia="en-GB"/>
          <w14:ligatures w14:val="none"/>
        </w:rPr>
        <w:t xml:space="preserve"> (2004)</w:t>
      </w:r>
      <w:r w:rsidR="001E50C0" w:rsidRPr="00F71E91">
        <w:rPr>
          <w:rFonts w:ascii="Arial" w:eastAsia="Times New Roman" w:hAnsi="Arial" w:cs="Arial"/>
          <w:color w:val="C00000"/>
          <w:kern w:val="0"/>
          <w:sz w:val="21"/>
          <w:szCs w:val="21"/>
          <w:lang w:val="en-US" w:eastAsia="en-GB"/>
          <w14:ligatures w14:val="none"/>
        </w:rPr>
        <w:t xml:space="preserve"> to resolve the time lags in the humidity signal of radiosondes. </w:t>
      </w:r>
      <w:r w:rsidR="00EA7117" w:rsidRPr="00F71E91">
        <w:rPr>
          <w:rFonts w:ascii="Arial" w:eastAsia="Times New Roman" w:hAnsi="Arial" w:cs="Arial"/>
          <w:color w:val="C00000"/>
          <w:kern w:val="0"/>
          <w:sz w:val="21"/>
          <w:szCs w:val="21"/>
          <w:lang w:val="en-US" w:eastAsia="en-GB"/>
          <w14:ligatures w14:val="none"/>
        </w:rPr>
        <w:t xml:space="preserve"> </w:t>
      </w:r>
      <w:r w:rsidR="001F1173" w:rsidRPr="00F71E91">
        <w:rPr>
          <w:rFonts w:ascii="Arial" w:eastAsia="Times New Roman" w:hAnsi="Arial" w:cs="Arial"/>
          <w:color w:val="C00000"/>
          <w:kern w:val="0"/>
          <w:sz w:val="21"/>
          <w:szCs w:val="21"/>
          <w:lang w:val="en-US" w:eastAsia="en-GB"/>
          <w14:ligatures w14:val="none"/>
        </w:rPr>
        <w:t>A same approach</w:t>
      </w:r>
      <w:r w:rsidR="000933FE" w:rsidRPr="00F71E91">
        <w:rPr>
          <w:rFonts w:ascii="Arial" w:eastAsia="Times New Roman" w:hAnsi="Arial" w:cs="Arial"/>
          <w:color w:val="C00000"/>
          <w:kern w:val="0"/>
          <w:sz w:val="21"/>
          <w:szCs w:val="21"/>
          <w:lang w:val="en-US" w:eastAsia="en-GB"/>
          <w14:ligatures w14:val="none"/>
        </w:rPr>
        <w:t xml:space="preserve">, also based on </w:t>
      </w:r>
      <w:proofErr w:type="spellStart"/>
      <w:r w:rsidR="000933FE" w:rsidRPr="00F71E91">
        <w:rPr>
          <w:rFonts w:ascii="Arial" w:eastAsia="Times New Roman" w:hAnsi="Arial" w:cs="Arial"/>
          <w:color w:val="C00000"/>
          <w:kern w:val="0"/>
          <w:sz w:val="21"/>
          <w:szCs w:val="21"/>
          <w:lang w:val="en-US" w:eastAsia="en-GB"/>
          <w14:ligatures w14:val="none"/>
        </w:rPr>
        <w:t>Miloshevich</w:t>
      </w:r>
      <w:proofErr w:type="spellEnd"/>
      <w:r w:rsidR="001E50C0" w:rsidRPr="00F71E91">
        <w:rPr>
          <w:rFonts w:ascii="Arial" w:eastAsia="Times New Roman" w:hAnsi="Arial" w:cs="Arial"/>
          <w:color w:val="C00000"/>
          <w:kern w:val="0"/>
          <w:sz w:val="21"/>
          <w:szCs w:val="21"/>
          <w:lang w:val="en-US" w:eastAsia="en-GB"/>
          <w14:ligatures w14:val="none"/>
        </w:rPr>
        <w:t xml:space="preserve"> (2004)</w:t>
      </w:r>
      <w:r w:rsidR="000933FE" w:rsidRPr="00F71E91">
        <w:rPr>
          <w:rFonts w:ascii="Arial" w:eastAsia="Times New Roman" w:hAnsi="Arial" w:cs="Arial"/>
          <w:color w:val="C00000"/>
          <w:kern w:val="0"/>
          <w:sz w:val="21"/>
          <w:szCs w:val="21"/>
          <w:lang w:val="en-US" w:eastAsia="en-GB"/>
          <w14:ligatures w14:val="none"/>
        </w:rPr>
        <w:t>,</w:t>
      </w:r>
      <w:r w:rsidR="001F1173" w:rsidRPr="00F71E91">
        <w:rPr>
          <w:rFonts w:ascii="Arial" w:eastAsia="Times New Roman" w:hAnsi="Arial" w:cs="Arial"/>
          <w:color w:val="C00000"/>
          <w:kern w:val="0"/>
          <w:sz w:val="21"/>
          <w:szCs w:val="21"/>
          <w:lang w:val="en-US" w:eastAsia="en-GB"/>
          <w14:ligatures w14:val="none"/>
        </w:rPr>
        <w:t xml:space="preserve"> to de-convol</w:t>
      </w:r>
      <w:r w:rsidR="005F1FDB">
        <w:rPr>
          <w:rFonts w:ascii="Arial" w:eastAsia="Times New Roman" w:hAnsi="Arial" w:cs="Arial"/>
          <w:color w:val="C00000"/>
          <w:kern w:val="0"/>
          <w:sz w:val="21"/>
          <w:szCs w:val="21"/>
          <w:lang w:val="en-US" w:eastAsia="en-GB"/>
          <w14:ligatures w14:val="none"/>
        </w:rPr>
        <w:t>ve</w:t>
      </w:r>
      <w:r w:rsidR="001F1173" w:rsidRPr="00F71E91">
        <w:rPr>
          <w:rFonts w:ascii="Arial" w:eastAsia="Times New Roman" w:hAnsi="Arial" w:cs="Arial"/>
          <w:color w:val="C00000"/>
          <w:kern w:val="0"/>
          <w:sz w:val="21"/>
          <w:szCs w:val="21"/>
          <w:lang w:val="en-US" w:eastAsia="en-GB"/>
          <w14:ligatures w14:val="none"/>
        </w:rPr>
        <w:t xml:space="preserve"> </w:t>
      </w:r>
      <w:r w:rsidR="000933FE" w:rsidRPr="00F71E91">
        <w:rPr>
          <w:rFonts w:ascii="Arial" w:eastAsia="Times New Roman" w:hAnsi="Arial" w:cs="Arial"/>
          <w:color w:val="C00000"/>
          <w:kern w:val="0"/>
          <w:sz w:val="21"/>
          <w:szCs w:val="21"/>
          <w:lang w:val="en-US" w:eastAsia="en-GB"/>
          <w14:ligatures w14:val="none"/>
        </w:rPr>
        <w:t xml:space="preserve">the raw ECC-signal to resolve the fast time response was </w:t>
      </w:r>
      <w:proofErr w:type="gramStart"/>
      <w:r w:rsidR="000933FE" w:rsidRPr="00F71E91">
        <w:rPr>
          <w:rFonts w:ascii="Arial" w:eastAsia="Times New Roman" w:hAnsi="Arial" w:cs="Arial"/>
          <w:color w:val="C00000"/>
          <w:kern w:val="0"/>
          <w:sz w:val="21"/>
          <w:szCs w:val="21"/>
          <w:lang w:val="en-US" w:eastAsia="en-GB"/>
          <w14:ligatures w14:val="none"/>
        </w:rPr>
        <w:t xml:space="preserve">applied </w:t>
      </w:r>
      <w:r w:rsidR="00EA7117" w:rsidRPr="00F71E91">
        <w:rPr>
          <w:rFonts w:ascii="Arial" w:eastAsia="Times New Roman" w:hAnsi="Arial" w:cs="Arial"/>
          <w:color w:val="C00000"/>
          <w:kern w:val="0"/>
          <w:sz w:val="21"/>
          <w:szCs w:val="21"/>
          <w:lang w:val="en-US" w:eastAsia="en-GB"/>
          <w14:ligatures w14:val="none"/>
        </w:rPr>
        <w:t xml:space="preserve"> successful</w:t>
      </w:r>
      <w:r w:rsidR="000933FE" w:rsidRPr="00F71E91">
        <w:rPr>
          <w:rFonts w:ascii="Arial" w:eastAsia="Times New Roman" w:hAnsi="Arial" w:cs="Arial"/>
          <w:color w:val="C00000"/>
          <w:kern w:val="0"/>
          <w:sz w:val="21"/>
          <w:szCs w:val="21"/>
          <w:lang w:val="en-US" w:eastAsia="en-GB"/>
          <w14:ligatures w14:val="none"/>
        </w:rPr>
        <w:t>ly</w:t>
      </w:r>
      <w:proofErr w:type="gramEnd"/>
      <w:r w:rsidR="00EA7117" w:rsidRPr="00F71E91">
        <w:rPr>
          <w:rFonts w:ascii="Arial" w:eastAsia="Times New Roman" w:hAnsi="Arial" w:cs="Arial"/>
          <w:color w:val="C00000"/>
          <w:kern w:val="0"/>
          <w:sz w:val="21"/>
          <w:szCs w:val="21"/>
          <w:lang w:val="en-US" w:eastAsia="en-GB"/>
          <w14:ligatures w14:val="none"/>
        </w:rPr>
        <w:t xml:space="preserve"> </w:t>
      </w:r>
      <w:r w:rsidR="001F1173" w:rsidRPr="00F71E91">
        <w:rPr>
          <w:rFonts w:ascii="Arial" w:eastAsia="Times New Roman" w:hAnsi="Arial" w:cs="Arial"/>
          <w:color w:val="C00000"/>
          <w:kern w:val="0"/>
          <w:sz w:val="21"/>
          <w:szCs w:val="21"/>
          <w:lang w:val="en-US" w:eastAsia="en-GB"/>
          <w14:ligatures w14:val="none"/>
        </w:rPr>
        <w:t>by Imai et al,</w:t>
      </w:r>
      <w:r w:rsidR="001063FE" w:rsidRPr="00F71E91">
        <w:rPr>
          <w:rFonts w:ascii="Arial" w:eastAsia="Times New Roman" w:hAnsi="Arial" w:cs="Arial"/>
          <w:color w:val="C00000"/>
          <w:kern w:val="0"/>
          <w:sz w:val="21"/>
          <w:szCs w:val="21"/>
          <w:lang w:val="en-US" w:eastAsia="en-GB"/>
          <w14:ligatures w14:val="none"/>
        </w:rPr>
        <w:t xml:space="preserve"> already in</w:t>
      </w:r>
      <w:r w:rsidR="001F1173" w:rsidRPr="00F71E91">
        <w:rPr>
          <w:rFonts w:ascii="Arial" w:eastAsia="Times New Roman" w:hAnsi="Arial" w:cs="Arial"/>
          <w:color w:val="C00000"/>
          <w:kern w:val="0"/>
          <w:sz w:val="21"/>
          <w:szCs w:val="21"/>
          <w:lang w:val="en-US" w:eastAsia="en-GB"/>
          <w14:ligatures w14:val="none"/>
        </w:rPr>
        <w:t xml:space="preserve"> 2013</w:t>
      </w:r>
      <w:r w:rsidR="00EA7117" w:rsidRPr="00F71E91">
        <w:rPr>
          <w:rFonts w:ascii="Arial" w:eastAsia="Times New Roman" w:hAnsi="Arial" w:cs="Arial"/>
          <w:color w:val="C00000"/>
          <w:kern w:val="0"/>
          <w:sz w:val="21"/>
          <w:szCs w:val="21"/>
          <w:lang w:val="en-US" w:eastAsia="en-GB"/>
          <w14:ligatures w14:val="none"/>
        </w:rPr>
        <w:t xml:space="preserve">. </w:t>
      </w:r>
      <w:r w:rsidR="001E50C0" w:rsidRPr="00F71E91">
        <w:rPr>
          <w:rFonts w:ascii="Arial" w:eastAsia="Times New Roman" w:hAnsi="Arial" w:cs="Arial"/>
          <w:color w:val="C00000"/>
          <w:kern w:val="0"/>
          <w:sz w:val="21"/>
          <w:szCs w:val="21"/>
          <w:lang w:val="en-US" w:eastAsia="en-GB"/>
          <w14:ligatures w14:val="none"/>
        </w:rPr>
        <w:t xml:space="preserve">For the sake of fairness, </w:t>
      </w:r>
      <w:r w:rsidR="00000A5B" w:rsidRPr="00F71E91">
        <w:rPr>
          <w:rFonts w:ascii="Arial" w:eastAsia="Times New Roman" w:hAnsi="Arial" w:cs="Arial"/>
          <w:color w:val="C00000"/>
          <w:kern w:val="0"/>
          <w:sz w:val="21"/>
          <w:szCs w:val="21"/>
          <w:lang w:val="en-US" w:eastAsia="en-GB"/>
          <w14:ligatures w14:val="none"/>
        </w:rPr>
        <w:t>unfortunately,</w:t>
      </w:r>
      <w:r w:rsidR="001E50C0" w:rsidRPr="00F71E91">
        <w:rPr>
          <w:rFonts w:ascii="Arial" w:eastAsia="Times New Roman" w:hAnsi="Arial" w:cs="Arial"/>
          <w:color w:val="C00000"/>
          <w:kern w:val="0"/>
          <w:sz w:val="21"/>
          <w:szCs w:val="21"/>
          <w:lang w:val="en-US" w:eastAsia="en-GB"/>
          <w14:ligatures w14:val="none"/>
        </w:rPr>
        <w:t xml:space="preserve"> </w:t>
      </w:r>
      <w:r w:rsidR="004617C7" w:rsidRPr="00F71E91">
        <w:rPr>
          <w:rFonts w:ascii="Arial" w:eastAsia="Times New Roman" w:hAnsi="Arial" w:cs="Arial"/>
          <w:color w:val="C00000"/>
          <w:kern w:val="0"/>
          <w:sz w:val="21"/>
          <w:szCs w:val="21"/>
          <w:lang w:val="en-US" w:eastAsia="en-GB"/>
          <w14:ligatures w14:val="none"/>
        </w:rPr>
        <w:t xml:space="preserve">it is to mention that </w:t>
      </w:r>
      <w:r w:rsidR="001E50C0" w:rsidRPr="00F71E91">
        <w:rPr>
          <w:rFonts w:ascii="Arial" w:eastAsia="Times New Roman" w:hAnsi="Arial" w:cs="Arial"/>
          <w:color w:val="C00000"/>
          <w:kern w:val="0"/>
          <w:sz w:val="21"/>
          <w:szCs w:val="21"/>
          <w:lang w:val="en-US" w:eastAsia="en-GB"/>
          <w14:ligatures w14:val="none"/>
        </w:rPr>
        <w:t xml:space="preserve">the ASOPOS 2.0 (incl. </w:t>
      </w:r>
      <w:proofErr w:type="spellStart"/>
      <w:r w:rsidR="001E50C0" w:rsidRPr="00F71E91">
        <w:rPr>
          <w:rFonts w:ascii="Arial" w:eastAsia="Times New Roman" w:hAnsi="Arial" w:cs="Arial"/>
          <w:color w:val="C00000"/>
          <w:kern w:val="0"/>
          <w:sz w:val="21"/>
          <w:szCs w:val="21"/>
          <w:lang w:val="en-US" w:eastAsia="en-GB"/>
          <w14:ligatures w14:val="none"/>
        </w:rPr>
        <w:t>Tarasick</w:t>
      </w:r>
      <w:proofErr w:type="spellEnd"/>
      <w:r w:rsidR="001E50C0" w:rsidRPr="00F71E91">
        <w:rPr>
          <w:rFonts w:ascii="Arial" w:eastAsia="Times New Roman" w:hAnsi="Arial" w:cs="Arial"/>
          <w:color w:val="C00000"/>
          <w:kern w:val="0"/>
          <w:sz w:val="21"/>
          <w:szCs w:val="21"/>
          <w:lang w:val="en-US" w:eastAsia="en-GB"/>
          <w14:ligatures w14:val="none"/>
        </w:rPr>
        <w:t xml:space="preserve">, 2021, and </w:t>
      </w:r>
      <w:proofErr w:type="spellStart"/>
      <w:r w:rsidR="001E50C0" w:rsidRPr="00F71E91">
        <w:rPr>
          <w:rFonts w:ascii="Arial" w:eastAsia="Times New Roman" w:hAnsi="Arial" w:cs="Arial"/>
          <w:color w:val="C00000"/>
          <w:kern w:val="0"/>
          <w:sz w:val="21"/>
          <w:szCs w:val="21"/>
          <w:lang w:val="en-US" w:eastAsia="en-GB"/>
          <w14:ligatures w14:val="none"/>
        </w:rPr>
        <w:t>Vömel</w:t>
      </w:r>
      <w:proofErr w:type="spellEnd"/>
      <w:r w:rsidR="001E50C0" w:rsidRPr="00F71E91">
        <w:rPr>
          <w:rFonts w:ascii="Arial" w:eastAsia="Times New Roman" w:hAnsi="Arial" w:cs="Arial"/>
          <w:color w:val="C00000"/>
          <w:kern w:val="0"/>
          <w:sz w:val="21"/>
          <w:szCs w:val="21"/>
          <w:lang w:val="en-US" w:eastAsia="en-GB"/>
          <w14:ligatures w14:val="none"/>
        </w:rPr>
        <w:t>, 2020) pa</w:t>
      </w:r>
      <w:r w:rsidR="00111B95" w:rsidRPr="00F71E91">
        <w:rPr>
          <w:rFonts w:ascii="Arial" w:eastAsia="Times New Roman" w:hAnsi="Arial" w:cs="Arial"/>
          <w:color w:val="C00000"/>
          <w:kern w:val="0"/>
          <w:sz w:val="21"/>
          <w:szCs w:val="21"/>
          <w:lang w:val="en-US" w:eastAsia="en-GB"/>
          <w14:ligatures w14:val="none"/>
        </w:rPr>
        <w:t>i</w:t>
      </w:r>
      <w:r w:rsidR="001E50C0" w:rsidRPr="00F71E91">
        <w:rPr>
          <w:rFonts w:ascii="Arial" w:eastAsia="Times New Roman" w:hAnsi="Arial" w:cs="Arial"/>
          <w:color w:val="C00000"/>
          <w:kern w:val="0"/>
          <w:sz w:val="21"/>
          <w:szCs w:val="21"/>
          <w:lang w:val="en-US" w:eastAsia="en-GB"/>
          <w14:ligatures w14:val="none"/>
        </w:rPr>
        <w:t xml:space="preserve">d </w:t>
      </w:r>
      <w:r w:rsidR="00000A5B" w:rsidRPr="00F71E91">
        <w:rPr>
          <w:rFonts w:ascii="Arial" w:eastAsia="Times New Roman" w:hAnsi="Arial" w:cs="Arial"/>
          <w:color w:val="C00000"/>
          <w:kern w:val="0"/>
          <w:sz w:val="21"/>
          <w:szCs w:val="21"/>
          <w:lang w:val="en-US" w:eastAsia="en-GB"/>
          <w14:ligatures w14:val="none"/>
        </w:rPr>
        <w:t xml:space="preserve">rather </w:t>
      </w:r>
      <w:r w:rsidR="001E50C0" w:rsidRPr="00F71E91">
        <w:rPr>
          <w:rFonts w:ascii="Arial" w:eastAsia="Times New Roman" w:hAnsi="Arial" w:cs="Arial"/>
          <w:color w:val="C00000"/>
          <w:kern w:val="0"/>
          <w:sz w:val="21"/>
          <w:szCs w:val="21"/>
          <w:lang w:val="en-US" w:eastAsia="en-GB"/>
          <w14:ligatures w14:val="none"/>
        </w:rPr>
        <w:t>very little attention</w:t>
      </w:r>
      <w:r w:rsidR="00111B95" w:rsidRPr="00F71E91">
        <w:rPr>
          <w:rFonts w:ascii="Arial" w:eastAsia="Times New Roman" w:hAnsi="Arial" w:cs="Arial"/>
          <w:color w:val="C00000"/>
          <w:kern w:val="0"/>
          <w:sz w:val="21"/>
          <w:szCs w:val="21"/>
          <w:lang w:val="en-US" w:eastAsia="en-GB"/>
          <w14:ligatures w14:val="none"/>
        </w:rPr>
        <w:t xml:space="preserve"> to </w:t>
      </w:r>
      <w:r w:rsidR="00000A5B" w:rsidRPr="00F71E91">
        <w:rPr>
          <w:rFonts w:ascii="Arial" w:eastAsia="Times New Roman" w:hAnsi="Arial" w:cs="Arial"/>
          <w:color w:val="C00000"/>
          <w:kern w:val="0"/>
          <w:sz w:val="21"/>
          <w:szCs w:val="21"/>
          <w:lang w:val="en-US" w:eastAsia="en-GB"/>
          <w14:ligatures w14:val="none"/>
        </w:rPr>
        <w:t>this pa</w:t>
      </w:r>
      <w:r w:rsidR="004617C7" w:rsidRPr="00F71E91">
        <w:rPr>
          <w:rFonts w:ascii="Arial" w:eastAsia="Times New Roman" w:hAnsi="Arial" w:cs="Arial"/>
          <w:color w:val="C00000"/>
          <w:kern w:val="0"/>
          <w:sz w:val="21"/>
          <w:szCs w:val="21"/>
          <w:lang w:val="en-US" w:eastAsia="en-GB"/>
          <w14:ligatures w14:val="none"/>
        </w:rPr>
        <w:t>p</w:t>
      </w:r>
      <w:r w:rsidR="00000A5B" w:rsidRPr="00F71E91">
        <w:rPr>
          <w:rFonts w:ascii="Arial" w:eastAsia="Times New Roman" w:hAnsi="Arial" w:cs="Arial"/>
          <w:color w:val="C00000"/>
          <w:kern w:val="0"/>
          <w:sz w:val="21"/>
          <w:szCs w:val="21"/>
          <w:lang w:val="en-US" w:eastAsia="en-GB"/>
          <w14:ligatures w14:val="none"/>
        </w:rPr>
        <w:t>er by Imai et al</w:t>
      </w:r>
      <w:r w:rsidR="00111B95" w:rsidRPr="00F71E91">
        <w:rPr>
          <w:rFonts w:ascii="Arial" w:eastAsia="Times New Roman" w:hAnsi="Arial" w:cs="Arial"/>
          <w:color w:val="C00000"/>
          <w:kern w:val="0"/>
          <w:sz w:val="21"/>
          <w:szCs w:val="21"/>
          <w:lang w:val="en-US" w:eastAsia="en-GB"/>
          <w14:ligatures w14:val="none"/>
        </w:rPr>
        <w:t xml:space="preserve">. </w:t>
      </w:r>
      <w:r w:rsidR="004617C7" w:rsidRPr="00F71E91">
        <w:rPr>
          <w:rFonts w:ascii="Arial" w:eastAsia="Times New Roman" w:hAnsi="Arial" w:cs="Arial"/>
          <w:color w:val="C00000"/>
          <w:kern w:val="0"/>
          <w:sz w:val="21"/>
          <w:szCs w:val="21"/>
          <w:lang w:val="en-US" w:eastAsia="en-GB"/>
          <w14:ligatures w14:val="none"/>
        </w:rPr>
        <w:t>from 2013.</w:t>
      </w:r>
      <w:r w:rsidR="000933FE" w:rsidRPr="00F71E91">
        <w:rPr>
          <w:rFonts w:ascii="Arial" w:eastAsia="Times New Roman" w:hAnsi="Arial" w:cs="Arial"/>
          <w:color w:val="C00000"/>
          <w:kern w:val="0"/>
          <w:sz w:val="21"/>
          <w:szCs w:val="21"/>
          <w:lang w:val="en-US" w:eastAsia="en-GB"/>
          <w14:ligatures w14:val="none"/>
        </w:rPr>
        <w:t xml:space="preserve"> </w:t>
      </w:r>
    </w:p>
    <w:p w14:paraId="2DCF577A" w14:textId="56C0882B" w:rsidR="001F1173" w:rsidRPr="00F71E91" w:rsidRDefault="000933FE" w:rsidP="001F1173">
      <w:pPr>
        <w:spacing w:before="100" w:beforeAutospacing="1" w:after="100" w:afterAutospacing="1"/>
        <w:ind w:left="720"/>
        <w:rPr>
          <w:rFonts w:ascii="Arial" w:eastAsia="Times New Roman" w:hAnsi="Arial" w:cs="Arial"/>
          <w:color w:val="C00000"/>
          <w:kern w:val="0"/>
          <w:sz w:val="21"/>
          <w:szCs w:val="21"/>
          <w:lang w:val="en-US" w:eastAsia="en-GB"/>
          <w14:ligatures w14:val="none"/>
        </w:rPr>
      </w:pPr>
      <w:r w:rsidRPr="00F71E91">
        <w:rPr>
          <w:rFonts w:ascii="Arial" w:eastAsia="Times New Roman" w:hAnsi="Arial" w:cs="Arial"/>
          <w:color w:val="C00000"/>
          <w:kern w:val="0"/>
          <w:sz w:val="21"/>
          <w:szCs w:val="21"/>
          <w:lang w:val="en-US" w:eastAsia="en-GB"/>
          <w14:ligatures w14:val="none"/>
        </w:rPr>
        <w:t>In contrast to HV</w:t>
      </w:r>
      <w:r w:rsidR="00F71E91" w:rsidRPr="00F71E91">
        <w:rPr>
          <w:rFonts w:ascii="Arial" w:eastAsia="Times New Roman" w:hAnsi="Arial" w:cs="Arial"/>
          <w:color w:val="C00000"/>
          <w:kern w:val="0"/>
          <w:sz w:val="21"/>
          <w:szCs w:val="21"/>
          <w:lang w:val="en-US" w:eastAsia="en-GB"/>
          <w14:ligatures w14:val="none"/>
        </w:rPr>
        <w:t>-</w:t>
      </w:r>
      <w:proofErr w:type="gramStart"/>
      <w:r w:rsidRPr="00F71E91">
        <w:rPr>
          <w:rFonts w:ascii="Arial" w:eastAsia="Times New Roman" w:hAnsi="Arial" w:cs="Arial"/>
          <w:color w:val="C00000"/>
          <w:kern w:val="0"/>
          <w:sz w:val="21"/>
          <w:szCs w:val="21"/>
          <w:lang w:val="en-US" w:eastAsia="en-GB"/>
          <w14:ligatures w14:val="none"/>
        </w:rPr>
        <w:t>2020,  the</w:t>
      </w:r>
      <w:proofErr w:type="gramEnd"/>
      <w:r w:rsidRPr="00F71E91">
        <w:rPr>
          <w:rFonts w:ascii="Arial" w:eastAsia="Times New Roman" w:hAnsi="Arial" w:cs="Arial"/>
          <w:color w:val="C00000"/>
          <w:kern w:val="0"/>
          <w:sz w:val="21"/>
          <w:szCs w:val="21"/>
          <w:lang w:val="en-US" w:eastAsia="en-GB"/>
          <w14:ligatures w14:val="none"/>
        </w:rPr>
        <w:t xml:space="preserve"> here presented methodology, uses the </w:t>
      </w:r>
      <w:r w:rsidR="00000A5B" w:rsidRPr="00F71E91">
        <w:rPr>
          <w:rFonts w:ascii="Arial" w:eastAsia="Times New Roman" w:hAnsi="Arial" w:cs="Arial"/>
          <w:color w:val="C00000"/>
          <w:kern w:val="0"/>
          <w:sz w:val="21"/>
          <w:szCs w:val="21"/>
          <w:lang w:val="en-US" w:eastAsia="en-GB"/>
          <w14:ligatures w14:val="none"/>
        </w:rPr>
        <w:t xml:space="preserve">more </w:t>
      </w:r>
      <w:r w:rsidRPr="00F71E91">
        <w:rPr>
          <w:rFonts w:ascii="Arial" w:eastAsia="Times New Roman" w:hAnsi="Arial" w:cs="Arial"/>
          <w:color w:val="C00000"/>
          <w:kern w:val="0"/>
          <w:sz w:val="21"/>
          <w:szCs w:val="21"/>
          <w:lang w:val="en-US" w:eastAsia="en-GB"/>
          <w14:ligatures w14:val="none"/>
        </w:rPr>
        <w:t xml:space="preserve">general  </w:t>
      </w:r>
      <w:r w:rsidR="00000A5B" w:rsidRPr="00F71E91">
        <w:rPr>
          <w:rFonts w:ascii="Arial" w:eastAsia="Times New Roman" w:hAnsi="Arial" w:cs="Arial"/>
          <w:color w:val="C00000"/>
          <w:kern w:val="0"/>
          <w:sz w:val="21"/>
          <w:szCs w:val="21"/>
          <w:lang w:val="en-US" w:eastAsia="en-GB"/>
          <w14:ligatures w14:val="none"/>
        </w:rPr>
        <w:t xml:space="preserve">mathematical </w:t>
      </w:r>
      <w:r w:rsidRPr="00F71E91">
        <w:rPr>
          <w:rFonts w:ascii="Arial" w:eastAsia="Times New Roman" w:hAnsi="Arial" w:cs="Arial"/>
          <w:color w:val="C00000"/>
          <w:kern w:val="0"/>
          <w:sz w:val="21"/>
          <w:szCs w:val="21"/>
          <w:lang w:val="en-US" w:eastAsia="en-GB"/>
          <w14:ligatures w14:val="none"/>
        </w:rPr>
        <w:t>terminology of convolution and de</w:t>
      </w:r>
      <w:r w:rsidR="003E3F6D" w:rsidRPr="00F71E91">
        <w:rPr>
          <w:rFonts w:ascii="Arial" w:eastAsia="Times New Roman" w:hAnsi="Arial" w:cs="Arial"/>
          <w:color w:val="C00000"/>
          <w:kern w:val="0"/>
          <w:sz w:val="21"/>
          <w:szCs w:val="21"/>
          <w:lang w:val="en-US" w:eastAsia="en-GB"/>
          <w14:ligatures w14:val="none"/>
        </w:rPr>
        <w:t>-</w:t>
      </w:r>
      <w:r w:rsidRPr="00F71E91">
        <w:rPr>
          <w:rFonts w:ascii="Arial" w:eastAsia="Times New Roman" w:hAnsi="Arial" w:cs="Arial"/>
          <w:color w:val="C00000"/>
          <w:kern w:val="0"/>
          <w:sz w:val="21"/>
          <w:szCs w:val="21"/>
          <w:lang w:val="en-US" w:eastAsia="en-GB"/>
          <w14:ligatures w14:val="none"/>
        </w:rPr>
        <w:t xml:space="preserve">convolution, to show the reader more clearly the basics of the post flight data processing </w:t>
      </w:r>
      <w:r w:rsidR="00F71E91" w:rsidRPr="00F71E91">
        <w:rPr>
          <w:rFonts w:ascii="Arial" w:eastAsia="Times New Roman" w:hAnsi="Arial" w:cs="Arial"/>
          <w:color w:val="C00000"/>
          <w:kern w:val="0"/>
          <w:sz w:val="21"/>
          <w:szCs w:val="21"/>
          <w:lang w:val="en-US" w:eastAsia="en-GB"/>
          <w14:ligatures w14:val="none"/>
        </w:rPr>
        <w:t xml:space="preserve">adapted </w:t>
      </w:r>
      <w:r w:rsidR="003E3F6D" w:rsidRPr="00F71E91">
        <w:rPr>
          <w:rFonts w:ascii="Arial" w:eastAsia="Times New Roman" w:hAnsi="Arial" w:cs="Arial"/>
          <w:color w:val="C00000"/>
          <w:kern w:val="0"/>
          <w:sz w:val="21"/>
          <w:szCs w:val="21"/>
          <w:lang w:val="en-US" w:eastAsia="en-GB"/>
          <w14:ligatures w14:val="none"/>
        </w:rPr>
        <w:t xml:space="preserve">in how </w:t>
      </w:r>
      <w:r w:rsidRPr="00F71E91">
        <w:rPr>
          <w:rFonts w:ascii="Arial" w:eastAsia="Times New Roman" w:hAnsi="Arial" w:cs="Arial"/>
          <w:color w:val="C00000"/>
          <w:kern w:val="0"/>
          <w:sz w:val="21"/>
          <w:szCs w:val="21"/>
          <w:lang w:val="en-US" w:eastAsia="en-GB"/>
          <w14:ligatures w14:val="none"/>
        </w:rPr>
        <w:t>to resolve th</w:t>
      </w:r>
      <w:r w:rsidR="001E50C0" w:rsidRPr="00F71E91">
        <w:rPr>
          <w:rFonts w:ascii="Arial" w:eastAsia="Times New Roman" w:hAnsi="Arial" w:cs="Arial"/>
          <w:color w:val="C00000"/>
          <w:kern w:val="0"/>
          <w:sz w:val="21"/>
          <w:szCs w:val="21"/>
          <w:lang w:val="en-US" w:eastAsia="en-GB"/>
          <w14:ligatures w14:val="none"/>
        </w:rPr>
        <w:t>e</w:t>
      </w:r>
      <w:r w:rsidRPr="00F71E91">
        <w:rPr>
          <w:rFonts w:ascii="Arial" w:eastAsia="Times New Roman" w:hAnsi="Arial" w:cs="Arial"/>
          <w:color w:val="C00000"/>
          <w:kern w:val="0"/>
          <w:sz w:val="21"/>
          <w:szCs w:val="21"/>
          <w:lang w:val="en-US" w:eastAsia="en-GB"/>
          <w14:ligatures w14:val="none"/>
        </w:rPr>
        <w:t xml:space="preserve"> slow and fast time responses inherent in the raw ECC-signal.  </w:t>
      </w:r>
      <w:r w:rsidR="001E50C0" w:rsidRPr="00F71E91">
        <w:rPr>
          <w:rFonts w:ascii="Arial" w:eastAsia="Times New Roman" w:hAnsi="Arial" w:cs="Arial"/>
          <w:color w:val="C00000"/>
          <w:kern w:val="0"/>
          <w:sz w:val="21"/>
          <w:szCs w:val="21"/>
          <w:lang w:val="en-US" w:eastAsia="en-GB"/>
          <w14:ligatures w14:val="none"/>
        </w:rPr>
        <w:t xml:space="preserve">This is what we </w:t>
      </w:r>
      <w:proofErr w:type="gramStart"/>
      <w:r w:rsidR="003E3F6D" w:rsidRPr="00F71E91">
        <w:rPr>
          <w:rFonts w:ascii="Arial" w:eastAsia="Times New Roman" w:hAnsi="Arial" w:cs="Arial"/>
          <w:color w:val="C00000"/>
          <w:kern w:val="0"/>
          <w:sz w:val="21"/>
          <w:szCs w:val="21"/>
          <w:lang w:val="en-US" w:eastAsia="en-GB"/>
          <w14:ligatures w14:val="none"/>
        </w:rPr>
        <w:t>actua</w:t>
      </w:r>
      <w:r w:rsidR="001E50C0" w:rsidRPr="00F71E91">
        <w:rPr>
          <w:rFonts w:ascii="Arial" w:eastAsia="Times New Roman" w:hAnsi="Arial" w:cs="Arial"/>
          <w:color w:val="C00000"/>
          <w:kern w:val="0"/>
          <w:sz w:val="21"/>
          <w:szCs w:val="21"/>
          <w:lang w:val="en-US" w:eastAsia="en-GB"/>
          <w14:ligatures w14:val="none"/>
        </w:rPr>
        <w:t>lly do</w:t>
      </w:r>
      <w:proofErr w:type="gramEnd"/>
      <w:r w:rsidR="001E50C0" w:rsidRPr="00F71E91">
        <w:rPr>
          <w:rFonts w:ascii="Arial" w:eastAsia="Times New Roman" w:hAnsi="Arial" w:cs="Arial"/>
          <w:color w:val="C00000"/>
          <w:kern w:val="0"/>
          <w:sz w:val="21"/>
          <w:szCs w:val="21"/>
          <w:lang w:val="en-US" w:eastAsia="en-GB"/>
          <w14:ligatures w14:val="none"/>
        </w:rPr>
        <w:t xml:space="preserve">, instead of </w:t>
      </w:r>
      <w:r w:rsidR="003E3F6D" w:rsidRPr="00F71E91">
        <w:rPr>
          <w:rFonts w:ascii="Arial" w:eastAsia="Times New Roman" w:hAnsi="Arial" w:cs="Arial"/>
          <w:color w:val="C00000"/>
          <w:kern w:val="0"/>
          <w:sz w:val="21"/>
          <w:szCs w:val="21"/>
          <w:lang w:val="en-US" w:eastAsia="en-GB"/>
          <w14:ligatures w14:val="none"/>
        </w:rPr>
        <w:t xml:space="preserve">a kind of </w:t>
      </w:r>
      <w:r w:rsidR="001E50C0" w:rsidRPr="00F71E91">
        <w:rPr>
          <w:rFonts w:ascii="Arial" w:eastAsia="Times New Roman" w:hAnsi="Arial" w:cs="Arial"/>
          <w:color w:val="C00000"/>
          <w:kern w:val="0"/>
          <w:sz w:val="21"/>
          <w:szCs w:val="21"/>
          <w:lang w:val="en-US" w:eastAsia="en-GB"/>
          <w14:ligatures w14:val="none"/>
        </w:rPr>
        <w:t>ad-hoc</w:t>
      </w:r>
      <w:r w:rsidR="00111B95" w:rsidRPr="00F71E91">
        <w:rPr>
          <w:rFonts w:ascii="Arial" w:eastAsia="Times New Roman" w:hAnsi="Arial" w:cs="Arial"/>
          <w:color w:val="C00000"/>
          <w:kern w:val="0"/>
          <w:sz w:val="21"/>
          <w:szCs w:val="21"/>
          <w:lang w:val="en-US" w:eastAsia="en-GB"/>
          <w14:ligatures w14:val="none"/>
        </w:rPr>
        <w:t xml:space="preserve"> use</w:t>
      </w:r>
      <w:r w:rsidR="001E50C0" w:rsidRPr="00F71E91">
        <w:rPr>
          <w:rFonts w:ascii="Arial" w:eastAsia="Times New Roman" w:hAnsi="Arial" w:cs="Arial"/>
          <w:color w:val="C00000"/>
          <w:kern w:val="0"/>
          <w:sz w:val="21"/>
          <w:szCs w:val="21"/>
          <w:lang w:val="en-US" w:eastAsia="en-GB"/>
          <w14:ligatures w14:val="none"/>
        </w:rPr>
        <w:t xml:space="preserve"> of the numerical schemes </w:t>
      </w:r>
      <w:r w:rsidR="001063FE" w:rsidRPr="00F71E91">
        <w:rPr>
          <w:rFonts w:ascii="Arial" w:eastAsia="Times New Roman" w:hAnsi="Arial" w:cs="Arial"/>
          <w:color w:val="C00000"/>
          <w:kern w:val="0"/>
          <w:sz w:val="21"/>
          <w:szCs w:val="21"/>
          <w:lang w:val="en-US" w:eastAsia="en-GB"/>
          <w14:ligatures w14:val="none"/>
        </w:rPr>
        <w:t>as has been done up to now</w:t>
      </w:r>
      <w:r w:rsidR="001E50C0" w:rsidRPr="00F71E91">
        <w:rPr>
          <w:rFonts w:ascii="Arial" w:eastAsia="Times New Roman" w:hAnsi="Arial" w:cs="Arial"/>
          <w:color w:val="C00000"/>
          <w:kern w:val="0"/>
          <w:sz w:val="21"/>
          <w:szCs w:val="21"/>
          <w:lang w:val="en-US" w:eastAsia="en-GB"/>
          <w14:ligatures w14:val="none"/>
        </w:rPr>
        <w:t xml:space="preserve">. Last but not least, </w:t>
      </w:r>
      <w:r w:rsidR="003E3F6D" w:rsidRPr="00F71E91">
        <w:rPr>
          <w:rFonts w:ascii="Arial" w:eastAsia="Times New Roman" w:hAnsi="Arial" w:cs="Arial"/>
          <w:color w:val="C00000"/>
          <w:kern w:val="0"/>
          <w:sz w:val="21"/>
          <w:szCs w:val="21"/>
          <w:lang w:val="en-US" w:eastAsia="en-GB"/>
          <w14:ligatures w14:val="none"/>
        </w:rPr>
        <w:t>our TRC-</w:t>
      </w:r>
      <w:r w:rsidRPr="00F71E91">
        <w:rPr>
          <w:rFonts w:ascii="Arial" w:eastAsia="Times New Roman" w:hAnsi="Arial" w:cs="Arial"/>
          <w:color w:val="C00000"/>
          <w:kern w:val="0"/>
          <w:sz w:val="21"/>
          <w:szCs w:val="21"/>
          <w:lang w:val="en-US" w:eastAsia="en-GB"/>
          <w14:ligatures w14:val="none"/>
        </w:rPr>
        <w:t xml:space="preserve">numerical schemes can use larger time steps to de-convolute the signal for the 20-30 s time response through the inclusion of the response function </w:t>
      </w:r>
      <w:proofErr w:type="spellStart"/>
      <w:r w:rsidRPr="00F71E91">
        <w:rPr>
          <w:rFonts w:ascii="Arial" w:eastAsia="Times New Roman" w:hAnsi="Arial" w:cs="Arial"/>
          <w:color w:val="C00000"/>
          <w:kern w:val="0"/>
          <w:sz w:val="21"/>
          <w:szCs w:val="21"/>
          <w:lang w:val="en-US" w:eastAsia="en-GB"/>
          <w14:ligatures w14:val="none"/>
        </w:rPr>
        <w:t>Xd</w:t>
      </w:r>
      <w:proofErr w:type="spellEnd"/>
      <w:r w:rsidRPr="00F71E91">
        <w:rPr>
          <w:rFonts w:ascii="Arial" w:eastAsia="Times New Roman" w:hAnsi="Arial" w:cs="Arial"/>
          <w:color w:val="C00000"/>
          <w:kern w:val="0"/>
          <w:sz w:val="21"/>
          <w:szCs w:val="21"/>
          <w:lang w:val="en-US" w:eastAsia="en-GB"/>
          <w14:ligatures w14:val="none"/>
        </w:rPr>
        <w:t xml:space="preserve"> = Exp (-</w:t>
      </w:r>
      <w:r w:rsidRPr="00F71E91">
        <w:rPr>
          <w:rFonts w:ascii="Arial" w:eastAsia="Times New Roman" w:hAnsi="Arial" w:cs="Arial"/>
          <w:color w:val="C00000"/>
          <w:kern w:val="0"/>
          <w:sz w:val="21"/>
          <w:szCs w:val="21"/>
          <w:lang w:val="en-US" w:eastAsia="en-GB"/>
          <w14:ligatures w14:val="none"/>
        </w:rPr>
        <w:sym w:font="Symbol" w:char="F044"/>
      </w:r>
      <w:proofErr w:type="spellStart"/>
      <w:r w:rsidRPr="00F71E91">
        <w:rPr>
          <w:rFonts w:ascii="Arial" w:eastAsia="Times New Roman" w:hAnsi="Arial" w:cs="Arial"/>
          <w:color w:val="C00000"/>
          <w:kern w:val="0"/>
          <w:sz w:val="21"/>
          <w:szCs w:val="21"/>
          <w:lang w:val="en-US" w:eastAsia="en-GB"/>
          <w14:ligatures w14:val="none"/>
        </w:rPr>
        <w:t>t</w:t>
      </w:r>
      <w:r w:rsidRPr="00F71E91">
        <w:rPr>
          <w:rFonts w:ascii="Arial" w:eastAsia="Times New Roman" w:hAnsi="Arial" w:cs="Arial"/>
          <w:color w:val="C00000"/>
          <w:kern w:val="0"/>
          <w:sz w:val="21"/>
          <w:szCs w:val="21"/>
          <w:vertAlign w:val="subscript"/>
          <w:lang w:val="en-US" w:eastAsia="en-GB"/>
          <w14:ligatures w14:val="none"/>
        </w:rPr>
        <w:t>k</w:t>
      </w:r>
      <w:proofErr w:type="spellEnd"/>
      <w:r w:rsidRPr="00F71E91">
        <w:rPr>
          <w:rFonts w:ascii="Arial" w:eastAsia="Times New Roman" w:hAnsi="Arial" w:cs="Arial"/>
          <w:color w:val="C00000"/>
          <w:kern w:val="0"/>
          <w:sz w:val="21"/>
          <w:szCs w:val="21"/>
          <w:lang w:val="en-US" w:eastAsia="en-GB"/>
          <w14:ligatures w14:val="none"/>
        </w:rPr>
        <w:t>/</w:t>
      </w:r>
      <w:r w:rsidRPr="00F71E91">
        <w:rPr>
          <w:rFonts w:ascii="Arial" w:eastAsia="Times New Roman" w:hAnsi="Arial" w:cs="Arial"/>
          <w:color w:val="C00000"/>
          <w:kern w:val="0"/>
          <w:sz w:val="21"/>
          <w:szCs w:val="21"/>
          <w:lang w:val="en-US" w:eastAsia="en-GB"/>
          <w14:ligatures w14:val="none"/>
        </w:rPr>
        <w:sym w:font="Symbol" w:char="F074"/>
      </w:r>
      <w:proofErr w:type="gramStart"/>
      <w:r w:rsidRPr="00F71E91">
        <w:rPr>
          <w:rFonts w:ascii="Arial" w:eastAsia="Times New Roman" w:hAnsi="Arial" w:cs="Arial"/>
          <w:color w:val="C00000"/>
          <w:kern w:val="0"/>
          <w:sz w:val="21"/>
          <w:szCs w:val="21"/>
          <w:vertAlign w:val="subscript"/>
          <w:lang w:val="en-US" w:eastAsia="en-GB"/>
          <w14:ligatures w14:val="none"/>
        </w:rPr>
        <w:t>F</w:t>
      </w:r>
      <w:r w:rsidRPr="00F71E91">
        <w:rPr>
          <w:rFonts w:ascii="Arial" w:eastAsia="Times New Roman" w:hAnsi="Arial" w:cs="Arial"/>
          <w:color w:val="C00000"/>
          <w:kern w:val="0"/>
          <w:sz w:val="21"/>
          <w:szCs w:val="21"/>
          <w:lang w:val="en-US" w:eastAsia="en-GB"/>
          <w14:ligatures w14:val="none"/>
        </w:rPr>
        <w:t xml:space="preserve"> )</w:t>
      </w:r>
      <w:proofErr w:type="gramEnd"/>
      <w:r w:rsidR="001E50C0" w:rsidRPr="00F71E91">
        <w:rPr>
          <w:rFonts w:ascii="Arial" w:eastAsia="Times New Roman" w:hAnsi="Arial" w:cs="Arial"/>
          <w:color w:val="C00000"/>
          <w:kern w:val="0"/>
          <w:sz w:val="21"/>
          <w:szCs w:val="21"/>
          <w:lang w:val="en-US" w:eastAsia="en-GB"/>
          <w14:ligatures w14:val="none"/>
        </w:rPr>
        <w:t>. The last may become important when deconvo</w:t>
      </w:r>
      <w:r w:rsidR="003E3F6D" w:rsidRPr="00F71E91">
        <w:rPr>
          <w:rFonts w:ascii="Arial" w:eastAsia="Times New Roman" w:hAnsi="Arial" w:cs="Arial"/>
          <w:color w:val="C00000"/>
          <w:kern w:val="0"/>
          <w:sz w:val="21"/>
          <w:szCs w:val="21"/>
          <w:lang w:val="en-US" w:eastAsia="en-GB"/>
          <w14:ligatures w14:val="none"/>
        </w:rPr>
        <w:t>lv</w:t>
      </w:r>
      <w:r w:rsidR="001E50C0" w:rsidRPr="00F71E91">
        <w:rPr>
          <w:rFonts w:ascii="Arial" w:eastAsia="Times New Roman" w:hAnsi="Arial" w:cs="Arial"/>
          <w:color w:val="C00000"/>
          <w:kern w:val="0"/>
          <w:sz w:val="21"/>
          <w:szCs w:val="21"/>
          <w:lang w:val="en-US" w:eastAsia="en-GB"/>
          <w14:ligatures w14:val="none"/>
        </w:rPr>
        <w:t xml:space="preserve">ing historical O3S records which are archived with only 10 s. or </w:t>
      </w:r>
      <w:r w:rsidR="00111B95" w:rsidRPr="00F71E91">
        <w:rPr>
          <w:rFonts w:ascii="Arial" w:eastAsia="Times New Roman" w:hAnsi="Arial" w:cs="Arial"/>
          <w:color w:val="C00000"/>
          <w:kern w:val="0"/>
          <w:sz w:val="21"/>
          <w:szCs w:val="21"/>
          <w:lang w:val="en-US" w:eastAsia="en-GB"/>
          <w14:ligatures w14:val="none"/>
        </w:rPr>
        <w:t>larger</w:t>
      </w:r>
      <w:r w:rsidR="001E50C0" w:rsidRPr="00F71E91">
        <w:rPr>
          <w:rFonts w:ascii="Arial" w:eastAsia="Times New Roman" w:hAnsi="Arial" w:cs="Arial"/>
          <w:color w:val="C00000"/>
          <w:kern w:val="0"/>
          <w:sz w:val="21"/>
          <w:szCs w:val="21"/>
          <w:lang w:val="en-US" w:eastAsia="en-GB"/>
          <w14:ligatures w14:val="none"/>
        </w:rPr>
        <w:t xml:space="preserve"> time resolution. </w:t>
      </w:r>
      <w:r w:rsidR="003E3F6D" w:rsidRPr="00F71E91">
        <w:rPr>
          <w:rFonts w:ascii="Arial" w:eastAsia="Times New Roman" w:hAnsi="Arial" w:cs="Arial"/>
          <w:color w:val="C00000"/>
          <w:kern w:val="0"/>
          <w:sz w:val="21"/>
          <w:szCs w:val="21"/>
          <w:lang w:val="en-US" w:eastAsia="en-GB"/>
          <w14:ligatures w14:val="none"/>
        </w:rPr>
        <w:t>Although</w:t>
      </w:r>
      <w:r w:rsidR="00773FE3" w:rsidRPr="00F71E91">
        <w:rPr>
          <w:rFonts w:ascii="Arial" w:eastAsia="Times New Roman" w:hAnsi="Arial" w:cs="Arial"/>
          <w:color w:val="C00000"/>
          <w:kern w:val="0"/>
          <w:sz w:val="21"/>
          <w:szCs w:val="21"/>
          <w:lang w:val="en-US" w:eastAsia="en-GB"/>
          <w14:ligatures w14:val="none"/>
        </w:rPr>
        <w:t xml:space="preserve">, we </w:t>
      </w:r>
      <w:r w:rsidR="003E3F6D" w:rsidRPr="00F71E91">
        <w:rPr>
          <w:rFonts w:ascii="Arial" w:eastAsia="Times New Roman" w:hAnsi="Arial" w:cs="Arial"/>
          <w:color w:val="C00000"/>
          <w:kern w:val="0"/>
          <w:sz w:val="21"/>
          <w:szCs w:val="21"/>
          <w:lang w:val="en-US" w:eastAsia="en-GB"/>
          <w14:ligatures w14:val="none"/>
        </w:rPr>
        <w:t xml:space="preserve">have </w:t>
      </w:r>
      <w:r w:rsidR="00773FE3" w:rsidRPr="00F71E91">
        <w:rPr>
          <w:rFonts w:ascii="Arial" w:eastAsia="Times New Roman" w:hAnsi="Arial" w:cs="Arial"/>
          <w:color w:val="C00000"/>
          <w:kern w:val="0"/>
          <w:sz w:val="21"/>
          <w:szCs w:val="21"/>
          <w:lang w:val="en-US" w:eastAsia="en-GB"/>
          <w14:ligatures w14:val="none"/>
        </w:rPr>
        <w:t>refer</w:t>
      </w:r>
      <w:r w:rsidR="003E3F6D" w:rsidRPr="00F71E91">
        <w:rPr>
          <w:rFonts w:ascii="Arial" w:eastAsia="Times New Roman" w:hAnsi="Arial" w:cs="Arial"/>
          <w:color w:val="C00000"/>
          <w:kern w:val="0"/>
          <w:sz w:val="21"/>
          <w:szCs w:val="21"/>
          <w:lang w:val="en-US" w:eastAsia="en-GB"/>
          <w14:ligatures w14:val="none"/>
        </w:rPr>
        <w:t>red</w:t>
      </w:r>
      <w:r w:rsidR="00773FE3" w:rsidRPr="00F71E91">
        <w:rPr>
          <w:rFonts w:ascii="Arial" w:eastAsia="Times New Roman" w:hAnsi="Arial" w:cs="Arial"/>
          <w:color w:val="C00000"/>
          <w:kern w:val="0"/>
          <w:sz w:val="21"/>
          <w:szCs w:val="21"/>
          <w:lang w:val="en-US" w:eastAsia="en-GB"/>
          <w14:ligatures w14:val="none"/>
        </w:rPr>
        <w:t xml:space="preserve"> </w:t>
      </w:r>
      <w:r w:rsidR="003E3F6D" w:rsidRPr="00F71E91">
        <w:rPr>
          <w:rFonts w:ascii="Arial" w:eastAsia="Times New Roman" w:hAnsi="Arial" w:cs="Arial"/>
          <w:color w:val="C00000"/>
          <w:kern w:val="0"/>
          <w:sz w:val="21"/>
          <w:szCs w:val="21"/>
          <w:lang w:val="en-US" w:eastAsia="en-GB"/>
          <w14:ligatures w14:val="none"/>
        </w:rPr>
        <w:t xml:space="preserve">a few times </w:t>
      </w:r>
      <w:r w:rsidR="00773FE3" w:rsidRPr="00F71E91">
        <w:rPr>
          <w:rFonts w:ascii="Arial" w:eastAsia="Times New Roman" w:hAnsi="Arial" w:cs="Arial"/>
          <w:color w:val="C00000"/>
          <w:kern w:val="0"/>
          <w:sz w:val="21"/>
          <w:szCs w:val="21"/>
          <w:lang w:val="en-US" w:eastAsia="en-GB"/>
          <w14:ligatures w14:val="none"/>
        </w:rPr>
        <w:t xml:space="preserve">to the HV2020 paper </w:t>
      </w:r>
      <w:r w:rsidR="003E3F6D" w:rsidRPr="00F71E91">
        <w:rPr>
          <w:rFonts w:ascii="Arial" w:eastAsia="Times New Roman" w:hAnsi="Arial" w:cs="Arial"/>
          <w:color w:val="C00000"/>
          <w:kern w:val="0"/>
          <w:sz w:val="21"/>
          <w:szCs w:val="21"/>
          <w:lang w:val="en-US" w:eastAsia="en-GB"/>
          <w14:ligatures w14:val="none"/>
        </w:rPr>
        <w:t xml:space="preserve">we will put a reference </w:t>
      </w:r>
      <w:r w:rsidR="00773FE3" w:rsidRPr="00F71E91">
        <w:rPr>
          <w:rFonts w:ascii="Arial" w:eastAsia="Times New Roman" w:hAnsi="Arial" w:cs="Arial"/>
          <w:color w:val="C00000"/>
          <w:kern w:val="0"/>
          <w:sz w:val="21"/>
          <w:szCs w:val="21"/>
          <w:lang w:val="en-US" w:eastAsia="en-GB"/>
          <w14:ligatures w14:val="none"/>
        </w:rPr>
        <w:t xml:space="preserve">earlier in the paper. </w:t>
      </w:r>
    </w:p>
    <w:p w14:paraId="6B9F1FB9" w14:textId="77777777" w:rsidR="00052A3C" w:rsidRPr="00F71E91" w:rsidRDefault="00052A3C" w:rsidP="00052A3C">
      <w:pPr>
        <w:numPr>
          <w:ilvl w:val="0"/>
          <w:numId w:val="1"/>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val="en-US" w:eastAsia="en-GB"/>
          <w14:ligatures w14:val="none"/>
        </w:rPr>
        <w:t xml:space="preserve">We had talked about the only small difference between the paper with me as lead author versus the paper with you as lead author. You maintain a constant IB0 in the correction in addition to the time dependent slow reaction contribution. </w:t>
      </w:r>
      <w:r w:rsidRPr="00F71E91">
        <w:rPr>
          <w:rFonts w:ascii="Arial" w:eastAsia="Times New Roman" w:hAnsi="Arial" w:cs="Arial"/>
          <w:color w:val="000000"/>
          <w:kern w:val="0"/>
          <w:sz w:val="21"/>
          <w:szCs w:val="21"/>
          <w:lang w:val="de-DE" w:eastAsia="en-GB"/>
          <w14:ligatures w14:val="none"/>
        </w:rPr>
        <w:t xml:space="preserve">I </w:t>
      </w:r>
      <w:proofErr w:type="spellStart"/>
      <w:r w:rsidRPr="00F71E91">
        <w:rPr>
          <w:rFonts w:ascii="Arial" w:eastAsia="Times New Roman" w:hAnsi="Arial" w:cs="Arial"/>
          <w:color w:val="000000"/>
          <w:kern w:val="0"/>
          <w:sz w:val="21"/>
          <w:szCs w:val="21"/>
          <w:lang w:val="de-DE" w:eastAsia="en-GB"/>
          <w14:ligatures w14:val="none"/>
        </w:rPr>
        <w:t>disagree</w:t>
      </w:r>
      <w:proofErr w:type="spellEnd"/>
      <w:r w:rsidRPr="00F71E91">
        <w:rPr>
          <w:rFonts w:ascii="Arial" w:eastAsia="Times New Roman" w:hAnsi="Arial" w:cs="Arial"/>
          <w:color w:val="000000"/>
          <w:kern w:val="0"/>
          <w:sz w:val="21"/>
          <w:szCs w:val="21"/>
          <w:lang w:val="de-DE" w:eastAsia="en-GB"/>
          <w14:ligatures w14:val="none"/>
        </w:rPr>
        <w:t xml:space="preserve"> </w:t>
      </w:r>
      <w:proofErr w:type="spellStart"/>
      <w:r w:rsidRPr="00F71E91">
        <w:rPr>
          <w:rFonts w:ascii="Arial" w:eastAsia="Times New Roman" w:hAnsi="Arial" w:cs="Arial"/>
          <w:color w:val="000000"/>
          <w:kern w:val="0"/>
          <w:sz w:val="21"/>
          <w:szCs w:val="21"/>
          <w:lang w:val="de-DE" w:eastAsia="en-GB"/>
          <w14:ligatures w14:val="none"/>
        </w:rPr>
        <w:t>with</w:t>
      </w:r>
      <w:proofErr w:type="spellEnd"/>
      <w:r w:rsidRPr="00F71E91">
        <w:rPr>
          <w:rFonts w:ascii="Arial" w:eastAsia="Times New Roman" w:hAnsi="Arial" w:cs="Arial"/>
          <w:color w:val="000000"/>
          <w:kern w:val="0"/>
          <w:sz w:val="21"/>
          <w:szCs w:val="21"/>
          <w:lang w:val="de-DE" w:eastAsia="en-GB"/>
          <w14:ligatures w14:val="none"/>
        </w:rPr>
        <w:t xml:space="preserve"> </w:t>
      </w:r>
      <w:proofErr w:type="spellStart"/>
      <w:r w:rsidRPr="00F71E91">
        <w:rPr>
          <w:rFonts w:ascii="Arial" w:eastAsia="Times New Roman" w:hAnsi="Arial" w:cs="Arial"/>
          <w:color w:val="000000"/>
          <w:kern w:val="0"/>
          <w:sz w:val="21"/>
          <w:szCs w:val="21"/>
          <w:lang w:val="de-DE" w:eastAsia="en-GB"/>
          <w14:ligatures w14:val="none"/>
        </w:rPr>
        <w:t>that</w:t>
      </w:r>
      <w:proofErr w:type="spellEnd"/>
      <w:r w:rsidRPr="00F71E91">
        <w:rPr>
          <w:rFonts w:ascii="Arial" w:eastAsia="Times New Roman" w:hAnsi="Arial" w:cs="Arial"/>
          <w:color w:val="000000"/>
          <w:kern w:val="0"/>
          <w:sz w:val="21"/>
          <w:szCs w:val="21"/>
          <w:lang w:val="de-DE" w:eastAsia="en-GB"/>
          <w14:ligatures w14:val="none"/>
        </w:rPr>
        <w:t xml:space="preserve"> </w:t>
      </w:r>
      <w:proofErr w:type="spellStart"/>
      <w:r w:rsidRPr="00F71E91">
        <w:rPr>
          <w:rFonts w:ascii="Arial" w:eastAsia="Times New Roman" w:hAnsi="Arial" w:cs="Arial"/>
          <w:color w:val="000000"/>
          <w:kern w:val="0"/>
          <w:sz w:val="21"/>
          <w:szCs w:val="21"/>
          <w:lang w:val="de-DE" w:eastAsia="en-GB"/>
          <w14:ligatures w14:val="none"/>
        </w:rPr>
        <w:t>approach</w:t>
      </w:r>
      <w:proofErr w:type="spellEnd"/>
      <w:r w:rsidRPr="00F71E91">
        <w:rPr>
          <w:rFonts w:ascii="Arial" w:eastAsia="Times New Roman" w:hAnsi="Arial" w:cs="Arial"/>
          <w:color w:val="000000"/>
          <w:kern w:val="0"/>
          <w:sz w:val="21"/>
          <w:szCs w:val="21"/>
          <w:lang w:val="de-DE" w:eastAsia="en-GB"/>
          <w14:ligatures w14:val="none"/>
        </w:rPr>
        <w:t xml:space="preserve"> </w:t>
      </w:r>
      <w:proofErr w:type="spellStart"/>
      <w:r w:rsidRPr="00F71E91">
        <w:rPr>
          <w:rFonts w:ascii="Arial" w:eastAsia="Times New Roman" w:hAnsi="Arial" w:cs="Arial"/>
          <w:color w:val="000000"/>
          <w:kern w:val="0"/>
          <w:sz w:val="21"/>
          <w:szCs w:val="21"/>
          <w:lang w:val="de-DE" w:eastAsia="en-GB"/>
          <w14:ligatures w14:val="none"/>
        </w:rPr>
        <w:t>for</w:t>
      </w:r>
      <w:proofErr w:type="spellEnd"/>
      <w:r w:rsidRPr="00F71E91">
        <w:rPr>
          <w:rFonts w:ascii="Arial" w:eastAsia="Times New Roman" w:hAnsi="Arial" w:cs="Arial"/>
          <w:color w:val="000000"/>
          <w:kern w:val="0"/>
          <w:sz w:val="21"/>
          <w:szCs w:val="21"/>
          <w:lang w:val="de-DE" w:eastAsia="en-GB"/>
          <w14:ligatures w14:val="none"/>
        </w:rPr>
        <w:t xml:space="preserve"> </w:t>
      </w:r>
      <w:proofErr w:type="spellStart"/>
      <w:r w:rsidRPr="00F71E91">
        <w:rPr>
          <w:rFonts w:ascii="Arial" w:eastAsia="Times New Roman" w:hAnsi="Arial" w:cs="Arial"/>
          <w:color w:val="000000"/>
          <w:kern w:val="0"/>
          <w:sz w:val="21"/>
          <w:szCs w:val="21"/>
          <w:lang w:val="de-DE" w:eastAsia="en-GB"/>
          <w14:ligatures w14:val="none"/>
        </w:rPr>
        <w:t>several</w:t>
      </w:r>
      <w:proofErr w:type="spellEnd"/>
      <w:r w:rsidRPr="00F71E91">
        <w:rPr>
          <w:rFonts w:ascii="Arial" w:eastAsia="Times New Roman" w:hAnsi="Arial" w:cs="Arial"/>
          <w:color w:val="000000"/>
          <w:kern w:val="0"/>
          <w:sz w:val="21"/>
          <w:szCs w:val="21"/>
          <w:lang w:val="de-DE" w:eastAsia="en-GB"/>
          <w14:ligatures w14:val="none"/>
        </w:rPr>
        <w:t xml:space="preserve"> </w:t>
      </w:r>
      <w:proofErr w:type="spellStart"/>
      <w:r w:rsidRPr="00F71E91">
        <w:rPr>
          <w:rFonts w:ascii="Arial" w:eastAsia="Times New Roman" w:hAnsi="Arial" w:cs="Arial"/>
          <w:color w:val="000000"/>
          <w:kern w:val="0"/>
          <w:sz w:val="21"/>
          <w:szCs w:val="21"/>
          <w:lang w:val="de-DE" w:eastAsia="en-GB"/>
          <w14:ligatures w14:val="none"/>
        </w:rPr>
        <w:t>reasons</w:t>
      </w:r>
      <w:proofErr w:type="spellEnd"/>
      <w:r w:rsidRPr="00F71E91">
        <w:rPr>
          <w:rFonts w:ascii="Arial" w:eastAsia="Times New Roman" w:hAnsi="Arial" w:cs="Arial"/>
          <w:color w:val="000000"/>
          <w:kern w:val="0"/>
          <w:sz w:val="21"/>
          <w:szCs w:val="21"/>
          <w:lang w:val="de-DE" w:eastAsia="en-GB"/>
          <w14:ligatures w14:val="none"/>
        </w:rPr>
        <w:t>: </w:t>
      </w:r>
    </w:p>
    <w:p w14:paraId="5290EEB2" w14:textId="77777777" w:rsidR="00052A3C" w:rsidRPr="00F71E91" w:rsidRDefault="00052A3C" w:rsidP="00052A3C">
      <w:pPr>
        <w:numPr>
          <w:ilvl w:val="1"/>
          <w:numId w:val="2"/>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val="en-US" w:eastAsia="en-GB"/>
          <w14:ligatures w14:val="none"/>
        </w:rPr>
        <w:t xml:space="preserve">The background measurements in </w:t>
      </w:r>
      <w:proofErr w:type="spellStart"/>
      <w:r w:rsidRPr="00F71E91">
        <w:rPr>
          <w:rFonts w:ascii="Arial" w:eastAsia="Times New Roman" w:hAnsi="Arial" w:cs="Arial"/>
          <w:color w:val="000000"/>
          <w:kern w:val="0"/>
          <w:sz w:val="21"/>
          <w:szCs w:val="21"/>
          <w:lang w:val="en-US" w:eastAsia="en-GB"/>
          <w14:ligatures w14:val="none"/>
        </w:rPr>
        <w:t>Vö</w:t>
      </w:r>
      <w:proofErr w:type="spellEnd"/>
      <w:r w:rsidRPr="00F71E91">
        <w:rPr>
          <w:rFonts w:ascii="Arial" w:eastAsia="Times New Roman" w:hAnsi="Arial" w:cs="Arial"/>
          <w:color w:val="000000"/>
          <w:kern w:val="0"/>
          <w:sz w:val="21"/>
          <w:szCs w:val="21"/>
          <w:lang w:eastAsia="en-GB"/>
          <w14:ligatures w14:val="none"/>
        </w:rPr>
        <w:t xml:space="preserve">mel and Diaz (2010) show an exponential decay that decreases asymptotically to zero with no indication that there is a leveling off at a constant value (IB0) significantly different from zero. The Uccle measurements you show in your manuscript show the same behavior and do not provide any indication that there is leveling off at a value that is statistically </w:t>
      </w:r>
      <w:r w:rsidRPr="00F71E91">
        <w:rPr>
          <w:rFonts w:ascii="Arial" w:eastAsia="Times New Roman" w:hAnsi="Arial" w:cs="Arial"/>
          <w:color w:val="000000"/>
          <w:kern w:val="0"/>
          <w:sz w:val="21"/>
          <w:szCs w:val="21"/>
          <w:lang w:eastAsia="en-GB"/>
          <w14:ligatures w14:val="none"/>
        </w:rPr>
        <w:lastRenderedPageBreak/>
        <w:t>significant different from zero. You argue that the IB0 (10 min after powering on after sitting for a while) and after 2 hours after the 5 uA exposure are the same. However, both still show the same exponential decay. I would argue if you waited longer you would get a different value for IB0.</w:t>
      </w:r>
    </w:p>
    <w:p w14:paraId="3749AA91" w14:textId="527697EE" w:rsidR="00CE0DD6" w:rsidRPr="00F71E91" w:rsidRDefault="00111B95" w:rsidP="00CE0DD6">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From Figure 1 it can be derived that when simply </w:t>
      </w:r>
      <w:r w:rsidR="002C3515" w:rsidRPr="00F71E91">
        <w:rPr>
          <w:rFonts w:ascii="Arial" w:eastAsia="Times New Roman" w:hAnsi="Arial" w:cs="Arial"/>
          <w:i/>
          <w:iCs/>
          <w:color w:val="C00000"/>
          <w:kern w:val="0"/>
          <w:sz w:val="21"/>
          <w:szCs w:val="21"/>
          <w:lang w:val="en-US" w:eastAsia="en-GB"/>
          <w14:ligatures w14:val="none"/>
        </w:rPr>
        <w:t>do</w:t>
      </w:r>
      <w:r w:rsidR="00663A6E">
        <w:rPr>
          <w:rFonts w:ascii="Arial" w:eastAsia="Times New Roman" w:hAnsi="Arial" w:cs="Arial"/>
          <w:i/>
          <w:iCs/>
          <w:color w:val="C00000"/>
          <w:kern w:val="0"/>
          <w:sz w:val="21"/>
          <w:szCs w:val="21"/>
          <w:lang w:val="en-US" w:eastAsia="en-GB"/>
          <w14:ligatures w14:val="none"/>
        </w:rPr>
        <w:t>ing</w:t>
      </w:r>
      <w:r w:rsidR="002C3515" w:rsidRPr="00F71E91">
        <w:rPr>
          <w:rFonts w:ascii="Arial" w:eastAsia="Times New Roman" w:hAnsi="Arial" w:cs="Arial"/>
          <w:i/>
          <w:iCs/>
          <w:color w:val="C00000"/>
          <w:kern w:val="0"/>
          <w:sz w:val="21"/>
          <w:szCs w:val="21"/>
          <w:lang w:val="en-US" w:eastAsia="en-GB"/>
          <w14:ligatures w14:val="none"/>
        </w:rPr>
        <w:t xml:space="preserve"> a </w:t>
      </w:r>
      <w:proofErr w:type="gramStart"/>
      <w:r w:rsidR="002C3515" w:rsidRPr="00F71E91">
        <w:rPr>
          <w:rFonts w:ascii="Arial" w:eastAsia="Times New Roman" w:hAnsi="Arial" w:cs="Arial"/>
          <w:i/>
          <w:iCs/>
          <w:color w:val="C00000"/>
          <w:kern w:val="0"/>
          <w:sz w:val="21"/>
          <w:szCs w:val="21"/>
          <w:lang w:val="en-US" w:eastAsia="en-GB"/>
          <w14:ligatures w14:val="none"/>
        </w:rPr>
        <w:t>25 minute</w:t>
      </w:r>
      <w:proofErr w:type="gramEnd"/>
      <w:r w:rsidR="002C3515" w:rsidRPr="00F71E91">
        <w:rPr>
          <w:rFonts w:ascii="Arial" w:eastAsia="Times New Roman" w:hAnsi="Arial" w:cs="Arial"/>
          <w:i/>
          <w:iCs/>
          <w:color w:val="C00000"/>
          <w:kern w:val="0"/>
          <w:sz w:val="21"/>
          <w:szCs w:val="21"/>
          <w:lang w:val="en-US" w:eastAsia="en-GB"/>
          <w14:ligatures w14:val="none"/>
        </w:rPr>
        <w:t xml:space="preserve"> decay </w:t>
      </w:r>
      <w:r w:rsidR="003E3F6D" w:rsidRPr="00F71E91">
        <w:rPr>
          <w:rFonts w:ascii="Arial" w:eastAsia="Times New Roman" w:hAnsi="Arial" w:cs="Arial"/>
          <w:i/>
          <w:iCs/>
          <w:color w:val="C00000"/>
          <w:kern w:val="0"/>
          <w:sz w:val="21"/>
          <w:szCs w:val="21"/>
          <w:lang w:val="en-US" w:eastAsia="en-GB"/>
          <w14:ligatures w14:val="none"/>
        </w:rPr>
        <w:t xml:space="preserve">after t=5min (fast signal has become vanishingly small) </w:t>
      </w:r>
      <w:r w:rsidR="002C3515" w:rsidRPr="00F71E91">
        <w:rPr>
          <w:rFonts w:ascii="Arial" w:eastAsia="Times New Roman" w:hAnsi="Arial" w:cs="Arial"/>
          <w:i/>
          <w:iCs/>
          <w:color w:val="C00000"/>
          <w:kern w:val="0"/>
          <w:sz w:val="21"/>
          <w:szCs w:val="21"/>
          <w:lang w:val="en-US" w:eastAsia="en-GB"/>
          <w14:ligatures w14:val="none"/>
        </w:rPr>
        <w:t xml:space="preserve">then: </w:t>
      </w:r>
    </w:p>
    <w:p w14:paraId="773B8FCA" w14:textId="39DB90AA" w:rsidR="00111B95" w:rsidRPr="00F71E91" w:rsidRDefault="002C3515" w:rsidP="00CE0DD6">
      <w:pPr>
        <w:pStyle w:val="ListParagraph"/>
        <w:numPr>
          <w:ilvl w:val="0"/>
          <w:numId w:val="11"/>
        </w:numPr>
        <w:spacing w:before="100" w:beforeAutospacing="1" w:after="100" w:afterAutospacing="1"/>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IB60 should be 0.045µA x Exp (-50min/25min) = 0.045 x 0.135 = 0.0061 µA, while we </w:t>
      </w:r>
      <w:proofErr w:type="gramStart"/>
      <w:r w:rsidRPr="00F71E91">
        <w:rPr>
          <w:rFonts w:ascii="Arial" w:eastAsia="Times New Roman" w:hAnsi="Arial" w:cs="Arial"/>
          <w:i/>
          <w:iCs/>
          <w:color w:val="C00000"/>
          <w:kern w:val="0"/>
          <w:sz w:val="21"/>
          <w:szCs w:val="21"/>
          <w:lang w:val="en-US" w:eastAsia="en-GB"/>
          <w14:ligatures w14:val="none"/>
        </w:rPr>
        <w:t>actually measured</w:t>
      </w:r>
      <w:proofErr w:type="gramEnd"/>
      <w:r w:rsidRPr="00F71E91">
        <w:rPr>
          <w:rFonts w:ascii="Arial" w:eastAsia="Times New Roman" w:hAnsi="Arial" w:cs="Arial"/>
          <w:i/>
          <w:iCs/>
          <w:color w:val="C00000"/>
          <w:kern w:val="0"/>
          <w:sz w:val="21"/>
          <w:szCs w:val="21"/>
          <w:lang w:val="en-US" w:eastAsia="en-GB"/>
          <w14:ligatures w14:val="none"/>
        </w:rPr>
        <w:t xml:space="preserve"> 0.017 µA</w:t>
      </w:r>
    </w:p>
    <w:p w14:paraId="35562317" w14:textId="087DD815" w:rsidR="002C3515" w:rsidRPr="00F71E91" w:rsidRDefault="002C3515" w:rsidP="00CE0DD6">
      <w:pPr>
        <w:pStyle w:val="ListParagraph"/>
        <w:numPr>
          <w:ilvl w:val="0"/>
          <w:numId w:val="11"/>
        </w:numPr>
        <w:spacing w:before="100" w:beforeAutospacing="1" w:after="100" w:afterAutospacing="1"/>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IB120 should be 0.045µA x Exp (-110min/25min) = 0.045 x 0.013 = 0.00055 µA, while we </w:t>
      </w:r>
      <w:proofErr w:type="gramStart"/>
      <w:r w:rsidRPr="00F71E91">
        <w:rPr>
          <w:rFonts w:ascii="Arial" w:eastAsia="Times New Roman" w:hAnsi="Arial" w:cs="Arial"/>
          <w:i/>
          <w:iCs/>
          <w:color w:val="C00000"/>
          <w:kern w:val="0"/>
          <w:sz w:val="21"/>
          <w:szCs w:val="21"/>
          <w:lang w:val="en-US" w:eastAsia="en-GB"/>
          <w14:ligatures w14:val="none"/>
        </w:rPr>
        <w:t>actually measured</w:t>
      </w:r>
      <w:proofErr w:type="gramEnd"/>
      <w:r w:rsidRPr="00F71E91">
        <w:rPr>
          <w:rFonts w:ascii="Arial" w:eastAsia="Times New Roman" w:hAnsi="Arial" w:cs="Arial"/>
          <w:i/>
          <w:iCs/>
          <w:color w:val="C00000"/>
          <w:kern w:val="0"/>
          <w:sz w:val="21"/>
          <w:szCs w:val="21"/>
          <w:lang w:val="en-US" w:eastAsia="en-GB"/>
          <w14:ligatures w14:val="none"/>
        </w:rPr>
        <w:t xml:space="preserve"> 0.009 </w:t>
      </w:r>
    </w:p>
    <w:p w14:paraId="2D2ED403" w14:textId="5A0B6A49" w:rsidR="002C3515" w:rsidRPr="00F71E91" w:rsidRDefault="002C3515" w:rsidP="00CE0DD6">
      <w:pPr>
        <w:pStyle w:val="ListParagraph"/>
        <w:numPr>
          <w:ilvl w:val="0"/>
          <w:numId w:val="11"/>
        </w:numPr>
        <w:spacing w:before="100" w:beforeAutospacing="1" w:after="100" w:afterAutospacing="1"/>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This means only a 25 min decay cannot explain our </w:t>
      </w:r>
      <w:proofErr w:type="gramStart"/>
      <w:r w:rsidRPr="00F71E91">
        <w:rPr>
          <w:rFonts w:ascii="Arial" w:eastAsia="Times New Roman" w:hAnsi="Arial" w:cs="Arial"/>
          <w:i/>
          <w:iCs/>
          <w:color w:val="C00000"/>
          <w:kern w:val="0"/>
          <w:sz w:val="21"/>
          <w:szCs w:val="21"/>
          <w:lang w:val="en-US" w:eastAsia="en-GB"/>
          <w14:ligatures w14:val="none"/>
        </w:rPr>
        <w:t>observations</w:t>
      </w:r>
      <w:proofErr w:type="gramEnd"/>
    </w:p>
    <w:p w14:paraId="091DA352" w14:textId="701732EA" w:rsidR="00CE0DD6" w:rsidRDefault="002C3515" w:rsidP="00CE0DD6">
      <w:pPr>
        <w:pStyle w:val="ListParagraph"/>
        <w:numPr>
          <w:ilvl w:val="0"/>
          <w:numId w:val="11"/>
        </w:numPr>
        <w:spacing w:before="100" w:beforeAutospacing="1" w:after="100" w:afterAutospacing="1"/>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However, by adopting a remaining IB0 of 0.0</w:t>
      </w:r>
      <w:r w:rsidR="003E3F6D" w:rsidRPr="00F71E91">
        <w:rPr>
          <w:rFonts w:ascii="Arial" w:eastAsia="Times New Roman" w:hAnsi="Arial" w:cs="Arial"/>
          <w:i/>
          <w:iCs/>
          <w:color w:val="C00000"/>
          <w:kern w:val="0"/>
          <w:sz w:val="21"/>
          <w:szCs w:val="21"/>
          <w:lang w:val="en-US" w:eastAsia="en-GB"/>
          <w14:ligatures w14:val="none"/>
        </w:rPr>
        <w:t xml:space="preserve">1 µA, and confirmed </w:t>
      </w:r>
      <w:proofErr w:type="gramStart"/>
      <w:r w:rsidR="003E3F6D" w:rsidRPr="00F71E91">
        <w:rPr>
          <w:rFonts w:ascii="Arial" w:eastAsia="Times New Roman" w:hAnsi="Arial" w:cs="Arial"/>
          <w:i/>
          <w:iCs/>
          <w:color w:val="C00000"/>
          <w:kern w:val="0"/>
          <w:sz w:val="21"/>
          <w:szCs w:val="21"/>
          <w:lang w:val="en-US" w:eastAsia="en-GB"/>
          <w14:ligatures w14:val="none"/>
        </w:rPr>
        <w:t xml:space="preserve">by </w:t>
      </w:r>
      <w:r w:rsidRPr="00F71E91">
        <w:rPr>
          <w:rFonts w:ascii="Arial" w:eastAsia="Times New Roman" w:hAnsi="Arial" w:cs="Arial"/>
          <w:i/>
          <w:iCs/>
          <w:color w:val="C00000"/>
          <w:kern w:val="0"/>
          <w:sz w:val="21"/>
          <w:szCs w:val="21"/>
          <w:lang w:val="en-US" w:eastAsia="en-GB"/>
          <w14:ligatures w14:val="none"/>
        </w:rPr>
        <w:t xml:space="preserve"> </w:t>
      </w:r>
      <w:r w:rsidR="003E3F6D" w:rsidRPr="00F71E91">
        <w:rPr>
          <w:rFonts w:ascii="Arial" w:eastAsia="Times New Roman" w:hAnsi="Arial" w:cs="Arial"/>
          <w:i/>
          <w:iCs/>
          <w:color w:val="C00000"/>
          <w:kern w:val="0"/>
          <w:sz w:val="21"/>
          <w:szCs w:val="21"/>
          <w:lang w:val="en-US" w:eastAsia="en-GB"/>
          <w14:ligatures w14:val="none"/>
        </w:rPr>
        <w:t>IB</w:t>
      </w:r>
      <w:proofErr w:type="gramEnd"/>
      <w:r w:rsidR="003E3F6D" w:rsidRPr="00F71E91">
        <w:rPr>
          <w:rFonts w:ascii="Arial" w:eastAsia="Times New Roman" w:hAnsi="Arial" w:cs="Arial"/>
          <w:i/>
          <w:iCs/>
          <w:color w:val="C00000"/>
          <w:kern w:val="0"/>
          <w:sz w:val="21"/>
          <w:szCs w:val="21"/>
          <w:lang w:val="en-US" w:eastAsia="en-GB"/>
          <w14:ligatures w14:val="none"/>
        </w:rPr>
        <w:t>120</w:t>
      </w:r>
      <w:r w:rsidRPr="00F71E91">
        <w:rPr>
          <w:rFonts w:ascii="Arial" w:eastAsia="Times New Roman" w:hAnsi="Arial" w:cs="Arial"/>
          <w:i/>
          <w:iCs/>
          <w:color w:val="C00000"/>
          <w:kern w:val="0"/>
          <w:sz w:val="21"/>
          <w:szCs w:val="21"/>
          <w:lang w:val="en-US" w:eastAsia="en-GB"/>
          <w14:ligatures w14:val="none"/>
        </w:rPr>
        <w:t xml:space="preserve"> at t= 120 min then IB60 would approach the theoretical calculated IB60 of about 0.0</w:t>
      </w:r>
      <w:r w:rsidR="00CE0DD6" w:rsidRPr="00F71E91">
        <w:rPr>
          <w:rFonts w:ascii="Arial" w:eastAsia="Times New Roman" w:hAnsi="Arial" w:cs="Arial"/>
          <w:i/>
          <w:iCs/>
          <w:color w:val="C00000"/>
          <w:kern w:val="0"/>
          <w:sz w:val="21"/>
          <w:szCs w:val="21"/>
          <w:lang w:val="en-US" w:eastAsia="en-GB"/>
          <w14:ligatures w14:val="none"/>
        </w:rPr>
        <w:t xml:space="preserve">061 µA , namely </w:t>
      </w:r>
      <w:r w:rsidRPr="00F71E91">
        <w:rPr>
          <w:rFonts w:ascii="Arial" w:eastAsia="Times New Roman" w:hAnsi="Arial" w:cs="Arial"/>
          <w:i/>
          <w:iCs/>
          <w:color w:val="C00000"/>
          <w:kern w:val="0"/>
          <w:sz w:val="21"/>
          <w:szCs w:val="21"/>
          <w:lang w:val="en-US" w:eastAsia="en-GB"/>
          <w14:ligatures w14:val="none"/>
        </w:rPr>
        <w:t>0.017</w:t>
      </w:r>
      <w:r w:rsidR="00CE0DD6" w:rsidRPr="00F71E91">
        <w:rPr>
          <w:rFonts w:ascii="Arial" w:eastAsia="Times New Roman" w:hAnsi="Arial" w:cs="Arial"/>
          <w:i/>
          <w:iCs/>
          <w:color w:val="C00000"/>
          <w:kern w:val="0"/>
          <w:sz w:val="21"/>
          <w:szCs w:val="21"/>
          <w:lang w:val="en-US" w:eastAsia="en-GB"/>
          <w14:ligatures w14:val="none"/>
        </w:rPr>
        <w:t>µA</w:t>
      </w:r>
      <w:r w:rsidRPr="00F71E91">
        <w:rPr>
          <w:rFonts w:ascii="Arial" w:eastAsia="Times New Roman" w:hAnsi="Arial" w:cs="Arial"/>
          <w:i/>
          <w:iCs/>
          <w:color w:val="C00000"/>
          <w:kern w:val="0"/>
          <w:sz w:val="21"/>
          <w:szCs w:val="21"/>
          <w:lang w:val="en-US" w:eastAsia="en-GB"/>
          <w14:ligatures w14:val="none"/>
        </w:rPr>
        <w:t>- 0.009</w:t>
      </w:r>
      <w:r w:rsidR="00CE0DD6" w:rsidRPr="00F71E91">
        <w:rPr>
          <w:rFonts w:ascii="Arial" w:eastAsia="Times New Roman" w:hAnsi="Arial" w:cs="Arial"/>
          <w:i/>
          <w:iCs/>
          <w:color w:val="C00000"/>
          <w:kern w:val="0"/>
          <w:sz w:val="21"/>
          <w:szCs w:val="21"/>
          <w:lang w:val="en-US" w:eastAsia="en-GB"/>
          <w14:ligatures w14:val="none"/>
        </w:rPr>
        <w:t>µA</w:t>
      </w:r>
      <w:r w:rsidRPr="00F71E91">
        <w:rPr>
          <w:rFonts w:ascii="Arial" w:eastAsia="Times New Roman" w:hAnsi="Arial" w:cs="Arial"/>
          <w:i/>
          <w:iCs/>
          <w:color w:val="C00000"/>
          <w:kern w:val="0"/>
          <w:sz w:val="21"/>
          <w:szCs w:val="21"/>
          <w:lang w:val="en-US" w:eastAsia="en-GB"/>
          <w14:ligatures w14:val="none"/>
        </w:rPr>
        <w:t xml:space="preserve"> = 0.008 µA.</w:t>
      </w:r>
    </w:p>
    <w:p w14:paraId="3B5CAE1E" w14:textId="27889A6C" w:rsidR="00D267D2" w:rsidRPr="00D267D2" w:rsidRDefault="00D267D2" w:rsidP="00D267D2">
      <w:pPr>
        <w:pStyle w:val="ListParagraph"/>
        <w:numPr>
          <w:ilvl w:val="0"/>
          <w:numId w:val="11"/>
        </w:numPr>
        <w:spacing w:before="100" w:beforeAutospacing="1" w:after="100" w:afterAutospacing="1"/>
        <w:rPr>
          <w:rFonts w:ascii="Arial" w:eastAsia="Times New Roman" w:hAnsi="Arial" w:cs="Arial"/>
          <w:i/>
          <w:iCs/>
          <w:color w:val="C00000"/>
          <w:kern w:val="0"/>
          <w:sz w:val="21"/>
          <w:szCs w:val="21"/>
          <w:lang w:val="en-US" w:eastAsia="en-GB"/>
          <w14:ligatures w14:val="none"/>
        </w:rPr>
      </w:pPr>
      <w:r w:rsidRPr="00D267D2">
        <w:rPr>
          <w:rFonts w:ascii="Arial" w:eastAsia="Times New Roman" w:hAnsi="Arial" w:cs="Arial"/>
          <w:i/>
          <w:iCs/>
          <w:color w:val="C00000"/>
          <w:kern w:val="0"/>
          <w:sz w:val="21"/>
          <w:szCs w:val="21"/>
          <w:lang w:val="en-US" w:eastAsia="en-GB"/>
          <w14:ligatures w14:val="none"/>
        </w:rPr>
        <w:t xml:space="preserve">Anyway, if not </w:t>
      </w:r>
      <w:proofErr w:type="spellStart"/>
      <w:r w:rsidRPr="00D267D2">
        <w:rPr>
          <w:rFonts w:ascii="Arial" w:eastAsia="Times New Roman" w:hAnsi="Arial" w:cs="Arial"/>
          <w:i/>
          <w:iCs/>
          <w:color w:val="C00000"/>
          <w:kern w:val="0"/>
          <w:sz w:val="21"/>
          <w:szCs w:val="21"/>
          <w:lang w:val="en-US" w:eastAsia="en-GB"/>
          <w14:ligatures w14:val="none"/>
        </w:rPr>
        <w:t>substracting</w:t>
      </w:r>
      <w:proofErr w:type="spellEnd"/>
      <w:r w:rsidRPr="00D267D2">
        <w:rPr>
          <w:rFonts w:ascii="Arial" w:eastAsia="Times New Roman" w:hAnsi="Arial" w:cs="Arial"/>
          <w:i/>
          <w:iCs/>
          <w:color w:val="C00000"/>
          <w:kern w:val="0"/>
          <w:sz w:val="21"/>
          <w:szCs w:val="21"/>
          <w:lang w:val="en-US" w:eastAsia="en-GB"/>
          <w14:ligatures w14:val="none"/>
        </w:rPr>
        <w:t xml:space="preserve"> IB0, here on the average IB0=0.01µA, then you are dealing with response time constants of larger than 40 min after t= 60min and even more than 60 minutes after t=120 min decay time. </w:t>
      </w:r>
    </w:p>
    <w:p w14:paraId="07E46CBD" w14:textId="07B1B4ED" w:rsidR="002C3515" w:rsidRPr="00F71E91" w:rsidRDefault="00CE0DD6" w:rsidP="00CE0DD6">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The Uccle experiments</w:t>
      </w:r>
      <w:r w:rsidR="003E3F6D" w:rsidRPr="00F71E91">
        <w:rPr>
          <w:rFonts w:ascii="Arial" w:eastAsia="Times New Roman" w:hAnsi="Arial" w:cs="Arial"/>
          <w:i/>
          <w:iCs/>
          <w:color w:val="C00000"/>
          <w:kern w:val="0"/>
          <w:sz w:val="21"/>
          <w:szCs w:val="21"/>
          <w:lang w:val="en-US" w:eastAsia="en-GB"/>
          <w14:ligatures w14:val="none"/>
        </w:rPr>
        <w:t xml:space="preserve"> were using a special electrometer to measure </w:t>
      </w:r>
      <w:r w:rsidR="003865E2" w:rsidRPr="00F71E91">
        <w:rPr>
          <w:rFonts w:ascii="Arial" w:eastAsia="Times New Roman" w:hAnsi="Arial" w:cs="Arial"/>
          <w:i/>
          <w:iCs/>
          <w:color w:val="C00000"/>
          <w:kern w:val="0"/>
          <w:sz w:val="21"/>
          <w:szCs w:val="21"/>
          <w:lang w:val="en-US" w:eastAsia="en-GB"/>
          <w14:ligatures w14:val="none"/>
        </w:rPr>
        <w:t xml:space="preserve">even </w:t>
      </w:r>
      <w:r w:rsidR="003E3F6D" w:rsidRPr="00F71E91">
        <w:rPr>
          <w:rFonts w:ascii="Arial" w:eastAsia="Times New Roman" w:hAnsi="Arial" w:cs="Arial"/>
          <w:i/>
          <w:iCs/>
          <w:color w:val="C00000"/>
          <w:kern w:val="0"/>
          <w:sz w:val="21"/>
          <w:szCs w:val="21"/>
          <w:lang w:val="en-US" w:eastAsia="en-GB"/>
          <w14:ligatures w14:val="none"/>
        </w:rPr>
        <w:t xml:space="preserve">the </w:t>
      </w:r>
      <w:r w:rsidR="003865E2" w:rsidRPr="00F71E91">
        <w:rPr>
          <w:rFonts w:ascii="Arial" w:eastAsia="Times New Roman" w:hAnsi="Arial" w:cs="Arial"/>
          <w:i/>
          <w:iCs/>
          <w:color w:val="C00000"/>
          <w:kern w:val="0"/>
          <w:sz w:val="21"/>
          <w:szCs w:val="21"/>
          <w:lang w:val="en-US" w:eastAsia="en-GB"/>
          <w14:ligatures w14:val="none"/>
        </w:rPr>
        <w:t xml:space="preserve">small </w:t>
      </w:r>
      <w:r w:rsidR="003E3F6D" w:rsidRPr="00F71E91">
        <w:rPr>
          <w:rFonts w:ascii="Arial" w:eastAsia="Times New Roman" w:hAnsi="Arial" w:cs="Arial"/>
          <w:i/>
          <w:iCs/>
          <w:color w:val="C00000"/>
          <w:kern w:val="0"/>
          <w:sz w:val="21"/>
          <w:szCs w:val="21"/>
          <w:lang w:val="en-US" w:eastAsia="en-GB"/>
          <w14:ligatures w14:val="none"/>
        </w:rPr>
        <w:t xml:space="preserve">cell currents </w:t>
      </w:r>
      <w:r w:rsidR="003865E2" w:rsidRPr="00F71E91">
        <w:rPr>
          <w:rFonts w:ascii="Arial" w:eastAsia="Times New Roman" w:hAnsi="Arial" w:cs="Arial"/>
          <w:i/>
          <w:iCs/>
          <w:color w:val="C00000"/>
          <w:kern w:val="0"/>
          <w:sz w:val="21"/>
          <w:szCs w:val="21"/>
          <w:lang w:val="en-US" w:eastAsia="en-GB"/>
          <w14:ligatures w14:val="none"/>
        </w:rPr>
        <w:t xml:space="preserve">of a few </w:t>
      </w:r>
      <w:proofErr w:type="spellStart"/>
      <w:r w:rsidR="003865E2" w:rsidRPr="00F71E91">
        <w:rPr>
          <w:rFonts w:ascii="Arial" w:eastAsia="Times New Roman" w:hAnsi="Arial" w:cs="Arial"/>
          <w:i/>
          <w:iCs/>
          <w:color w:val="C00000"/>
          <w:kern w:val="0"/>
          <w:sz w:val="21"/>
          <w:szCs w:val="21"/>
          <w:lang w:val="en-US" w:eastAsia="en-GB"/>
          <w14:ligatures w14:val="none"/>
        </w:rPr>
        <w:t>nA.</w:t>
      </w:r>
      <w:proofErr w:type="spellEnd"/>
      <w:r w:rsidR="003865E2" w:rsidRPr="00F71E91">
        <w:rPr>
          <w:rFonts w:ascii="Arial" w:eastAsia="Times New Roman" w:hAnsi="Arial" w:cs="Arial"/>
          <w:i/>
          <w:iCs/>
          <w:color w:val="C00000"/>
          <w:kern w:val="0"/>
          <w:sz w:val="21"/>
          <w:szCs w:val="21"/>
          <w:lang w:val="en-US" w:eastAsia="en-GB"/>
          <w14:ligatures w14:val="none"/>
        </w:rPr>
        <w:t xml:space="preserve"> M</w:t>
      </w:r>
      <w:r w:rsidRPr="00F71E91">
        <w:rPr>
          <w:rFonts w:ascii="Arial" w:eastAsia="Times New Roman" w:hAnsi="Arial" w:cs="Arial"/>
          <w:i/>
          <w:iCs/>
          <w:color w:val="C00000"/>
          <w:kern w:val="0"/>
          <w:sz w:val="21"/>
          <w:szCs w:val="21"/>
          <w:lang w:val="en-US" w:eastAsia="en-GB"/>
          <w14:ligatures w14:val="none"/>
        </w:rPr>
        <w:t xml:space="preserve">ore than </w:t>
      </w:r>
      <w:r w:rsidR="00663A6E">
        <w:rPr>
          <w:rFonts w:ascii="Arial" w:eastAsia="Times New Roman" w:hAnsi="Arial" w:cs="Arial"/>
          <w:b/>
          <w:bCs/>
          <w:i/>
          <w:iCs/>
          <w:color w:val="C00000"/>
          <w:kern w:val="0"/>
          <w:sz w:val="21"/>
          <w:szCs w:val="21"/>
          <w:lang w:val="en-US" w:eastAsia="en-GB"/>
          <w14:ligatures w14:val="none"/>
        </w:rPr>
        <w:t>30</w:t>
      </w:r>
      <w:r w:rsidR="003E3F6D" w:rsidRPr="00F71E91">
        <w:rPr>
          <w:rFonts w:ascii="Arial" w:eastAsia="Times New Roman" w:hAnsi="Arial" w:cs="Arial"/>
          <w:b/>
          <w:bCs/>
          <w:i/>
          <w:iCs/>
          <w:color w:val="C00000"/>
          <w:kern w:val="0"/>
          <w:sz w:val="21"/>
          <w:szCs w:val="21"/>
          <w:lang w:val="en-US" w:eastAsia="en-GB"/>
          <w14:ligatures w14:val="none"/>
        </w:rPr>
        <w:t>0</w:t>
      </w:r>
      <w:r w:rsidR="00471146" w:rsidRPr="00F71E91">
        <w:rPr>
          <w:rFonts w:ascii="Arial" w:eastAsia="Times New Roman" w:hAnsi="Arial" w:cs="Arial"/>
          <w:i/>
          <w:iCs/>
          <w:color w:val="C00000"/>
          <w:kern w:val="0"/>
          <w:sz w:val="21"/>
          <w:szCs w:val="21"/>
          <w:lang w:val="en-US" w:eastAsia="en-GB"/>
          <w14:ligatures w14:val="none"/>
        </w:rPr>
        <w:t xml:space="preserve"> </w:t>
      </w:r>
      <w:r w:rsidRPr="00F71E91">
        <w:rPr>
          <w:rFonts w:ascii="Arial" w:eastAsia="Times New Roman" w:hAnsi="Arial" w:cs="Arial"/>
          <w:i/>
          <w:iCs/>
          <w:color w:val="C00000"/>
          <w:kern w:val="0"/>
          <w:sz w:val="21"/>
          <w:szCs w:val="21"/>
          <w:lang w:val="en-US" w:eastAsia="en-GB"/>
          <w14:ligatures w14:val="none"/>
        </w:rPr>
        <w:t xml:space="preserve">IB120 measurements show that the remaining current is not simply the result of </w:t>
      </w:r>
      <w:r w:rsidR="003E3F6D" w:rsidRPr="00F71E91">
        <w:rPr>
          <w:rFonts w:ascii="Arial" w:eastAsia="Times New Roman" w:hAnsi="Arial" w:cs="Arial"/>
          <w:i/>
          <w:iCs/>
          <w:color w:val="C00000"/>
          <w:kern w:val="0"/>
          <w:sz w:val="21"/>
          <w:szCs w:val="21"/>
          <w:lang w:val="en-US" w:eastAsia="en-GB"/>
          <w14:ligatures w14:val="none"/>
        </w:rPr>
        <w:t xml:space="preserve">a </w:t>
      </w:r>
      <w:r w:rsidRPr="00F71E91">
        <w:rPr>
          <w:rFonts w:ascii="Arial" w:eastAsia="Times New Roman" w:hAnsi="Arial" w:cs="Arial"/>
          <w:i/>
          <w:iCs/>
          <w:color w:val="C00000"/>
          <w:kern w:val="0"/>
          <w:sz w:val="21"/>
          <w:szCs w:val="21"/>
          <w:lang w:val="en-US" w:eastAsia="en-GB"/>
          <w14:ligatures w14:val="none"/>
        </w:rPr>
        <w:t xml:space="preserve">25 minute </w:t>
      </w:r>
      <w:proofErr w:type="gramStart"/>
      <w:r w:rsidRPr="00F71E91">
        <w:rPr>
          <w:rFonts w:ascii="Arial" w:eastAsia="Times New Roman" w:hAnsi="Arial" w:cs="Arial"/>
          <w:i/>
          <w:iCs/>
          <w:color w:val="C00000"/>
          <w:kern w:val="0"/>
          <w:sz w:val="21"/>
          <w:szCs w:val="21"/>
          <w:lang w:val="en-US" w:eastAsia="en-GB"/>
          <w14:ligatures w14:val="none"/>
        </w:rPr>
        <w:t>decay, but</w:t>
      </w:r>
      <w:proofErr w:type="gramEnd"/>
      <w:r w:rsidRPr="00F71E91">
        <w:rPr>
          <w:rFonts w:ascii="Arial" w:eastAsia="Times New Roman" w:hAnsi="Arial" w:cs="Arial"/>
          <w:i/>
          <w:iCs/>
          <w:color w:val="C00000"/>
          <w:kern w:val="0"/>
          <w:sz w:val="21"/>
          <w:szCs w:val="21"/>
          <w:lang w:val="en-US" w:eastAsia="en-GB"/>
          <w14:ligatures w14:val="none"/>
        </w:rPr>
        <w:t xml:space="preserve"> has </w:t>
      </w:r>
      <w:r w:rsidR="003E3F6D" w:rsidRPr="00F71E91">
        <w:rPr>
          <w:rFonts w:ascii="Arial" w:eastAsia="Times New Roman" w:hAnsi="Arial" w:cs="Arial"/>
          <w:i/>
          <w:iCs/>
          <w:color w:val="C00000"/>
          <w:kern w:val="0"/>
          <w:sz w:val="21"/>
          <w:szCs w:val="21"/>
          <w:lang w:val="en-US" w:eastAsia="en-GB"/>
          <w14:ligatures w14:val="none"/>
        </w:rPr>
        <w:t xml:space="preserve">in addition </w:t>
      </w:r>
      <w:r w:rsidRPr="00F71E91">
        <w:rPr>
          <w:rFonts w:ascii="Arial" w:eastAsia="Times New Roman" w:hAnsi="Arial" w:cs="Arial"/>
          <w:i/>
          <w:iCs/>
          <w:color w:val="C00000"/>
          <w:kern w:val="0"/>
          <w:sz w:val="21"/>
          <w:szCs w:val="21"/>
          <w:lang w:val="en-US" w:eastAsia="en-GB"/>
          <w14:ligatures w14:val="none"/>
        </w:rPr>
        <w:t>other origin</w:t>
      </w:r>
      <w:r w:rsidR="003E3F6D" w:rsidRPr="00F71E91">
        <w:rPr>
          <w:rFonts w:ascii="Arial" w:eastAsia="Times New Roman" w:hAnsi="Arial" w:cs="Arial"/>
          <w:i/>
          <w:iCs/>
          <w:color w:val="C00000"/>
          <w:kern w:val="0"/>
          <w:sz w:val="21"/>
          <w:szCs w:val="21"/>
          <w:lang w:val="en-US" w:eastAsia="en-GB"/>
          <w14:ligatures w14:val="none"/>
        </w:rPr>
        <w:t>(s)</w:t>
      </w:r>
      <w:r w:rsidRPr="00F71E91">
        <w:rPr>
          <w:rFonts w:ascii="Arial" w:eastAsia="Times New Roman" w:hAnsi="Arial" w:cs="Arial"/>
          <w:i/>
          <w:iCs/>
          <w:color w:val="C00000"/>
          <w:kern w:val="0"/>
          <w:sz w:val="21"/>
          <w:szCs w:val="21"/>
          <w:lang w:val="en-US" w:eastAsia="en-GB"/>
          <w14:ligatures w14:val="none"/>
        </w:rPr>
        <w:t>. Here</w:t>
      </w:r>
      <w:r w:rsidR="003865E2" w:rsidRPr="00F71E91">
        <w:rPr>
          <w:rFonts w:ascii="Arial" w:eastAsia="Times New Roman" w:hAnsi="Arial" w:cs="Arial"/>
          <w:i/>
          <w:iCs/>
          <w:color w:val="C00000"/>
          <w:kern w:val="0"/>
          <w:sz w:val="21"/>
          <w:szCs w:val="21"/>
          <w:lang w:val="en-US" w:eastAsia="en-GB"/>
          <w14:ligatures w14:val="none"/>
        </w:rPr>
        <w:t>,</w:t>
      </w:r>
      <w:r w:rsidRPr="00F71E91">
        <w:rPr>
          <w:rFonts w:ascii="Arial" w:eastAsia="Times New Roman" w:hAnsi="Arial" w:cs="Arial"/>
          <w:i/>
          <w:iCs/>
          <w:color w:val="C00000"/>
          <w:kern w:val="0"/>
          <w:sz w:val="21"/>
          <w:szCs w:val="21"/>
          <w:lang w:val="en-US" w:eastAsia="en-GB"/>
          <w14:ligatures w14:val="none"/>
        </w:rPr>
        <w:t xml:space="preserve"> we further refer to the work of Thornton and </w:t>
      </w:r>
      <w:proofErr w:type="spellStart"/>
      <w:r w:rsidRPr="00F71E91">
        <w:rPr>
          <w:rFonts w:ascii="Arial" w:eastAsia="Times New Roman" w:hAnsi="Arial" w:cs="Arial"/>
          <w:i/>
          <w:iCs/>
          <w:color w:val="C00000"/>
          <w:kern w:val="0"/>
          <w:sz w:val="21"/>
          <w:szCs w:val="21"/>
          <w:lang w:val="en-US" w:eastAsia="en-GB"/>
          <w14:ligatures w14:val="none"/>
        </w:rPr>
        <w:t>Niazy</w:t>
      </w:r>
      <w:proofErr w:type="spellEnd"/>
      <w:r w:rsidRPr="00F71E91">
        <w:rPr>
          <w:rFonts w:ascii="Arial" w:eastAsia="Times New Roman" w:hAnsi="Arial" w:cs="Arial"/>
          <w:i/>
          <w:iCs/>
          <w:color w:val="C00000"/>
          <w:kern w:val="0"/>
          <w:sz w:val="21"/>
          <w:szCs w:val="21"/>
          <w:lang w:val="en-US" w:eastAsia="en-GB"/>
          <w14:ligatures w14:val="none"/>
        </w:rPr>
        <w:t xml:space="preserve"> (1982 and 1983)</w:t>
      </w:r>
      <w:r w:rsidR="003865E2" w:rsidRPr="00F71E91">
        <w:rPr>
          <w:rFonts w:ascii="Arial" w:eastAsia="Times New Roman" w:hAnsi="Arial" w:cs="Arial"/>
          <w:i/>
          <w:iCs/>
          <w:color w:val="C00000"/>
          <w:kern w:val="0"/>
          <w:sz w:val="21"/>
          <w:szCs w:val="21"/>
          <w:lang w:val="en-US" w:eastAsia="en-GB"/>
          <w14:ligatures w14:val="none"/>
        </w:rPr>
        <w:t xml:space="preserve"> who did excellent theoretical and laboratory work on </w:t>
      </w:r>
      <w:r w:rsidRPr="00F71E91">
        <w:rPr>
          <w:rFonts w:ascii="Arial" w:eastAsia="Times New Roman" w:hAnsi="Arial" w:cs="Arial"/>
          <w:i/>
          <w:iCs/>
          <w:color w:val="C00000"/>
          <w:kern w:val="0"/>
          <w:sz w:val="21"/>
          <w:szCs w:val="21"/>
          <w:lang w:val="en-US" w:eastAsia="en-GB"/>
          <w14:ligatures w14:val="none"/>
        </w:rPr>
        <w:t xml:space="preserve">the physical </w:t>
      </w:r>
      <w:r w:rsidR="000B4D19">
        <w:rPr>
          <w:rFonts w:ascii="Arial" w:eastAsia="Times New Roman" w:hAnsi="Arial" w:cs="Arial"/>
          <w:i/>
          <w:iCs/>
          <w:color w:val="C00000"/>
          <w:kern w:val="0"/>
          <w:sz w:val="21"/>
          <w:szCs w:val="21"/>
          <w:lang w:val="en-US" w:eastAsia="en-GB"/>
          <w14:ligatures w14:val="none"/>
        </w:rPr>
        <w:t>and/</w:t>
      </w:r>
      <w:r w:rsidRPr="00F71E91">
        <w:rPr>
          <w:rFonts w:ascii="Arial" w:eastAsia="Times New Roman" w:hAnsi="Arial" w:cs="Arial"/>
          <w:i/>
          <w:iCs/>
          <w:color w:val="C00000"/>
          <w:kern w:val="0"/>
          <w:sz w:val="21"/>
          <w:szCs w:val="21"/>
          <w:lang w:val="en-US" w:eastAsia="en-GB"/>
          <w14:ligatures w14:val="none"/>
        </w:rPr>
        <w:t xml:space="preserve">or chemical origin of IB0. </w:t>
      </w:r>
      <w:r w:rsidR="003865E2" w:rsidRPr="00F71E91">
        <w:rPr>
          <w:rFonts w:ascii="Arial" w:eastAsia="Times New Roman" w:hAnsi="Arial" w:cs="Arial"/>
          <w:i/>
          <w:iCs/>
          <w:color w:val="C00000"/>
          <w:kern w:val="0"/>
          <w:sz w:val="21"/>
          <w:szCs w:val="21"/>
          <w:lang w:val="en-US" w:eastAsia="en-GB"/>
          <w14:ligatures w14:val="none"/>
        </w:rPr>
        <w:t>At that time</w:t>
      </w:r>
      <w:r w:rsidR="000B4D19">
        <w:rPr>
          <w:rFonts w:ascii="Arial" w:eastAsia="Times New Roman" w:hAnsi="Arial" w:cs="Arial"/>
          <w:i/>
          <w:iCs/>
          <w:color w:val="C00000"/>
          <w:kern w:val="0"/>
          <w:sz w:val="21"/>
          <w:szCs w:val="21"/>
          <w:lang w:val="en-US" w:eastAsia="en-GB"/>
          <w14:ligatures w14:val="none"/>
        </w:rPr>
        <w:t xml:space="preserve"> before the 1990’s</w:t>
      </w:r>
      <w:r w:rsidR="003865E2" w:rsidRPr="00F71E91">
        <w:rPr>
          <w:rFonts w:ascii="Arial" w:eastAsia="Times New Roman" w:hAnsi="Arial" w:cs="Arial"/>
          <w:i/>
          <w:iCs/>
          <w:color w:val="C00000"/>
          <w:kern w:val="0"/>
          <w:sz w:val="21"/>
          <w:szCs w:val="21"/>
          <w:lang w:val="en-US" w:eastAsia="en-GB"/>
          <w14:ligatures w14:val="none"/>
        </w:rPr>
        <w:t xml:space="preserve"> IB0 and IB1 were larger (typical 0.06 µA</w:t>
      </w:r>
      <w:r w:rsidR="000B4D19">
        <w:rPr>
          <w:rFonts w:ascii="Arial" w:eastAsia="Times New Roman" w:hAnsi="Arial" w:cs="Arial"/>
          <w:i/>
          <w:iCs/>
          <w:color w:val="C00000"/>
          <w:kern w:val="0"/>
          <w:sz w:val="21"/>
          <w:szCs w:val="21"/>
          <w:lang w:val="en-US" w:eastAsia="en-GB"/>
          <w14:ligatures w14:val="none"/>
        </w:rPr>
        <w:t xml:space="preserve"> and</w:t>
      </w:r>
      <w:r w:rsidR="003865E2" w:rsidRPr="00F71E91">
        <w:rPr>
          <w:rFonts w:ascii="Arial" w:eastAsia="Times New Roman" w:hAnsi="Arial" w:cs="Arial"/>
          <w:i/>
          <w:iCs/>
          <w:color w:val="C00000"/>
          <w:kern w:val="0"/>
          <w:sz w:val="21"/>
          <w:szCs w:val="21"/>
          <w:lang w:val="en-US" w:eastAsia="en-GB"/>
          <w14:ligatures w14:val="none"/>
        </w:rPr>
        <w:t xml:space="preserve"> 0.09 µA </w:t>
      </w:r>
      <w:r w:rsidR="003865E2" w:rsidRPr="000B4D19">
        <w:rPr>
          <w:rFonts w:ascii="Arial" w:eastAsia="Times New Roman" w:hAnsi="Arial" w:cs="Arial"/>
          <w:i/>
          <w:iCs/>
          <w:color w:val="C00000"/>
          <w:kern w:val="0"/>
          <w:sz w:val="21"/>
          <w:szCs w:val="21"/>
          <w:u w:val="single"/>
          <w:lang w:val="en-US" w:eastAsia="en-GB"/>
          <w14:ligatures w14:val="none"/>
        </w:rPr>
        <w:t>when using purified air</w:t>
      </w:r>
      <w:r w:rsidR="003865E2" w:rsidRPr="00F71E91">
        <w:rPr>
          <w:rFonts w:ascii="Arial" w:eastAsia="Times New Roman" w:hAnsi="Arial" w:cs="Arial"/>
          <w:i/>
          <w:iCs/>
          <w:color w:val="C00000"/>
          <w:kern w:val="0"/>
          <w:sz w:val="21"/>
          <w:szCs w:val="21"/>
          <w:lang w:val="en-US" w:eastAsia="en-GB"/>
          <w14:ligatures w14:val="none"/>
        </w:rPr>
        <w:t>), and first in 1993 got down to lower IB0-</w:t>
      </w:r>
      <w:proofErr w:type="gramStart"/>
      <w:r w:rsidR="003865E2" w:rsidRPr="00F71E91">
        <w:rPr>
          <w:rFonts w:ascii="Arial" w:eastAsia="Times New Roman" w:hAnsi="Arial" w:cs="Arial"/>
          <w:i/>
          <w:iCs/>
          <w:color w:val="C00000"/>
          <w:kern w:val="0"/>
          <w:sz w:val="21"/>
          <w:szCs w:val="21"/>
          <w:lang w:val="en-US" w:eastAsia="en-GB"/>
          <w14:ligatures w14:val="none"/>
        </w:rPr>
        <w:t>values  of</w:t>
      </w:r>
      <w:proofErr w:type="gramEnd"/>
      <w:r w:rsidR="003865E2" w:rsidRPr="00F71E91">
        <w:rPr>
          <w:rFonts w:ascii="Arial" w:eastAsia="Times New Roman" w:hAnsi="Arial" w:cs="Arial"/>
          <w:i/>
          <w:iCs/>
          <w:color w:val="C00000"/>
          <w:kern w:val="0"/>
          <w:sz w:val="21"/>
          <w:szCs w:val="21"/>
          <w:lang w:val="en-US" w:eastAsia="en-GB"/>
          <w14:ligatures w14:val="none"/>
        </w:rPr>
        <w:t xml:space="preserve"> about 0.00-0.03 µA. However the difference of IB1-IB0 have stayed the same (about 0.03-0.04 µA</w:t>
      </w:r>
      <w:proofErr w:type="gramStart"/>
      <w:r w:rsidR="003865E2" w:rsidRPr="00F71E91">
        <w:rPr>
          <w:rFonts w:ascii="Arial" w:eastAsia="Times New Roman" w:hAnsi="Arial" w:cs="Arial"/>
          <w:i/>
          <w:iCs/>
          <w:color w:val="C00000"/>
          <w:kern w:val="0"/>
          <w:sz w:val="21"/>
          <w:szCs w:val="21"/>
          <w:lang w:val="en-US" w:eastAsia="en-GB"/>
          <w14:ligatures w14:val="none"/>
        </w:rPr>
        <w:t>) .</w:t>
      </w:r>
      <w:proofErr w:type="gramEnd"/>
      <w:r w:rsidR="003865E2" w:rsidRPr="00F71E91">
        <w:rPr>
          <w:rFonts w:ascii="Arial" w:eastAsia="Times New Roman" w:hAnsi="Arial" w:cs="Arial"/>
          <w:i/>
          <w:iCs/>
          <w:color w:val="C00000"/>
          <w:kern w:val="0"/>
          <w:sz w:val="21"/>
          <w:szCs w:val="21"/>
          <w:lang w:val="en-US" w:eastAsia="en-GB"/>
          <w14:ligatures w14:val="none"/>
        </w:rPr>
        <w:t xml:space="preserve"> In our paper, we have interpretated that this is the actual contribution of the slow chemistry to the IB1, and IB0 has a more physical origin (mass transfer of I2 or electron transfer at the cathode surface). </w:t>
      </w:r>
      <w:r w:rsidRPr="00F71E91">
        <w:rPr>
          <w:rFonts w:ascii="Arial" w:eastAsia="Times New Roman" w:hAnsi="Arial" w:cs="Arial"/>
          <w:i/>
          <w:iCs/>
          <w:color w:val="C00000"/>
          <w:kern w:val="0"/>
          <w:sz w:val="21"/>
          <w:szCs w:val="21"/>
          <w:lang w:val="en-US" w:eastAsia="en-GB"/>
          <w14:ligatures w14:val="none"/>
        </w:rPr>
        <w:t xml:space="preserve">We will improve Figure 1 to show the theoretical </w:t>
      </w:r>
      <w:proofErr w:type="gramStart"/>
      <w:r w:rsidRPr="00F71E91">
        <w:rPr>
          <w:rFonts w:ascii="Arial" w:eastAsia="Times New Roman" w:hAnsi="Arial" w:cs="Arial"/>
          <w:i/>
          <w:iCs/>
          <w:color w:val="C00000"/>
          <w:kern w:val="0"/>
          <w:sz w:val="21"/>
          <w:szCs w:val="21"/>
          <w:lang w:val="en-US" w:eastAsia="en-GB"/>
          <w14:ligatures w14:val="none"/>
        </w:rPr>
        <w:t>25 minute</w:t>
      </w:r>
      <w:proofErr w:type="gramEnd"/>
      <w:r w:rsidRPr="00F71E91">
        <w:rPr>
          <w:rFonts w:ascii="Arial" w:eastAsia="Times New Roman" w:hAnsi="Arial" w:cs="Arial"/>
          <w:i/>
          <w:iCs/>
          <w:color w:val="C00000"/>
          <w:kern w:val="0"/>
          <w:sz w:val="21"/>
          <w:szCs w:val="21"/>
          <w:lang w:val="en-US" w:eastAsia="en-GB"/>
          <w14:ligatures w14:val="none"/>
        </w:rPr>
        <w:t xml:space="preserve"> decay</w:t>
      </w:r>
      <w:r w:rsidR="007E1E11" w:rsidRPr="00F71E91">
        <w:rPr>
          <w:rFonts w:ascii="Arial" w:eastAsia="Times New Roman" w:hAnsi="Arial" w:cs="Arial"/>
          <w:i/>
          <w:iCs/>
          <w:color w:val="C00000"/>
          <w:kern w:val="0"/>
          <w:sz w:val="21"/>
          <w:szCs w:val="21"/>
          <w:lang w:val="en-US" w:eastAsia="en-GB"/>
          <w14:ligatures w14:val="none"/>
        </w:rPr>
        <w:t xml:space="preserve"> more clearly and mark the remaining IB0 after 120 minutes</w:t>
      </w:r>
      <w:r w:rsidRPr="00F71E91">
        <w:rPr>
          <w:rFonts w:ascii="Arial" w:eastAsia="Times New Roman" w:hAnsi="Arial" w:cs="Arial"/>
          <w:i/>
          <w:iCs/>
          <w:color w:val="C00000"/>
          <w:kern w:val="0"/>
          <w:sz w:val="21"/>
          <w:szCs w:val="21"/>
          <w:lang w:val="en-US" w:eastAsia="en-GB"/>
          <w14:ligatures w14:val="none"/>
        </w:rPr>
        <w:t>.</w:t>
      </w:r>
    </w:p>
    <w:p w14:paraId="69B72F2E" w14:textId="3646257E" w:rsidR="0050279A" w:rsidRPr="00F71E91" w:rsidRDefault="00D86B9F" w:rsidP="00CE0DD6">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Our existence of IB0 contrasts to HV-2020’s </w:t>
      </w:r>
      <w:r w:rsidR="0050279A" w:rsidRPr="00F71E91">
        <w:rPr>
          <w:rFonts w:ascii="Arial" w:eastAsia="Times New Roman" w:hAnsi="Arial" w:cs="Arial"/>
          <w:i/>
          <w:iCs/>
          <w:color w:val="C00000"/>
          <w:kern w:val="0"/>
          <w:sz w:val="21"/>
          <w:szCs w:val="21"/>
          <w:lang w:val="en-US" w:eastAsia="en-GB"/>
          <w14:ligatures w14:val="none"/>
        </w:rPr>
        <w:t>argument</w:t>
      </w:r>
      <w:r w:rsidRPr="00F71E91">
        <w:rPr>
          <w:rFonts w:ascii="Arial" w:eastAsia="Times New Roman" w:hAnsi="Arial" w:cs="Arial"/>
          <w:i/>
          <w:iCs/>
          <w:color w:val="C00000"/>
          <w:kern w:val="0"/>
          <w:sz w:val="21"/>
          <w:szCs w:val="21"/>
          <w:lang w:val="en-US" w:eastAsia="en-GB"/>
          <w14:ligatures w14:val="none"/>
        </w:rPr>
        <w:t>s</w:t>
      </w:r>
      <w:r w:rsidR="0050279A" w:rsidRPr="00F71E91">
        <w:rPr>
          <w:rFonts w:ascii="Arial" w:eastAsia="Times New Roman" w:hAnsi="Arial" w:cs="Arial"/>
          <w:i/>
          <w:iCs/>
          <w:color w:val="C00000"/>
          <w:kern w:val="0"/>
          <w:sz w:val="21"/>
          <w:szCs w:val="21"/>
          <w:lang w:val="en-US" w:eastAsia="en-GB"/>
          <w14:ligatures w14:val="none"/>
        </w:rPr>
        <w:t xml:space="preserve"> of not having a</w:t>
      </w:r>
      <w:r w:rsidR="00F71E91" w:rsidRPr="00F71E91">
        <w:rPr>
          <w:rFonts w:ascii="Arial" w:eastAsia="Times New Roman" w:hAnsi="Arial" w:cs="Arial"/>
          <w:i/>
          <w:iCs/>
          <w:color w:val="C00000"/>
          <w:kern w:val="0"/>
          <w:sz w:val="21"/>
          <w:szCs w:val="21"/>
          <w:lang w:val="en-US" w:eastAsia="en-GB"/>
          <w14:ligatures w14:val="none"/>
        </w:rPr>
        <w:t>n</w:t>
      </w:r>
      <w:r w:rsidR="0050279A" w:rsidRPr="00F71E91">
        <w:rPr>
          <w:rFonts w:ascii="Arial" w:eastAsia="Times New Roman" w:hAnsi="Arial" w:cs="Arial"/>
          <w:i/>
          <w:iCs/>
          <w:color w:val="C00000"/>
          <w:kern w:val="0"/>
          <w:sz w:val="21"/>
          <w:szCs w:val="21"/>
          <w:lang w:val="en-US" w:eastAsia="en-GB"/>
          <w14:ligatures w14:val="none"/>
        </w:rPr>
        <w:t xml:space="preserve"> IB0 </w:t>
      </w:r>
      <w:r w:rsidRPr="00F71E91">
        <w:rPr>
          <w:rFonts w:ascii="Arial" w:eastAsia="Times New Roman" w:hAnsi="Arial" w:cs="Arial"/>
          <w:i/>
          <w:iCs/>
          <w:color w:val="C00000"/>
          <w:kern w:val="0"/>
          <w:sz w:val="21"/>
          <w:szCs w:val="21"/>
          <w:lang w:val="en-US" w:eastAsia="en-GB"/>
          <w14:ligatures w14:val="none"/>
        </w:rPr>
        <w:t xml:space="preserve">which </w:t>
      </w:r>
      <w:r w:rsidR="0050279A" w:rsidRPr="00F71E91">
        <w:rPr>
          <w:rFonts w:ascii="Arial" w:eastAsia="Times New Roman" w:hAnsi="Arial" w:cs="Arial"/>
          <w:i/>
          <w:iCs/>
          <w:color w:val="C00000"/>
          <w:kern w:val="0"/>
          <w:sz w:val="21"/>
          <w:szCs w:val="21"/>
          <w:lang w:val="en-US" w:eastAsia="en-GB"/>
          <w14:ligatures w14:val="none"/>
        </w:rPr>
        <w:t>is based on an extrapolation after 100 minutes,</w:t>
      </w:r>
      <w:r w:rsidR="00F71E91" w:rsidRPr="00F71E91">
        <w:rPr>
          <w:rFonts w:ascii="Arial" w:eastAsia="Times New Roman" w:hAnsi="Arial" w:cs="Arial"/>
          <w:i/>
          <w:iCs/>
          <w:color w:val="C00000"/>
          <w:kern w:val="0"/>
          <w:sz w:val="21"/>
          <w:szCs w:val="21"/>
          <w:lang w:val="en-US" w:eastAsia="en-GB"/>
          <w14:ligatures w14:val="none"/>
        </w:rPr>
        <w:t xml:space="preserve"> and only</w:t>
      </w:r>
      <w:r w:rsidR="0050279A" w:rsidRPr="00F71E91">
        <w:rPr>
          <w:rFonts w:ascii="Arial" w:eastAsia="Times New Roman" w:hAnsi="Arial" w:cs="Arial"/>
          <w:i/>
          <w:iCs/>
          <w:color w:val="C00000"/>
          <w:kern w:val="0"/>
          <w:sz w:val="21"/>
          <w:szCs w:val="21"/>
          <w:lang w:val="en-US" w:eastAsia="en-GB"/>
          <w14:ligatures w14:val="none"/>
        </w:rPr>
        <w:t xml:space="preserve"> on a few </w:t>
      </w:r>
      <w:proofErr w:type="spellStart"/>
      <w:r w:rsidR="0050279A" w:rsidRPr="00F71E91">
        <w:rPr>
          <w:rFonts w:ascii="Arial" w:eastAsia="Times New Roman" w:hAnsi="Arial" w:cs="Arial"/>
          <w:i/>
          <w:iCs/>
          <w:color w:val="C00000"/>
          <w:kern w:val="0"/>
          <w:sz w:val="21"/>
          <w:szCs w:val="21"/>
          <w:lang w:val="en-US" w:eastAsia="en-GB"/>
          <w14:ligatures w14:val="none"/>
        </w:rPr>
        <w:t>ozonesondes</w:t>
      </w:r>
      <w:proofErr w:type="spellEnd"/>
      <w:r w:rsidR="0050279A" w:rsidRPr="00F71E91">
        <w:rPr>
          <w:rFonts w:ascii="Arial" w:eastAsia="Times New Roman" w:hAnsi="Arial" w:cs="Arial"/>
          <w:i/>
          <w:iCs/>
          <w:color w:val="C00000"/>
          <w:kern w:val="0"/>
          <w:sz w:val="21"/>
          <w:szCs w:val="21"/>
          <w:lang w:val="en-US" w:eastAsia="en-GB"/>
          <w14:ligatures w14:val="none"/>
        </w:rPr>
        <w:t>. The 2 hours timing</w:t>
      </w:r>
      <w:r w:rsidR="00F71E91" w:rsidRPr="00F71E91">
        <w:rPr>
          <w:rFonts w:ascii="Arial" w:eastAsia="Times New Roman" w:hAnsi="Arial" w:cs="Arial"/>
          <w:i/>
          <w:iCs/>
          <w:color w:val="C00000"/>
          <w:kern w:val="0"/>
          <w:sz w:val="21"/>
          <w:szCs w:val="21"/>
          <w:lang w:val="en-US" w:eastAsia="en-GB"/>
          <w14:ligatures w14:val="none"/>
        </w:rPr>
        <w:t xml:space="preserve"> in our paper</w:t>
      </w:r>
      <w:r w:rsidR="0050279A" w:rsidRPr="00F71E91">
        <w:rPr>
          <w:rFonts w:ascii="Arial" w:eastAsia="Times New Roman" w:hAnsi="Arial" w:cs="Arial"/>
          <w:i/>
          <w:iCs/>
          <w:color w:val="C00000"/>
          <w:kern w:val="0"/>
          <w:sz w:val="21"/>
          <w:szCs w:val="21"/>
          <w:lang w:val="en-US" w:eastAsia="en-GB"/>
          <w14:ligatures w14:val="none"/>
        </w:rPr>
        <w:t xml:space="preserve"> has been chosen because this is the typical duration of an ozone sounding (ascent and descent together), so even if IB0 still continues to decrease after 120min, this is not of relevance for correcting the currents during the flight. </w:t>
      </w:r>
    </w:p>
    <w:p w14:paraId="3F556BC4" w14:textId="6EED7179" w:rsidR="00CE0DD6" w:rsidRPr="00F71E91" w:rsidRDefault="00CE0DD6" w:rsidP="00CE0DD6">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Further, Fig. 4 also show</w:t>
      </w:r>
      <w:r w:rsidR="00F71E91" w:rsidRPr="00F71E91">
        <w:rPr>
          <w:rFonts w:ascii="Arial" w:eastAsia="Times New Roman" w:hAnsi="Arial" w:cs="Arial"/>
          <w:i/>
          <w:iCs/>
          <w:color w:val="C00000"/>
          <w:kern w:val="0"/>
          <w:sz w:val="21"/>
          <w:szCs w:val="21"/>
          <w:lang w:val="en-US" w:eastAsia="en-GB"/>
          <w14:ligatures w14:val="none"/>
        </w:rPr>
        <w:t>s</w:t>
      </w:r>
      <w:r w:rsidRPr="00F71E91">
        <w:rPr>
          <w:rFonts w:ascii="Arial" w:eastAsia="Times New Roman" w:hAnsi="Arial" w:cs="Arial"/>
          <w:i/>
          <w:iCs/>
          <w:color w:val="C00000"/>
          <w:kern w:val="0"/>
          <w:sz w:val="21"/>
          <w:szCs w:val="21"/>
          <w:lang w:val="en-US" w:eastAsia="en-GB"/>
          <w14:ligatures w14:val="none"/>
        </w:rPr>
        <w:t xml:space="preserve"> nicely the agreement of the </w:t>
      </w:r>
      <w:proofErr w:type="spellStart"/>
      <w:r w:rsidRPr="00F71E91">
        <w:rPr>
          <w:rFonts w:ascii="Arial" w:eastAsia="Times New Roman" w:hAnsi="Arial" w:cs="Arial"/>
          <w:i/>
          <w:iCs/>
          <w:color w:val="C00000"/>
          <w:kern w:val="0"/>
          <w:sz w:val="21"/>
          <w:szCs w:val="21"/>
          <w:lang w:val="en-US" w:eastAsia="en-GB"/>
          <w14:ligatures w14:val="none"/>
        </w:rPr>
        <w:t>Islow</w:t>
      </w:r>
      <w:proofErr w:type="spellEnd"/>
      <w:r w:rsidRPr="00F71E91">
        <w:rPr>
          <w:rFonts w:ascii="Arial" w:eastAsia="Times New Roman" w:hAnsi="Arial" w:cs="Arial"/>
          <w:i/>
          <w:iCs/>
          <w:color w:val="C00000"/>
          <w:kern w:val="0"/>
          <w:sz w:val="21"/>
          <w:szCs w:val="21"/>
          <w:lang w:val="en-US" w:eastAsia="en-GB"/>
          <w14:ligatures w14:val="none"/>
        </w:rPr>
        <w:t xml:space="preserve"> curve when starting with the </w:t>
      </w:r>
      <w:proofErr w:type="spellStart"/>
      <w:r w:rsidRPr="00F71E91">
        <w:rPr>
          <w:rFonts w:ascii="Arial" w:eastAsia="Times New Roman" w:hAnsi="Arial" w:cs="Arial"/>
          <w:i/>
          <w:iCs/>
          <w:color w:val="C00000"/>
          <w:kern w:val="0"/>
          <w:sz w:val="21"/>
          <w:szCs w:val="21"/>
          <w:lang w:val="en-US" w:eastAsia="en-GB"/>
          <w14:ligatures w14:val="none"/>
        </w:rPr>
        <w:t>groundcheck</w:t>
      </w:r>
      <w:proofErr w:type="spellEnd"/>
      <w:r w:rsidRPr="00F71E91">
        <w:rPr>
          <w:rFonts w:ascii="Arial" w:eastAsia="Times New Roman" w:hAnsi="Arial" w:cs="Arial"/>
          <w:i/>
          <w:iCs/>
          <w:color w:val="C00000"/>
          <w:kern w:val="0"/>
          <w:sz w:val="21"/>
          <w:szCs w:val="21"/>
          <w:lang w:val="en-US" w:eastAsia="en-GB"/>
          <w14:ligatures w14:val="none"/>
        </w:rPr>
        <w:t xml:space="preserve"> at t=-4000 s. first 10 min zero air, then 10 min 5 µA ozone and then 10 min zero air again. IB1-IB0 agree very well with </w:t>
      </w:r>
      <w:proofErr w:type="spellStart"/>
      <w:r w:rsidRPr="00F71E91">
        <w:rPr>
          <w:rFonts w:ascii="Arial" w:eastAsia="Times New Roman" w:hAnsi="Arial" w:cs="Arial"/>
          <w:i/>
          <w:iCs/>
          <w:color w:val="C00000"/>
          <w:kern w:val="0"/>
          <w:sz w:val="21"/>
          <w:szCs w:val="21"/>
          <w:lang w:val="en-US" w:eastAsia="en-GB"/>
          <w14:ligatures w14:val="none"/>
        </w:rPr>
        <w:t>Islow</w:t>
      </w:r>
      <w:proofErr w:type="spellEnd"/>
      <w:r w:rsidRPr="00F71E91">
        <w:rPr>
          <w:rFonts w:ascii="Arial" w:eastAsia="Times New Roman" w:hAnsi="Arial" w:cs="Arial"/>
          <w:i/>
          <w:iCs/>
          <w:color w:val="C00000"/>
          <w:kern w:val="0"/>
          <w:sz w:val="21"/>
          <w:szCs w:val="21"/>
          <w:lang w:val="en-US" w:eastAsia="en-GB"/>
          <w14:ligatures w14:val="none"/>
        </w:rPr>
        <w:t xml:space="preserve"> derived from the convolved I_OPM x Ss. </w:t>
      </w:r>
      <w:r w:rsidR="00D86B9F" w:rsidRPr="00F71E91">
        <w:rPr>
          <w:rFonts w:ascii="Arial" w:eastAsia="Times New Roman" w:hAnsi="Arial" w:cs="Arial"/>
          <w:i/>
          <w:iCs/>
          <w:color w:val="C00000"/>
          <w:kern w:val="0"/>
          <w:sz w:val="21"/>
          <w:szCs w:val="21"/>
          <w:lang w:val="en-US" w:eastAsia="en-GB"/>
          <w14:ligatures w14:val="none"/>
        </w:rPr>
        <w:t xml:space="preserve">Also, </w:t>
      </w:r>
      <w:r w:rsidR="00F71E91" w:rsidRPr="00F71E91">
        <w:rPr>
          <w:rFonts w:ascii="Arial" w:eastAsia="Times New Roman" w:hAnsi="Arial" w:cs="Arial"/>
          <w:i/>
          <w:iCs/>
          <w:color w:val="C00000"/>
          <w:kern w:val="0"/>
          <w:sz w:val="21"/>
          <w:szCs w:val="21"/>
          <w:lang w:val="en-US" w:eastAsia="en-GB"/>
          <w14:ligatures w14:val="none"/>
        </w:rPr>
        <w:t xml:space="preserve">when </w:t>
      </w:r>
      <w:r w:rsidR="00D86B9F" w:rsidRPr="00F71E91">
        <w:rPr>
          <w:rFonts w:ascii="Arial" w:eastAsia="Times New Roman" w:hAnsi="Arial" w:cs="Arial"/>
          <w:i/>
          <w:iCs/>
          <w:color w:val="C00000"/>
          <w:kern w:val="0"/>
          <w:sz w:val="21"/>
          <w:szCs w:val="21"/>
          <w:lang w:val="en-US" w:eastAsia="en-GB"/>
          <w14:ligatures w14:val="none"/>
        </w:rPr>
        <w:t xml:space="preserve">subtracting IB0 </w:t>
      </w:r>
      <w:r w:rsidR="00F71E91" w:rsidRPr="00F71E91">
        <w:rPr>
          <w:rFonts w:ascii="Arial" w:eastAsia="Times New Roman" w:hAnsi="Arial" w:cs="Arial"/>
          <w:i/>
          <w:iCs/>
          <w:color w:val="C00000"/>
          <w:kern w:val="0"/>
          <w:sz w:val="21"/>
          <w:szCs w:val="21"/>
          <w:lang w:val="en-US" w:eastAsia="en-GB"/>
          <w14:ligatures w14:val="none"/>
        </w:rPr>
        <w:t xml:space="preserve">this </w:t>
      </w:r>
      <w:r w:rsidR="00D86B9F" w:rsidRPr="00F71E91">
        <w:rPr>
          <w:rFonts w:ascii="Arial" w:eastAsia="Times New Roman" w:hAnsi="Arial" w:cs="Arial"/>
          <w:i/>
          <w:iCs/>
          <w:color w:val="C00000"/>
          <w:kern w:val="0"/>
          <w:sz w:val="21"/>
          <w:szCs w:val="21"/>
          <w:lang w:val="en-US" w:eastAsia="en-GB"/>
          <w14:ligatures w14:val="none"/>
        </w:rPr>
        <w:t>show</w:t>
      </w:r>
      <w:r w:rsidR="00F71E91" w:rsidRPr="00F71E91">
        <w:rPr>
          <w:rFonts w:ascii="Arial" w:eastAsia="Times New Roman" w:hAnsi="Arial" w:cs="Arial"/>
          <w:i/>
          <w:iCs/>
          <w:color w:val="C00000"/>
          <w:kern w:val="0"/>
          <w:sz w:val="21"/>
          <w:szCs w:val="21"/>
          <w:lang w:val="en-US" w:eastAsia="en-GB"/>
          <w14:ligatures w14:val="none"/>
        </w:rPr>
        <w:t>s</w:t>
      </w:r>
      <w:r w:rsidR="00D86B9F" w:rsidRPr="00F71E91">
        <w:rPr>
          <w:rFonts w:ascii="Arial" w:eastAsia="Times New Roman" w:hAnsi="Arial" w:cs="Arial"/>
          <w:i/>
          <w:iCs/>
          <w:color w:val="C00000"/>
          <w:kern w:val="0"/>
          <w:sz w:val="21"/>
          <w:szCs w:val="21"/>
          <w:lang w:val="en-US" w:eastAsia="en-GB"/>
          <w14:ligatures w14:val="none"/>
        </w:rPr>
        <w:t xml:space="preserve"> most consistency of the Ss values derived from the different response tests RT1, RT2, RT3, and RT4. </w:t>
      </w:r>
      <w:r w:rsidRPr="00F71E91">
        <w:rPr>
          <w:rFonts w:ascii="Arial" w:eastAsia="Times New Roman" w:hAnsi="Arial" w:cs="Arial"/>
          <w:i/>
          <w:iCs/>
          <w:color w:val="C00000"/>
          <w:kern w:val="0"/>
          <w:sz w:val="21"/>
          <w:szCs w:val="21"/>
          <w:lang w:val="en-US" w:eastAsia="en-GB"/>
          <w14:ligatures w14:val="none"/>
        </w:rPr>
        <w:t xml:space="preserve"> </w:t>
      </w:r>
    </w:p>
    <w:p w14:paraId="1D22117C" w14:textId="77777777" w:rsidR="00052A3C" w:rsidRPr="00F71E91" w:rsidRDefault="00052A3C" w:rsidP="00052A3C">
      <w:pPr>
        <w:numPr>
          <w:ilvl w:val="1"/>
          <w:numId w:val="2"/>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With the slow side reactions we have identified a mechanism that explains</w:t>
      </w:r>
    </w:p>
    <w:p w14:paraId="557E8B4B" w14:textId="77777777" w:rsidR="00891650" w:rsidRPr="00F71E91" w:rsidRDefault="00052A3C" w:rsidP="00052A3C">
      <w:pPr>
        <w:numPr>
          <w:ilvl w:val="2"/>
          <w:numId w:val="3"/>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the behavior seen at every station after the 5 uA exposure</w:t>
      </w:r>
      <w:r w:rsidR="00891650" w:rsidRPr="00F71E91">
        <w:rPr>
          <w:rFonts w:ascii="Arial" w:eastAsia="Times New Roman" w:hAnsi="Arial" w:cs="Arial"/>
          <w:color w:val="000000"/>
          <w:kern w:val="0"/>
          <w:sz w:val="21"/>
          <w:szCs w:val="21"/>
          <w:lang w:val="en-US" w:eastAsia="en-GB"/>
          <w14:ligatures w14:val="none"/>
        </w:rPr>
        <w:t xml:space="preserve">: </w:t>
      </w:r>
    </w:p>
    <w:p w14:paraId="3F058E53" w14:textId="2F5C83B8" w:rsidR="00052A3C" w:rsidRPr="001602E3" w:rsidRDefault="00891650" w:rsidP="00891650">
      <w:pPr>
        <w:spacing w:before="100" w:beforeAutospacing="1" w:after="100" w:afterAutospacing="1"/>
        <w:ind w:left="2160"/>
        <w:rPr>
          <w:rFonts w:ascii="Arial" w:eastAsia="Times New Roman" w:hAnsi="Arial" w:cs="Arial"/>
          <w:i/>
          <w:color w:val="C00000"/>
          <w:kern w:val="0"/>
          <w:sz w:val="21"/>
          <w:szCs w:val="21"/>
          <w:lang w:eastAsia="en-GB"/>
          <w14:ligatures w14:val="none"/>
        </w:rPr>
      </w:pPr>
      <w:r w:rsidRPr="001602E3">
        <w:rPr>
          <w:rFonts w:ascii="Arial" w:eastAsia="Times New Roman" w:hAnsi="Arial" w:cs="Arial"/>
          <w:i/>
          <w:color w:val="C00000"/>
          <w:kern w:val="0"/>
          <w:sz w:val="21"/>
          <w:szCs w:val="21"/>
          <w:lang w:val="en-US" w:eastAsia="en-GB"/>
          <w14:ligatures w14:val="none"/>
        </w:rPr>
        <w:t xml:space="preserve">We don’t have identified the underlying processes or </w:t>
      </w:r>
      <w:proofErr w:type="spellStart"/>
      <w:r w:rsidRPr="001602E3">
        <w:rPr>
          <w:rFonts w:ascii="Arial" w:eastAsia="Times New Roman" w:hAnsi="Arial" w:cs="Arial"/>
          <w:i/>
          <w:color w:val="C00000"/>
          <w:kern w:val="0"/>
          <w:sz w:val="21"/>
          <w:szCs w:val="21"/>
          <w:lang w:val="en-US" w:eastAsia="en-GB"/>
          <w14:ligatures w14:val="none"/>
        </w:rPr>
        <w:t>mechanismns</w:t>
      </w:r>
      <w:proofErr w:type="spellEnd"/>
      <w:r w:rsidR="004F7290" w:rsidRPr="001602E3">
        <w:rPr>
          <w:rFonts w:ascii="Arial" w:eastAsia="Times New Roman" w:hAnsi="Arial" w:cs="Arial"/>
          <w:i/>
          <w:color w:val="C00000"/>
          <w:kern w:val="0"/>
          <w:sz w:val="21"/>
          <w:szCs w:val="21"/>
          <w:lang w:val="en-US" w:eastAsia="en-GB"/>
          <w14:ligatures w14:val="none"/>
        </w:rPr>
        <w:t xml:space="preserve"> at all, only using the art of describing observations as far as possible.</w:t>
      </w:r>
    </w:p>
    <w:p w14:paraId="5331DC8B" w14:textId="77777777" w:rsidR="00052A3C" w:rsidRPr="00F71E91" w:rsidRDefault="00052A3C" w:rsidP="00052A3C">
      <w:pPr>
        <w:numPr>
          <w:ilvl w:val="2"/>
          <w:numId w:val="3"/>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lastRenderedPageBreak/>
        <w:t>the tropical tropopause measurements at very low ozone (in particular CEPEX)</w:t>
      </w:r>
    </w:p>
    <w:p w14:paraId="669C9091" w14:textId="316D1322" w:rsidR="004F7290" w:rsidRPr="001602E3" w:rsidRDefault="004F7290" w:rsidP="00891650">
      <w:pPr>
        <w:spacing w:before="100" w:beforeAutospacing="1" w:after="100" w:afterAutospacing="1"/>
        <w:ind w:left="2160"/>
        <w:rPr>
          <w:rFonts w:ascii="Arial" w:eastAsia="Times New Roman" w:hAnsi="Arial" w:cs="Arial"/>
          <w:i/>
          <w:color w:val="C00000"/>
          <w:kern w:val="0"/>
          <w:sz w:val="21"/>
          <w:szCs w:val="21"/>
          <w:lang w:val="en-US" w:eastAsia="en-GB"/>
          <w14:ligatures w14:val="none"/>
        </w:rPr>
      </w:pPr>
      <w:r w:rsidRPr="001602E3">
        <w:rPr>
          <w:rFonts w:ascii="Arial" w:eastAsia="Times New Roman" w:hAnsi="Arial" w:cs="Arial"/>
          <w:i/>
          <w:color w:val="C00000"/>
          <w:kern w:val="0"/>
          <w:sz w:val="21"/>
          <w:szCs w:val="21"/>
          <w:lang w:val="en-US" w:eastAsia="en-GB"/>
          <w14:ligatures w14:val="none"/>
        </w:rPr>
        <w:t>We don’t agree:</w:t>
      </w:r>
    </w:p>
    <w:p w14:paraId="2A8E97BD" w14:textId="13C54711" w:rsidR="00891650" w:rsidRPr="001602E3" w:rsidRDefault="00891650" w:rsidP="00891650">
      <w:pPr>
        <w:spacing w:before="100" w:beforeAutospacing="1" w:after="100" w:afterAutospacing="1"/>
        <w:ind w:left="2160"/>
        <w:rPr>
          <w:rFonts w:ascii="Arial" w:eastAsia="Times New Roman" w:hAnsi="Arial" w:cs="Arial"/>
          <w:i/>
          <w:color w:val="C00000"/>
          <w:kern w:val="0"/>
          <w:sz w:val="21"/>
          <w:szCs w:val="21"/>
          <w:lang w:val="en-US" w:eastAsia="en-GB"/>
          <w14:ligatures w14:val="none"/>
        </w:rPr>
      </w:pPr>
      <w:r w:rsidRPr="001602E3">
        <w:rPr>
          <w:rFonts w:ascii="Arial" w:eastAsia="Times New Roman" w:hAnsi="Arial" w:cs="Arial"/>
          <w:i/>
          <w:color w:val="C00000"/>
          <w:kern w:val="0"/>
          <w:sz w:val="21"/>
          <w:szCs w:val="21"/>
          <w:lang w:val="en-US" w:eastAsia="en-GB"/>
          <w14:ligatures w14:val="none"/>
        </w:rPr>
        <w:t xml:space="preserve">Up to now </w:t>
      </w:r>
      <w:r w:rsidR="006F3767" w:rsidRPr="001602E3">
        <w:rPr>
          <w:rFonts w:ascii="Arial" w:eastAsia="Times New Roman" w:hAnsi="Arial" w:cs="Arial"/>
          <w:i/>
          <w:color w:val="C00000"/>
          <w:kern w:val="0"/>
          <w:sz w:val="21"/>
          <w:szCs w:val="21"/>
          <w:lang w:val="en-US" w:eastAsia="en-GB"/>
          <w14:ligatures w14:val="none"/>
        </w:rPr>
        <w:t xml:space="preserve">the </w:t>
      </w:r>
      <w:r w:rsidRPr="001602E3">
        <w:rPr>
          <w:rFonts w:ascii="Arial" w:eastAsia="Times New Roman" w:hAnsi="Arial" w:cs="Arial"/>
          <w:i/>
          <w:color w:val="C00000"/>
          <w:kern w:val="0"/>
          <w:sz w:val="21"/>
          <w:szCs w:val="21"/>
          <w:lang w:val="en-US" w:eastAsia="en-GB"/>
          <w14:ligatures w14:val="none"/>
        </w:rPr>
        <w:t xml:space="preserve">extreme low O3S-CEPEX data and how to re-process </w:t>
      </w:r>
      <w:r w:rsidR="006F3767" w:rsidRPr="001602E3">
        <w:rPr>
          <w:rFonts w:ascii="Arial" w:eastAsia="Times New Roman" w:hAnsi="Arial" w:cs="Arial"/>
          <w:i/>
          <w:color w:val="C00000"/>
          <w:kern w:val="0"/>
          <w:sz w:val="21"/>
          <w:szCs w:val="21"/>
          <w:lang w:val="en-US" w:eastAsia="en-GB"/>
          <w14:ligatures w14:val="none"/>
        </w:rPr>
        <w:t xml:space="preserve">them </w:t>
      </w:r>
      <w:r w:rsidRPr="001602E3">
        <w:rPr>
          <w:rFonts w:ascii="Arial" w:eastAsia="Times New Roman" w:hAnsi="Arial" w:cs="Arial"/>
          <w:i/>
          <w:color w:val="C00000"/>
          <w:kern w:val="0"/>
          <w:sz w:val="21"/>
          <w:szCs w:val="21"/>
          <w:lang w:val="en-US" w:eastAsia="en-GB"/>
          <w14:ligatures w14:val="none"/>
        </w:rPr>
        <w:t xml:space="preserve">is not really solved </w:t>
      </w:r>
      <w:r w:rsidR="00D86B9F" w:rsidRPr="001602E3">
        <w:rPr>
          <w:rFonts w:ascii="Arial" w:eastAsia="Times New Roman" w:hAnsi="Arial" w:cs="Arial"/>
          <w:i/>
          <w:color w:val="C00000"/>
          <w:kern w:val="0"/>
          <w:sz w:val="21"/>
          <w:szCs w:val="21"/>
          <w:lang w:val="en-US" w:eastAsia="en-GB"/>
          <w14:ligatures w14:val="none"/>
        </w:rPr>
        <w:t xml:space="preserve">by </w:t>
      </w:r>
      <w:r w:rsidRPr="001602E3">
        <w:rPr>
          <w:rFonts w:ascii="Arial" w:eastAsia="Times New Roman" w:hAnsi="Arial" w:cs="Arial"/>
          <w:i/>
          <w:color w:val="C00000"/>
          <w:kern w:val="0"/>
          <w:sz w:val="21"/>
          <w:szCs w:val="21"/>
          <w:lang w:val="en-US" w:eastAsia="en-GB"/>
          <w14:ligatures w14:val="none"/>
        </w:rPr>
        <w:t xml:space="preserve">VD-2010 </w:t>
      </w:r>
      <w:r w:rsidR="00D86B9F" w:rsidRPr="001602E3">
        <w:rPr>
          <w:rFonts w:ascii="Arial" w:eastAsia="Times New Roman" w:hAnsi="Arial" w:cs="Arial"/>
          <w:i/>
          <w:color w:val="C00000"/>
          <w:kern w:val="0"/>
          <w:sz w:val="21"/>
          <w:szCs w:val="21"/>
          <w:lang w:val="en-US" w:eastAsia="en-GB"/>
          <w14:ligatures w14:val="none"/>
        </w:rPr>
        <w:t>or</w:t>
      </w:r>
      <w:r w:rsidRPr="001602E3">
        <w:rPr>
          <w:rFonts w:ascii="Arial" w:eastAsia="Times New Roman" w:hAnsi="Arial" w:cs="Arial"/>
          <w:i/>
          <w:color w:val="C00000"/>
          <w:kern w:val="0"/>
          <w:sz w:val="21"/>
          <w:szCs w:val="21"/>
          <w:lang w:val="en-US" w:eastAsia="en-GB"/>
          <w14:ligatures w14:val="none"/>
        </w:rPr>
        <w:t xml:space="preserve"> </w:t>
      </w:r>
      <w:r w:rsidR="00D86B9F" w:rsidRPr="001602E3">
        <w:rPr>
          <w:rFonts w:ascii="Arial" w:eastAsia="Times New Roman" w:hAnsi="Arial" w:cs="Arial"/>
          <w:i/>
          <w:color w:val="C00000"/>
          <w:kern w:val="0"/>
          <w:sz w:val="21"/>
          <w:szCs w:val="21"/>
          <w:lang w:val="en-US" w:eastAsia="en-GB"/>
          <w14:ligatures w14:val="none"/>
        </w:rPr>
        <w:t>neither by</w:t>
      </w:r>
      <w:r w:rsidRPr="001602E3">
        <w:rPr>
          <w:rFonts w:ascii="Arial" w:eastAsia="Times New Roman" w:hAnsi="Arial" w:cs="Arial"/>
          <w:i/>
          <w:color w:val="C00000"/>
          <w:kern w:val="0"/>
          <w:sz w:val="21"/>
          <w:szCs w:val="21"/>
          <w:lang w:val="en-US" w:eastAsia="en-GB"/>
          <w14:ligatures w14:val="none"/>
        </w:rPr>
        <w:t xml:space="preserve"> HV-2020</w:t>
      </w:r>
      <w:r w:rsidR="006F3767" w:rsidRPr="001602E3">
        <w:rPr>
          <w:rFonts w:ascii="Arial" w:eastAsia="Times New Roman" w:hAnsi="Arial" w:cs="Arial"/>
          <w:i/>
          <w:color w:val="C00000"/>
          <w:kern w:val="0"/>
          <w:sz w:val="21"/>
          <w:szCs w:val="21"/>
          <w:lang w:val="en-US" w:eastAsia="en-GB"/>
          <w14:ligatures w14:val="none"/>
        </w:rPr>
        <w:t>. Both results look reasonable,</w:t>
      </w:r>
      <w:r w:rsidR="00D86B9F" w:rsidRPr="001602E3">
        <w:rPr>
          <w:rFonts w:ascii="Arial" w:eastAsia="Times New Roman" w:hAnsi="Arial" w:cs="Arial"/>
          <w:i/>
          <w:color w:val="C00000"/>
          <w:kern w:val="0"/>
          <w:sz w:val="21"/>
          <w:szCs w:val="21"/>
          <w:lang w:val="en-US" w:eastAsia="en-GB"/>
          <w14:ligatures w14:val="none"/>
        </w:rPr>
        <w:t xml:space="preserve"> although using </w:t>
      </w:r>
      <w:r w:rsidRPr="001602E3">
        <w:rPr>
          <w:rFonts w:ascii="Arial" w:eastAsia="Times New Roman" w:hAnsi="Arial" w:cs="Arial"/>
          <w:i/>
          <w:color w:val="C00000"/>
          <w:kern w:val="0"/>
          <w:sz w:val="21"/>
          <w:szCs w:val="21"/>
          <w:lang w:val="en-US" w:eastAsia="en-GB"/>
          <w14:ligatures w14:val="none"/>
        </w:rPr>
        <w:t>two different approaches</w:t>
      </w:r>
      <w:r w:rsidR="006F3767" w:rsidRPr="001602E3">
        <w:rPr>
          <w:rFonts w:ascii="Arial" w:eastAsia="Times New Roman" w:hAnsi="Arial" w:cs="Arial"/>
          <w:i/>
          <w:color w:val="C00000"/>
          <w:kern w:val="0"/>
          <w:sz w:val="21"/>
          <w:szCs w:val="21"/>
          <w:lang w:val="en-US" w:eastAsia="en-GB"/>
          <w14:ligatures w14:val="none"/>
        </w:rPr>
        <w:t xml:space="preserve"> of background corrections</w:t>
      </w:r>
      <w:r w:rsidRPr="001602E3">
        <w:rPr>
          <w:rFonts w:ascii="Arial" w:eastAsia="Times New Roman" w:hAnsi="Arial" w:cs="Arial"/>
          <w:i/>
          <w:color w:val="C00000"/>
          <w:kern w:val="0"/>
          <w:sz w:val="21"/>
          <w:szCs w:val="21"/>
          <w:lang w:val="en-US" w:eastAsia="en-GB"/>
          <w14:ligatures w14:val="none"/>
        </w:rPr>
        <w:t xml:space="preserve">. </w:t>
      </w:r>
      <w:r w:rsidR="006F3767" w:rsidRPr="001602E3">
        <w:rPr>
          <w:rFonts w:ascii="Arial" w:eastAsia="Times New Roman" w:hAnsi="Arial" w:cs="Arial"/>
          <w:i/>
          <w:color w:val="C00000"/>
          <w:kern w:val="0"/>
          <w:sz w:val="21"/>
          <w:szCs w:val="21"/>
          <w:lang w:val="en-US" w:eastAsia="en-GB"/>
          <w14:ligatures w14:val="none"/>
        </w:rPr>
        <w:t>O</w:t>
      </w:r>
      <w:r w:rsidR="00D86B9F" w:rsidRPr="001602E3">
        <w:rPr>
          <w:rFonts w:ascii="Arial" w:eastAsia="Times New Roman" w:hAnsi="Arial" w:cs="Arial"/>
          <w:i/>
          <w:color w:val="C00000"/>
          <w:kern w:val="0"/>
          <w:sz w:val="21"/>
          <w:szCs w:val="21"/>
          <w:lang w:val="en-US" w:eastAsia="en-GB"/>
          <w14:ligatures w14:val="none"/>
        </w:rPr>
        <w:t xml:space="preserve">riginally </w:t>
      </w:r>
      <w:proofErr w:type="spellStart"/>
      <w:r w:rsidRPr="001602E3">
        <w:rPr>
          <w:rFonts w:ascii="Arial" w:eastAsia="Times New Roman" w:hAnsi="Arial" w:cs="Arial"/>
          <w:i/>
          <w:color w:val="C00000"/>
          <w:kern w:val="0"/>
          <w:sz w:val="21"/>
          <w:szCs w:val="21"/>
          <w:lang w:val="en-US" w:eastAsia="en-GB"/>
          <w14:ligatures w14:val="none"/>
        </w:rPr>
        <w:t>Kley</w:t>
      </w:r>
      <w:proofErr w:type="spellEnd"/>
      <w:r w:rsidRPr="001602E3">
        <w:rPr>
          <w:rFonts w:ascii="Arial" w:eastAsia="Times New Roman" w:hAnsi="Arial" w:cs="Arial"/>
          <w:i/>
          <w:color w:val="C00000"/>
          <w:kern w:val="0"/>
          <w:sz w:val="21"/>
          <w:szCs w:val="21"/>
          <w:lang w:val="en-US" w:eastAsia="en-GB"/>
          <w14:ligatures w14:val="none"/>
        </w:rPr>
        <w:t xml:space="preserve"> et al., 1996</w:t>
      </w:r>
      <w:r w:rsidR="000F5F49" w:rsidRPr="001602E3">
        <w:rPr>
          <w:rFonts w:ascii="Arial" w:eastAsia="Times New Roman" w:hAnsi="Arial" w:cs="Arial"/>
          <w:i/>
          <w:color w:val="C00000"/>
          <w:kern w:val="0"/>
          <w:sz w:val="21"/>
          <w:szCs w:val="21"/>
          <w:lang w:val="en-US" w:eastAsia="en-GB"/>
          <w14:ligatures w14:val="none"/>
        </w:rPr>
        <w:t>,</w:t>
      </w:r>
      <w:r w:rsidRPr="001602E3">
        <w:rPr>
          <w:rFonts w:ascii="Arial" w:eastAsia="Times New Roman" w:hAnsi="Arial" w:cs="Arial"/>
          <w:i/>
          <w:color w:val="C00000"/>
          <w:kern w:val="0"/>
          <w:sz w:val="21"/>
          <w:szCs w:val="21"/>
          <w:lang w:val="en-US" w:eastAsia="en-GB"/>
          <w14:ligatures w14:val="none"/>
        </w:rPr>
        <w:t xml:space="preserve"> </w:t>
      </w:r>
      <w:r w:rsidR="004F7290" w:rsidRPr="001602E3">
        <w:rPr>
          <w:rFonts w:ascii="Arial" w:eastAsia="Times New Roman" w:hAnsi="Arial" w:cs="Arial"/>
          <w:i/>
          <w:color w:val="C00000"/>
          <w:kern w:val="0"/>
          <w:sz w:val="21"/>
          <w:szCs w:val="21"/>
          <w:lang w:val="en-US" w:eastAsia="en-GB"/>
          <w14:ligatures w14:val="none"/>
        </w:rPr>
        <w:t xml:space="preserve">used a constant background before ozone exposure, </w:t>
      </w:r>
      <w:r w:rsidR="000F5F49" w:rsidRPr="001602E3">
        <w:rPr>
          <w:rFonts w:ascii="Arial" w:eastAsia="Times New Roman" w:hAnsi="Arial" w:cs="Arial"/>
          <w:i/>
          <w:color w:val="C00000"/>
          <w:kern w:val="0"/>
          <w:sz w:val="21"/>
          <w:szCs w:val="21"/>
          <w:lang w:val="en-US" w:eastAsia="en-GB"/>
          <w14:ligatures w14:val="none"/>
        </w:rPr>
        <w:t xml:space="preserve">which was </w:t>
      </w:r>
      <w:r w:rsidR="004F7290" w:rsidRPr="001602E3">
        <w:rPr>
          <w:rFonts w:ascii="Arial" w:eastAsia="Times New Roman" w:hAnsi="Arial" w:cs="Arial"/>
          <w:i/>
          <w:color w:val="C00000"/>
          <w:kern w:val="0"/>
          <w:sz w:val="21"/>
          <w:szCs w:val="21"/>
          <w:lang w:val="en-US" w:eastAsia="en-GB"/>
          <w14:ligatures w14:val="none"/>
        </w:rPr>
        <w:t xml:space="preserve">based on </w:t>
      </w:r>
      <w:r w:rsidR="000F5F49" w:rsidRPr="001602E3">
        <w:rPr>
          <w:rFonts w:ascii="Arial" w:eastAsia="Times New Roman" w:hAnsi="Arial" w:cs="Arial"/>
          <w:i/>
          <w:color w:val="C00000"/>
          <w:kern w:val="0"/>
          <w:sz w:val="21"/>
          <w:szCs w:val="21"/>
          <w:lang w:val="en-US" w:eastAsia="en-GB"/>
          <w14:ligatures w14:val="none"/>
        </w:rPr>
        <w:t xml:space="preserve">the </w:t>
      </w:r>
      <w:r w:rsidR="004F7290" w:rsidRPr="001602E3">
        <w:rPr>
          <w:rFonts w:ascii="Arial" w:eastAsia="Times New Roman" w:hAnsi="Arial" w:cs="Arial"/>
          <w:i/>
          <w:color w:val="C00000"/>
          <w:kern w:val="0"/>
          <w:sz w:val="21"/>
          <w:szCs w:val="21"/>
          <w:lang w:val="en-US" w:eastAsia="en-GB"/>
          <w14:ligatures w14:val="none"/>
        </w:rPr>
        <w:t xml:space="preserve">results </w:t>
      </w:r>
      <w:r w:rsidR="000F5F49" w:rsidRPr="001602E3">
        <w:rPr>
          <w:rFonts w:ascii="Arial" w:eastAsia="Times New Roman" w:hAnsi="Arial" w:cs="Arial"/>
          <w:i/>
          <w:color w:val="C00000"/>
          <w:kern w:val="0"/>
          <w:sz w:val="21"/>
          <w:szCs w:val="21"/>
          <w:lang w:val="en-US" w:eastAsia="en-GB"/>
          <w14:ligatures w14:val="none"/>
        </w:rPr>
        <w:t xml:space="preserve">obtained from </w:t>
      </w:r>
      <w:r w:rsidR="004F7290" w:rsidRPr="001602E3">
        <w:rPr>
          <w:rFonts w:ascii="Arial" w:eastAsia="Times New Roman" w:hAnsi="Arial" w:cs="Arial"/>
          <w:i/>
          <w:color w:val="C00000"/>
          <w:kern w:val="0"/>
          <w:sz w:val="21"/>
          <w:szCs w:val="21"/>
          <w:lang w:val="en-US" w:eastAsia="en-GB"/>
          <w14:ligatures w14:val="none"/>
        </w:rPr>
        <w:t xml:space="preserve">simulation chamber experiments using typical the tropical O3, T, P-profiles as observed during CEPEX. </w:t>
      </w:r>
      <w:r w:rsidR="00DA7653">
        <w:rPr>
          <w:rFonts w:ascii="Arial" w:eastAsia="Times New Roman" w:hAnsi="Arial" w:cs="Arial"/>
          <w:i/>
          <w:color w:val="C00000"/>
          <w:kern w:val="0"/>
          <w:sz w:val="21"/>
          <w:szCs w:val="21"/>
          <w:lang w:val="en-US" w:eastAsia="en-GB"/>
          <w14:ligatures w14:val="none"/>
        </w:rPr>
        <w:t>As you certainly remember, t</w:t>
      </w:r>
      <w:r w:rsidR="006F3767" w:rsidRPr="001602E3">
        <w:rPr>
          <w:rFonts w:ascii="Arial" w:eastAsia="Times New Roman" w:hAnsi="Arial" w:cs="Arial"/>
          <w:i/>
          <w:color w:val="C00000"/>
          <w:kern w:val="0"/>
          <w:sz w:val="21"/>
          <w:szCs w:val="21"/>
          <w:lang w:val="en-US" w:eastAsia="en-GB"/>
          <w14:ligatures w14:val="none"/>
        </w:rPr>
        <w:t xml:space="preserve">he CEPEX data were contaminated </w:t>
      </w:r>
      <w:r w:rsidR="00DA7653">
        <w:rPr>
          <w:rFonts w:ascii="Arial" w:eastAsia="Times New Roman" w:hAnsi="Arial" w:cs="Arial"/>
          <w:i/>
          <w:color w:val="C00000"/>
          <w:kern w:val="0"/>
          <w:sz w:val="21"/>
          <w:szCs w:val="21"/>
          <w:lang w:val="en-US" w:eastAsia="en-GB"/>
          <w14:ligatures w14:val="none"/>
        </w:rPr>
        <w:t>by</w:t>
      </w:r>
      <w:r w:rsidR="006F3767" w:rsidRPr="001602E3">
        <w:rPr>
          <w:rFonts w:ascii="Arial" w:eastAsia="Times New Roman" w:hAnsi="Arial" w:cs="Arial"/>
          <w:i/>
          <w:color w:val="C00000"/>
          <w:kern w:val="0"/>
          <w:sz w:val="21"/>
          <w:szCs w:val="21"/>
          <w:lang w:val="en-US" w:eastAsia="en-GB"/>
          <w14:ligatures w14:val="none"/>
        </w:rPr>
        <w:t xml:space="preserve"> very high background currents which were partly even </w:t>
      </w:r>
      <w:r w:rsidR="00DA7653">
        <w:rPr>
          <w:rFonts w:ascii="Arial" w:eastAsia="Times New Roman" w:hAnsi="Arial" w:cs="Arial"/>
          <w:i/>
          <w:color w:val="C00000"/>
          <w:kern w:val="0"/>
          <w:sz w:val="21"/>
          <w:szCs w:val="21"/>
          <w:lang w:val="en-US" w:eastAsia="en-GB"/>
          <w14:ligatures w14:val="none"/>
        </w:rPr>
        <w:t>larger than</w:t>
      </w:r>
      <w:r w:rsidR="006F3767" w:rsidRPr="001602E3">
        <w:rPr>
          <w:rFonts w:ascii="Arial" w:eastAsia="Times New Roman" w:hAnsi="Arial" w:cs="Arial"/>
          <w:i/>
          <w:color w:val="C00000"/>
          <w:kern w:val="0"/>
          <w:sz w:val="21"/>
          <w:szCs w:val="21"/>
          <w:lang w:val="en-US" w:eastAsia="en-GB"/>
          <w14:ligatures w14:val="none"/>
        </w:rPr>
        <w:t xml:space="preserve"> 0.2µA. In general, h</w:t>
      </w:r>
      <w:r w:rsidR="000F5F49" w:rsidRPr="001602E3">
        <w:rPr>
          <w:rFonts w:ascii="Arial" w:eastAsia="Times New Roman" w:hAnsi="Arial" w:cs="Arial"/>
          <w:i/>
          <w:color w:val="C00000"/>
          <w:kern w:val="0"/>
          <w:sz w:val="21"/>
          <w:szCs w:val="21"/>
          <w:lang w:val="en-US" w:eastAsia="en-GB"/>
          <w14:ligatures w14:val="none"/>
        </w:rPr>
        <w:t>owever, t</w:t>
      </w:r>
      <w:r w:rsidR="004F7290" w:rsidRPr="001602E3">
        <w:rPr>
          <w:rFonts w:ascii="Arial" w:eastAsia="Times New Roman" w:hAnsi="Arial" w:cs="Arial"/>
          <w:i/>
          <w:color w:val="C00000"/>
          <w:kern w:val="0"/>
          <w:sz w:val="21"/>
          <w:szCs w:val="21"/>
          <w:lang w:val="en-US" w:eastAsia="en-GB"/>
          <w14:ligatures w14:val="none"/>
        </w:rPr>
        <w:t xml:space="preserve">he extreme CEPEX O3 profiles are rather difficult to </w:t>
      </w:r>
      <w:proofErr w:type="spellStart"/>
      <w:r w:rsidR="000F5F49" w:rsidRPr="001602E3">
        <w:rPr>
          <w:rFonts w:ascii="Arial" w:eastAsia="Times New Roman" w:hAnsi="Arial" w:cs="Arial"/>
          <w:i/>
          <w:color w:val="C00000"/>
          <w:kern w:val="0"/>
          <w:sz w:val="21"/>
          <w:szCs w:val="21"/>
          <w:lang w:val="en-US" w:eastAsia="en-GB"/>
          <w14:ligatures w14:val="none"/>
        </w:rPr>
        <w:t>analyse</w:t>
      </w:r>
      <w:proofErr w:type="spellEnd"/>
      <w:r w:rsidR="000F5F49" w:rsidRPr="001602E3">
        <w:rPr>
          <w:rFonts w:ascii="Arial" w:eastAsia="Times New Roman" w:hAnsi="Arial" w:cs="Arial"/>
          <w:i/>
          <w:color w:val="C00000"/>
          <w:kern w:val="0"/>
          <w:sz w:val="21"/>
          <w:szCs w:val="21"/>
          <w:lang w:val="en-US" w:eastAsia="en-GB"/>
          <w14:ligatures w14:val="none"/>
        </w:rPr>
        <w:t xml:space="preserve"> </w:t>
      </w:r>
      <w:proofErr w:type="gramStart"/>
      <w:r w:rsidR="006F3767" w:rsidRPr="001602E3">
        <w:rPr>
          <w:rFonts w:ascii="Arial" w:eastAsia="Times New Roman" w:hAnsi="Arial" w:cs="Arial"/>
          <w:i/>
          <w:color w:val="C00000"/>
          <w:kern w:val="0"/>
          <w:sz w:val="21"/>
          <w:szCs w:val="21"/>
          <w:lang w:val="en-US" w:eastAsia="en-GB"/>
          <w14:ligatures w14:val="none"/>
        </w:rPr>
        <w:t xml:space="preserve">in order </w:t>
      </w:r>
      <w:r w:rsidR="000F5F49" w:rsidRPr="001602E3">
        <w:rPr>
          <w:rFonts w:ascii="Arial" w:eastAsia="Times New Roman" w:hAnsi="Arial" w:cs="Arial"/>
          <w:i/>
          <w:color w:val="C00000"/>
          <w:kern w:val="0"/>
          <w:sz w:val="21"/>
          <w:szCs w:val="21"/>
          <w:lang w:val="en-US" w:eastAsia="en-GB"/>
          <w14:ligatures w14:val="none"/>
        </w:rPr>
        <w:t>to</w:t>
      </w:r>
      <w:proofErr w:type="gramEnd"/>
      <w:r w:rsidR="000F5F49" w:rsidRPr="001602E3">
        <w:rPr>
          <w:rFonts w:ascii="Arial" w:eastAsia="Times New Roman" w:hAnsi="Arial" w:cs="Arial"/>
          <w:i/>
          <w:color w:val="C00000"/>
          <w:kern w:val="0"/>
          <w:sz w:val="21"/>
          <w:szCs w:val="21"/>
          <w:lang w:val="en-US" w:eastAsia="en-GB"/>
          <w14:ligatures w14:val="none"/>
        </w:rPr>
        <w:t xml:space="preserve"> </w:t>
      </w:r>
      <w:r w:rsidR="004F7290" w:rsidRPr="001602E3">
        <w:rPr>
          <w:rFonts w:ascii="Arial" w:eastAsia="Times New Roman" w:hAnsi="Arial" w:cs="Arial"/>
          <w:i/>
          <w:color w:val="C00000"/>
          <w:kern w:val="0"/>
          <w:sz w:val="21"/>
          <w:szCs w:val="21"/>
          <w:lang w:val="en-US" w:eastAsia="en-GB"/>
          <w14:ligatures w14:val="none"/>
        </w:rPr>
        <w:t>get a unique proof of concept</w:t>
      </w:r>
      <w:r w:rsidR="006F3767" w:rsidRPr="001602E3">
        <w:rPr>
          <w:rFonts w:ascii="Arial" w:eastAsia="Times New Roman" w:hAnsi="Arial" w:cs="Arial"/>
          <w:i/>
          <w:color w:val="C00000"/>
          <w:kern w:val="0"/>
          <w:sz w:val="21"/>
          <w:szCs w:val="21"/>
          <w:lang w:val="en-US" w:eastAsia="en-GB"/>
          <w14:ligatures w14:val="none"/>
        </w:rPr>
        <w:t xml:space="preserve"> of best re-processing the data. One should be aware</w:t>
      </w:r>
      <w:r w:rsidR="004F7290" w:rsidRPr="001602E3">
        <w:rPr>
          <w:rFonts w:ascii="Arial" w:eastAsia="Times New Roman" w:hAnsi="Arial" w:cs="Arial"/>
          <w:i/>
          <w:color w:val="C00000"/>
          <w:kern w:val="0"/>
          <w:sz w:val="21"/>
          <w:szCs w:val="21"/>
          <w:lang w:val="en-US" w:eastAsia="en-GB"/>
          <w14:ligatures w14:val="none"/>
        </w:rPr>
        <w:t xml:space="preserve">, </w:t>
      </w:r>
      <w:r w:rsidR="006F3767" w:rsidRPr="001602E3">
        <w:rPr>
          <w:rFonts w:ascii="Arial" w:eastAsia="Times New Roman" w:hAnsi="Arial" w:cs="Arial"/>
          <w:i/>
          <w:color w:val="C00000"/>
          <w:kern w:val="0"/>
          <w:sz w:val="21"/>
          <w:szCs w:val="21"/>
          <w:lang w:val="en-US" w:eastAsia="en-GB"/>
          <w14:ligatures w14:val="none"/>
        </w:rPr>
        <w:t>that</w:t>
      </w:r>
      <w:r w:rsidR="004F7290" w:rsidRPr="001602E3">
        <w:rPr>
          <w:rFonts w:ascii="Arial" w:eastAsia="Times New Roman" w:hAnsi="Arial" w:cs="Arial"/>
          <w:i/>
          <w:color w:val="C00000"/>
          <w:kern w:val="0"/>
          <w:sz w:val="21"/>
          <w:szCs w:val="21"/>
          <w:lang w:val="en-US" w:eastAsia="en-GB"/>
          <w14:ligatures w14:val="none"/>
        </w:rPr>
        <w:t xml:space="preserve"> </w:t>
      </w:r>
      <w:r w:rsidR="006F3767" w:rsidRPr="001602E3">
        <w:rPr>
          <w:rFonts w:ascii="Arial" w:eastAsia="Times New Roman" w:hAnsi="Arial" w:cs="Arial"/>
          <w:i/>
          <w:color w:val="C00000"/>
          <w:kern w:val="0"/>
          <w:sz w:val="21"/>
          <w:szCs w:val="21"/>
          <w:lang w:val="en-US" w:eastAsia="en-GB"/>
          <w14:ligatures w14:val="none"/>
        </w:rPr>
        <w:t xml:space="preserve">when measuring the extreme low </w:t>
      </w:r>
      <w:r w:rsidR="004F7290" w:rsidRPr="001602E3">
        <w:rPr>
          <w:rFonts w:ascii="Arial" w:eastAsia="Times New Roman" w:hAnsi="Arial" w:cs="Arial"/>
          <w:i/>
          <w:color w:val="C00000"/>
          <w:kern w:val="0"/>
          <w:sz w:val="21"/>
          <w:szCs w:val="21"/>
          <w:lang w:val="en-US" w:eastAsia="en-GB"/>
          <w14:ligatures w14:val="none"/>
        </w:rPr>
        <w:t xml:space="preserve">raw ECC </w:t>
      </w:r>
      <w:r w:rsidR="006F3767" w:rsidRPr="001602E3">
        <w:rPr>
          <w:rFonts w:ascii="Arial" w:eastAsia="Times New Roman" w:hAnsi="Arial" w:cs="Arial"/>
          <w:i/>
          <w:color w:val="C00000"/>
          <w:kern w:val="0"/>
          <w:sz w:val="21"/>
          <w:szCs w:val="21"/>
          <w:lang w:val="en-US" w:eastAsia="en-GB"/>
          <w14:ligatures w14:val="none"/>
        </w:rPr>
        <w:t>currents that the current measurements are</w:t>
      </w:r>
      <w:r w:rsidR="004F7290" w:rsidRPr="001602E3">
        <w:rPr>
          <w:rFonts w:ascii="Arial" w:eastAsia="Times New Roman" w:hAnsi="Arial" w:cs="Arial"/>
          <w:i/>
          <w:color w:val="C00000"/>
          <w:kern w:val="0"/>
          <w:sz w:val="21"/>
          <w:szCs w:val="21"/>
          <w:lang w:val="en-US" w:eastAsia="en-GB"/>
          <w14:ligatures w14:val="none"/>
        </w:rPr>
        <w:t xml:space="preserve"> </w:t>
      </w:r>
      <w:r w:rsidR="000F5F49" w:rsidRPr="001602E3">
        <w:rPr>
          <w:rFonts w:ascii="Arial" w:eastAsia="Times New Roman" w:hAnsi="Arial" w:cs="Arial"/>
          <w:i/>
          <w:color w:val="C00000"/>
          <w:kern w:val="0"/>
          <w:sz w:val="21"/>
          <w:szCs w:val="21"/>
          <w:lang w:val="en-US" w:eastAsia="en-GB"/>
          <w14:ligatures w14:val="none"/>
        </w:rPr>
        <w:t xml:space="preserve">within or </w:t>
      </w:r>
      <w:r w:rsidR="004F7290" w:rsidRPr="001602E3">
        <w:rPr>
          <w:rFonts w:ascii="Arial" w:eastAsia="Times New Roman" w:hAnsi="Arial" w:cs="Arial"/>
          <w:i/>
          <w:color w:val="C00000"/>
          <w:kern w:val="0"/>
          <w:sz w:val="21"/>
          <w:szCs w:val="21"/>
          <w:lang w:val="en-US" w:eastAsia="en-GB"/>
          <w14:ligatures w14:val="none"/>
        </w:rPr>
        <w:t>near the detection limit of the ECC-sonde</w:t>
      </w:r>
      <w:r w:rsidR="00303CF7" w:rsidRPr="001602E3">
        <w:rPr>
          <w:rFonts w:ascii="Arial" w:eastAsia="Times New Roman" w:hAnsi="Arial" w:cs="Arial"/>
          <w:i/>
          <w:color w:val="C00000"/>
          <w:kern w:val="0"/>
          <w:sz w:val="21"/>
          <w:szCs w:val="21"/>
          <w:lang w:val="en-US" w:eastAsia="en-GB"/>
          <w14:ligatures w14:val="none"/>
        </w:rPr>
        <w:t>, which is</w:t>
      </w:r>
      <w:r w:rsidR="004F7290" w:rsidRPr="001602E3">
        <w:rPr>
          <w:rFonts w:ascii="Arial" w:eastAsia="Times New Roman" w:hAnsi="Arial" w:cs="Arial"/>
          <w:i/>
          <w:color w:val="C00000"/>
          <w:kern w:val="0"/>
          <w:sz w:val="21"/>
          <w:szCs w:val="21"/>
          <w:lang w:val="en-US" w:eastAsia="en-GB"/>
          <w14:ligatures w14:val="none"/>
        </w:rPr>
        <w:t xml:space="preserve"> </w:t>
      </w:r>
      <w:r w:rsidR="000F5F49" w:rsidRPr="001602E3">
        <w:rPr>
          <w:rFonts w:ascii="Arial" w:eastAsia="Times New Roman" w:hAnsi="Arial" w:cs="Arial"/>
          <w:i/>
          <w:color w:val="C00000"/>
          <w:kern w:val="0"/>
          <w:sz w:val="21"/>
          <w:szCs w:val="21"/>
          <w:lang w:val="en-US" w:eastAsia="en-GB"/>
          <w14:ligatures w14:val="none"/>
        </w:rPr>
        <w:t xml:space="preserve">of the order 0.02-0.03 µA </w:t>
      </w:r>
      <w:r w:rsidR="00303CF7" w:rsidRPr="001602E3">
        <w:rPr>
          <w:rFonts w:ascii="Arial" w:eastAsia="Times New Roman" w:hAnsi="Arial" w:cs="Arial"/>
          <w:i/>
          <w:color w:val="C00000"/>
          <w:kern w:val="0"/>
          <w:sz w:val="21"/>
          <w:szCs w:val="21"/>
          <w:lang w:val="en-US" w:eastAsia="en-GB"/>
          <w14:ligatures w14:val="none"/>
        </w:rPr>
        <w:t>(</w:t>
      </w:r>
      <w:r w:rsidR="000F5F49" w:rsidRPr="001602E3">
        <w:rPr>
          <w:rFonts w:ascii="Arial" w:eastAsia="Times New Roman" w:hAnsi="Arial" w:cs="Arial"/>
          <w:i/>
          <w:color w:val="C00000"/>
          <w:kern w:val="0"/>
          <w:sz w:val="21"/>
          <w:szCs w:val="21"/>
          <w:lang w:val="en-US" w:eastAsia="en-GB"/>
          <w14:ligatures w14:val="none"/>
        </w:rPr>
        <w:t xml:space="preserve">caused by </w:t>
      </w:r>
      <w:proofErr w:type="gramStart"/>
      <w:r w:rsidR="000F5F49" w:rsidRPr="001602E3">
        <w:rPr>
          <w:rFonts w:ascii="Arial" w:eastAsia="Times New Roman" w:hAnsi="Arial" w:cs="Arial"/>
          <w:i/>
          <w:color w:val="C00000"/>
          <w:kern w:val="0"/>
          <w:sz w:val="21"/>
          <w:szCs w:val="21"/>
          <w:lang w:val="en-US" w:eastAsia="en-GB"/>
          <w14:ligatures w14:val="none"/>
        </w:rPr>
        <w:t>e.g.</w:t>
      </w:r>
      <w:proofErr w:type="gramEnd"/>
      <w:r w:rsidR="000F5F49" w:rsidRPr="001602E3">
        <w:rPr>
          <w:rFonts w:ascii="Arial" w:eastAsia="Times New Roman" w:hAnsi="Arial" w:cs="Arial"/>
          <w:i/>
          <w:color w:val="C00000"/>
          <w:kern w:val="0"/>
          <w:sz w:val="21"/>
          <w:szCs w:val="21"/>
          <w:lang w:val="en-US" w:eastAsia="en-GB"/>
          <w14:ligatures w14:val="none"/>
        </w:rPr>
        <w:t xml:space="preserve"> limitations of </w:t>
      </w:r>
      <w:r w:rsidR="004F7290" w:rsidRPr="001602E3">
        <w:rPr>
          <w:rFonts w:ascii="Arial" w:eastAsia="Times New Roman" w:hAnsi="Arial" w:cs="Arial"/>
          <w:i/>
          <w:color w:val="C00000"/>
          <w:kern w:val="0"/>
          <w:sz w:val="21"/>
          <w:szCs w:val="21"/>
          <w:lang w:val="en-US" w:eastAsia="en-GB"/>
          <w14:ligatures w14:val="none"/>
        </w:rPr>
        <w:t>I/V converter of the interface board</w:t>
      </w:r>
      <w:r w:rsidR="000F5F49" w:rsidRPr="001602E3">
        <w:rPr>
          <w:rFonts w:ascii="Arial" w:eastAsia="Times New Roman" w:hAnsi="Arial" w:cs="Arial"/>
          <w:i/>
          <w:color w:val="C00000"/>
          <w:kern w:val="0"/>
          <w:sz w:val="21"/>
          <w:szCs w:val="21"/>
          <w:lang w:val="en-US" w:eastAsia="en-GB"/>
          <w14:ligatures w14:val="none"/>
        </w:rPr>
        <w:t xml:space="preserve">, </w:t>
      </w:r>
      <w:r w:rsidR="004F7290" w:rsidRPr="001602E3">
        <w:rPr>
          <w:rFonts w:ascii="Arial" w:eastAsia="Times New Roman" w:hAnsi="Arial" w:cs="Arial"/>
          <w:i/>
          <w:color w:val="C00000"/>
          <w:kern w:val="0"/>
          <w:sz w:val="21"/>
          <w:szCs w:val="21"/>
          <w:lang w:val="en-US" w:eastAsia="en-GB"/>
          <w14:ligatures w14:val="none"/>
        </w:rPr>
        <w:t>non-shielded cabling between ECC and interface board</w:t>
      </w:r>
      <w:r w:rsidR="000F5F49" w:rsidRPr="001602E3">
        <w:rPr>
          <w:rFonts w:ascii="Arial" w:eastAsia="Times New Roman" w:hAnsi="Arial" w:cs="Arial"/>
          <w:i/>
          <w:color w:val="C00000"/>
          <w:kern w:val="0"/>
          <w:sz w:val="21"/>
          <w:szCs w:val="21"/>
          <w:lang w:val="en-US" w:eastAsia="en-GB"/>
          <w14:ligatures w14:val="none"/>
        </w:rPr>
        <w:t>, ECC cell is actually not an ideal current source etc. etc.</w:t>
      </w:r>
      <w:r w:rsidR="004F7290" w:rsidRPr="001602E3">
        <w:rPr>
          <w:rFonts w:ascii="Arial" w:eastAsia="Times New Roman" w:hAnsi="Arial" w:cs="Arial"/>
          <w:i/>
          <w:color w:val="C00000"/>
          <w:kern w:val="0"/>
          <w:sz w:val="21"/>
          <w:szCs w:val="21"/>
          <w:lang w:val="en-US" w:eastAsia="en-GB"/>
          <w14:ligatures w14:val="none"/>
        </w:rPr>
        <w:t xml:space="preserve">) </w:t>
      </w:r>
    </w:p>
    <w:p w14:paraId="22A6F312" w14:textId="77777777" w:rsidR="00891650" w:rsidRPr="00F71E91" w:rsidRDefault="00891650" w:rsidP="00891650">
      <w:pPr>
        <w:pStyle w:val="ListParagraph"/>
        <w:numPr>
          <w:ilvl w:val="2"/>
          <w:numId w:val="3"/>
        </w:numPr>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the agreement in total ozone using the correct pump efficiencies (Johnson et al., 2002; Nakano et al., 2023)</w:t>
      </w:r>
    </w:p>
    <w:p w14:paraId="6D811C0D" w14:textId="77777777" w:rsidR="001D6B06" w:rsidRPr="00F71E91" w:rsidRDefault="001D6B06" w:rsidP="004F7290">
      <w:pPr>
        <w:pStyle w:val="ListParagraph"/>
        <w:ind w:left="2160"/>
        <w:rPr>
          <w:rFonts w:ascii="Arial" w:eastAsia="Times New Roman" w:hAnsi="Arial" w:cs="Arial"/>
          <w:color w:val="000000"/>
          <w:kern w:val="0"/>
          <w:sz w:val="21"/>
          <w:szCs w:val="21"/>
          <w:lang w:val="en-US" w:eastAsia="en-GB"/>
          <w14:ligatures w14:val="none"/>
        </w:rPr>
      </w:pPr>
    </w:p>
    <w:p w14:paraId="54146431" w14:textId="3D82B4E0" w:rsidR="001D6B06" w:rsidRPr="00F71E91" w:rsidRDefault="001D6B06" w:rsidP="004F7290">
      <w:pPr>
        <w:pStyle w:val="ListParagraph"/>
        <w:ind w:left="216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We don’</w:t>
      </w:r>
      <w:r w:rsidR="00663A6E">
        <w:rPr>
          <w:rFonts w:ascii="Arial" w:eastAsia="Times New Roman" w:hAnsi="Arial" w:cs="Arial"/>
          <w:i/>
          <w:iCs/>
          <w:color w:val="C00000"/>
          <w:kern w:val="0"/>
          <w:sz w:val="21"/>
          <w:szCs w:val="21"/>
          <w:lang w:val="en-US" w:eastAsia="en-GB"/>
          <w14:ligatures w14:val="none"/>
        </w:rPr>
        <w:t xml:space="preserve">t </w:t>
      </w:r>
      <w:r w:rsidRPr="00F71E91">
        <w:rPr>
          <w:rFonts w:ascii="Arial" w:eastAsia="Times New Roman" w:hAnsi="Arial" w:cs="Arial"/>
          <w:i/>
          <w:iCs/>
          <w:color w:val="C00000"/>
          <w:kern w:val="0"/>
          <w:sz w:val="21"/>
          <w:szCs w:val="21"/>
          <w:lang w:val="en-US" w:eastAsia="en-GB"/>
          <w14:ligatures w14:val="none"/>
        </w:rPr>
        <w:t>agree,</w:t>
      </w:r>
      <w:r w:rsidR="007E1E11" w:rsidRPr="00F71E91">
        <w:rPr>
          <w:rFonts w:ascii="Arial" w:eastAsia="Times New Roman" w:hAnsi="Arial" w:cs="Arial"/>
          <w:i/>
          <w:iCs/>
          <w:color w:val="C00000"/>
          <w:kern w:val="0"/>
          <w:sz w:val="21"/>
          <w:szCs w:val="21"/>
          <w:lang w:val="en-US" w:eastAsia="en-GB"/>
          <w14:ligatures w14:val="none"/>
        </w:rPr>
        <w:t xml:space="preserve"> maybe</w:t>
      </w:r>
      <w:r w:rsidRPr="00F71E91">
        <w:rPr>
          <w:rFonts w:ascii="Arial" w:eastAsia="Times New Roman" w:hAnsi="Arial" w:cs="Arial"/>
          <w:i/>
          <w:iCs/>
          <w:color w:val="C00000"/>
          <w:kern w:val="0"/>
          <w:sz w:val="21"/>
          <w:szCs w:val="21"/>
          <w:lang w:val="en-US" w:eastAsia="en-GB"/>
          <w14:ligatures w14:val="none"/>
        </w:rPr>
        <w:t xml:space="preserve"> the dilemma </w:t>
      </w:r>
      <w:r w:rsidR="00303CF7" w:rsidRPr="00F71E91">
        <w:rPr>
          <w:rFonts w:ascii="Arial" w:eastAsia="Times New Roman" w:hAnsi="Arial" w:cs="Arial"/>
          <w:i/>
          <w:iCs/>
          <w:color w:val="C00000"/>
          <w:kern w:val="0"/>
          <w:sz w:val="21"/>
          <w:szCs w:val="21"/>
          <w:lang w:val="en-US" w:eastAsia="en-GB"/>
          <w14:ligatures w14:val="none"/>
        </w:rPr>
        <w:t xml:space="preserve">that </w:t>
      </w:r>
      <w:r w:rsidRPr="00F71E91">
        <w:rPr>
          <w:rFonts w:ascii="Arial" w:eastAsia="Times New Roman" w:hAnsi="Arial" w:cs="Arial"/>
          <w:i/>
          <w:iCs/>
          <w:color w:val="C00000"/>
          <w:kern w:val="0"/>
          <w:sz w:val="21"/>
          <w:szCs w:val="21"/>
          <w:lang w:val="en-US" w:eastAsia="en-GB"/>
          <w14:ligatures w14:val="none"/>
        </w:rPr>
        <w:t xml:space="preserve">showed </w:t>
      </w:r>
      <w:r w:rsidR="00303CF7" w:rsidRPr="00F71E91">
        <w:rPr>
          <w:rFonts w:ascii="Arial" w:eastAsia="Times New Roman" w:hAnsi="Arial" w:cs="Arial"/>
          <w:i/>
          <w:iCs/>
          <w:color w:val="C00000"/>
          <w:kern w:val="0"/>
          <w:sz w:val="21"/>
          <w:szCs w:val="21"/>
          <w:lang w:val="en-US" w:eastAsia="en-GB"/>
          <w14:ligatures w14:val="none"/>
        </w:rPr>
        <w:t xml:space="preserve">up </w:t>
      </w:r>
      <w:r w:rsidRPr="00F71E91">
        <w:rPr>
          <w:rFonts w:ascii="Arial" w:eastAsia="Times New Roman" w:hAnsi="Arial" w:cs="Arial"/>
          <w:i/>
          <w:iCs/>
          <w:color w:val="C00000"/>
          <w:kern w:val="0"/>
          <w:sz w:val="21"/>
          <w:szCs w:val="21"/>
          <w:lang w:val="en-US" w:eastAsia="en-GB"/>
          <w14:ligatures w14:val="none"/>
        </w:rPr>
        <w:t xml:space="preserve">after 1995, </w:t>
      </w:r>
      <w:proofErr w:type="gramStart"/>
      <w:r w:rsidRPr="00F71E91">
        <w:rPr>
          <w:rFonts w:ascii="Arial" w:eastAsia="Times New Roman" w:hAnsi="Arial" w:cs="Arial"/>
          <w:i/>
          <w:iCs/>
          <w:color w:val="C00000"/>
          <w:kern w:val="0"/>
          <w:sz w:val="21"/>
          <w:szCs w:val="21"/>
          <w:lang w:val="en-US" w:eastAsia="en-GB"/>
          <w14:ligatures w14:val="none"/>
        </w:rPr>
        <w:t>e.g.</w:t>
      </w:r>
      <w:proofErr w:type="gramEnd"/>
      <w:r w:rsidRPr="00F71E91">
        <w:rPr>
          <w:rFonts w:ascii="Arial" w:eastAsia="Times New Roman" w:hAnsi="Arial" w:cs="Arial"/>
          <w:i/>
          <w:iCs/>
          <w:color w:val="C00000"/>
          <w:kern w:val="0"/>
          <w:sz w:val="21"/>
          <w:szCs w:val="21"/>
          <w:lang w:val="en-US" w:eastAsia="en-GB"/>
          <w14:ligatures w14:val="none"/>
        </w:rPr>
        <w:t xml:space="preserve"> JOSIE 1996, and later addressed by Johnson-2002</w:t>
      </w:r>
      <w:r w:rsidR="007E1E11" w:rsidRPr="00F71E91">
        <w:rPr>
          <w:rFonts w:ascii="Arial" w:eastAsia="Times New Roman" w:hAnsi="Arial" w:cs="Arial"/>
          <w:i/>
          <w:iCs/>
          <w:color w:val="C00000"/>
          <w:kern w:val="0"/>
          <w:sz w:val="21"/>
          <w:szCs w:val="21"/>
          <w:lang w:val="en-US" w:eastAsia="en-GB"/>
          <w14:ligatures w14:val="none"/>
        </w:rPr>
        <w:t xml:space="preserve"> has been </w:t>
      </w:r>
      <w:r w:rsidR="00303CF7" w:rsidRPr="00F71E91">
        <w:rPr>
          <w:rFonts w:ascii="Arial" w:eastAsia="Times New Roman" w:hAnsi="Arial" w:cs="Arial"/>
          <w:i/>
          <w:iCs/>
          <w:color w:val="C00000"/>
          <w:kern w:val="0"/>
          <w:sz w:val="21"/>
          <w:szCs w:val="21"/>
          <w:lang w:val="en-US" w:eastAsia="en-GB"/>
          <w14:ligatures w14:val="none"/>
        </w:rPr>
        <w:t xml:space="preserve">only </w:t>
      </w:r>
      <w:r w:rsidR="007E1E11" w:rsidRPr="00F71E91">
        <w:rPr>
          <w:rFonts w:ascii="Arial" w:eastAsia="Times New Roman" w:hAnsi="Arial" w:cs="Arial"/>
          <w:i/>
          <w:iCs/>
          <w:color w:val="C00000"/>
          <w:kern w:val="0"/>
          <w:sz w:val="21"/>
          <w:szCs w:val="21"/>
          <w:lang w:val="en-US" w:eastAsia="en-GB"/>
          <w14:ligatures w14:val="none"/>
        </w:rPr>
        <w:t>part</w:t>
      </w:r>
      <w:r w:rsidR="00303CF7" w:rsidRPr="00F71E91">
        <w:rPr>
          <w:rFonts w:ascii="Arial" w:eastAsia="Times New Roman" w:hAnsi="Arial" w:cs="Arial"/>
          <w:i/>
          <w:iCs/>
          <w:color w:val="C00000"/>
          <w:kern w:val="0"/>
          <w:sz w:val="21"/>
          <w:szCs w:val="21"/>
          <w:lang w:val="en-US" w:eastAsia="en-GB"/>
          <w14:ligatures w14:val="none"/>
        </w:rPr>
        <w:t>l</w:t>
      </w:r>
      <w:r w:rsidR="007E1E11" w:rsidRPr="00F71E91">
        <w:rPr>
          <w:rFonts w:ascii="Arial" w:eastAsia="Times New Roman" w:hAnsi="Arial" w:cs="Arial"/>
          <w:i/>
          <w:iCs/>
          <w:color w:val="C00000"/>
          <w:kern w:val="0"/>
          <w:sz w:val="21"/>
          <w:szCs w:val="21"/>
          <w:lang w:val="en-US" w:eastAsia="en-GB"/>
          <w14:ligatures w14:val="none"/>
        </w:rPr>
        <w:t>y solved. However</w:t>
      </w:r>
      <w:r w:rsidR="006C6E6E" w:rsidRPr="00F71E91">
        <w:rPr>
          <w:rFonts w:ascii="Arial" w:eastAsia="Times New Roman" w:hAnsi="Arial" w:cs="Arial"/>
          <w:i/>
          <w:iCs/>
          <w:color w:val="C00000"/>
          <w:kern w:val="0"/>
          <w:sz w:val="21"/>
          <w:szCs w:val="21"/>
          <w:lang w:val="en-US" w:eastAsia="en-GB"/>
          <w14:ligatures w14:val="none"/>
        </w:rPr>
        <w:t xml:space="preserve">, using new, correct pump efficiencies and correcting for the slow and fast time responses will remain </w:t>
      </w:r>
      <w:r w:rsidR="00303CF7" w:rsidRPr="00F71E91">
        <w:rPr>
          <w:rFonts w:ascii="Arial" w:eastAsia="Times New Roman" w:hAnsi="Arial" w:cs="Arial"/>
          <w:i/>
          <w:iCs/>
          <w:color w:val="C00000"/>
          <w:kern w:val="0"/>
          <w:sz w:val="21"/>
          <w:szCs w:val="21"/>
          <w:lang w:val="en-US" w:eastAsia="en-GB"/>
          <w14:ligatures w14:val="none"/>
        </w:rPr>
        <w:t xml:space="preserve">with </w:t>
      </w:r>
      <w:r w:rsidR="006C6E6E" w:rsidRPr="00F71E91">
        <w:rPr>
          <w:rFonts w:ascii="Arial" w:eastAsia="Times New Roman" w:hAnsi="Arial" w:cs="Arial"/>
          <w:i/>
          <w:iCs/>
          <w:color w:val="C00000"/>
          <w:kern w:val="0"/>
          <w:sz w:val="21"/>
          <w:szCs w:val="21"/>
          <w:lang w:val="en-US" w:eastAsia="en-GB"/>
          <w14:ligatures w14:val="none"/>
        </w:rPr>
        <w:t xml:space="preserve">normalization factors </w:t>
      </w:r>
      <w:r w:rsidR="00303CF7" w:rsidRPr="00F71E91">
        <w:rPr>
          <w:rFonts w:ascii="Arial" w:eastAsia="Times New Roman" w:hAnsi="Arial" w:cs="Arial"/>
          <w:i/>
          <w:iCs/>
          <w:color w:val="C00000"/>
          <w:kern w:val="0"/>
          <w:sz w:val="21"/>
          <w:szCs w:val="21"/>
          <w:lang w:val="en-US" w:eastAsia="en-GB"/>
          <w14:ligatures w14:val="none"/>
        </w:rPr>
        <w:t xml:space="preserve">that are </w:t>
      </w:r>
      <w:r w:rsidR="006C6E6E" w:rsidRPr="00F71E91">
        <w:rPr>
          <w:rFonts w:ascii="Arial" w:eastAsia="Times New Roman" w:hAnsi="Arial" w:cs="Arial"/>
          <w:i/>
          <w:iCs/>
          <w:color w:val="C00000"/>
          <w:kern w:val="0"/>
          <w:sz w:val="21"/>
          <w:szCs w:val="21"/>
          <w:lang w:val="en-US" w:eastAsia="en-GB"/>
          <w14:ligatures w14:val="none"/>
        </w:rPr>
        <w:t>close to one, but not exactly one.</w:t>
      </w:r>
      <w:r w:rsidRPr="00F71E91">
        <w:rPr>
          <w:rFonts w:ascii="Arial" w:eastAsia="Times New Roman" w:hAnsi="Arial" w:cs="Arial"/>
          <w:i/>
          <w:iCs/>
          <w:color w:val="C00000"/>
          <w:kern w:val="0"/>
          <w:sz w:val="21"/>
          <w:szCs w:val="21"/>
          <w:lang w:val="en-US" w:eastAsia="en-GB"/>
          <w14:ligatures w14:val="none"/>
        </w:rPr>
        <w:t xml:space="preserve"> </w:t>
      </w:r>
    </w:p>
    <w:p w14:paraId="2EEB0845" w14:textId="75A0F61E" w:rsidR="004F7290" w:rsidRPr="00F71E91" w:rsidRDefault="004F7290" w:rsidP="004F7290">
      <w:pPr>
        <w:pStyle w:val="ListParagraph"/>
        <w:ind w:left="216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Correction of IB0 or not is only </w:t>
      </w:r>
      <w:r w:rsidR="001D6B06" w:rsidRPr="00F71E91">
        <w:rPr>
          <w:rFonts w:ascii="Arial" w:eastAsia="Times New Roman" w:hAnsi="Arial" w:cs="Arial"/>
          <w:i/>
          <w:iCs/>
          <w:color w:val="C00000"/>
          <w:kern w:val="0"/>
          <w:sz w:val="21"/>
          <w:szCs w:val="21"/>
          <w:lang w:val="en-US" w:eastAsia="en-GB"/>
          <w14:ligatures w14:val="none"/>
        </w:rPr>
        <w:t xml:space="preserve">of importance as </w:t>
      </w:r>
      <w:r w:rsidRPr="00F71E91">
        <w:rPr>
          <w:rFonts w:ascii="Arial" w:eastAsia="Times New Roman" w:hAnsi="Arial" w:cs="Arial"/>
          <w:i/>
          <w:iCs/>
          <w:color w:val="C00000"/>
          <w:kern w:val="0"/>
          <w:sz w:val="21"/>
          <w:szCs w:val="21"/>
          <w:lang w:val="en-US" w:eastAsia="en-GB"/>
          <w14:ligatures w14:val="none"/>
        </w:rPr>
        <w:t>a prominent correction for the tropospheric part of the profile</w:t>
      </w:r>
      <w:r w:rsidR="001D6B06" w:rsidRPr="00F71E91">
        <w:rPr>
          <w:rFonts w:ascii="Arial" w:eastAsia="Times New Roman" w:hAnsi="Arial" w:cs="Arial"/>
          <w:i/>
          <w:iCs/>
          <w:color w:val="C00000"/>
          <w:kern w:val="0"/>
          <w:sz w:val="21"/>
          <w:szCs w:val="21"/>
          <w:lang w:val="en-US" w:eastAsia="en-GB"/>
          <w14:ligatures w14:val="none"/>
        </w:rPr>
        <w:t>, however, i</w:t>
      </w:r>
      <w:r w:rsidRPr="00F71E91">
        <w:rPr>
          <w:rFonts w:ascii="Arial" w:eastAsia="Times New Roman" w:hAnsi="Arial" w:cs="Arial"/>
          <w:i/>
          <w:iCs/>
          <w:color w:val="C00000"/>
          <w:kern w:val="0"/>
          <w:sz w:val="21"/>
          <w:szCs w:val="21"/>
          <w:lang w:val="en-US" w:eastAsia="en-GB"/>
          <w14:ligatures w14:val="none"/>
        </w:rPr>
        <w:t xml:space="preserve">t is only a minor factor in the stratosphere. </w:t>
      </w:r>
    </w:p>
    <w:p w14:paraId="43D2E4AD" w14:textId="682BAF14" w:rsidR="00891650" w:rsidRPr="00F71E91" w:rsidRDefault="004F7290" w:rsidP="004F7290">
      <w:pPr>
        <w:pStyle w:val="ListParagraph"/>
        <w:ind w:left="2160"/>
        <w:rPr>
          <w:rFonts w:ascii="Arial" w:eastAsia="Times New Roman" w:hAnsi="Arial" w:cs="Arial"/>
          <w:i/>
          <w:iCs/>
          <w:color w:val="C00000"/>
          <w:kern w:val="0"/>
          <w:sz w:val="21"/>
          <w:szCs w:val="21"/>
          <w:lang w:eastAsia="en-GB"/>
          <w14:ligatures w14:val="none"/>
        </w:rPr>
      </w:pPr>
      <w:r w:rsidRPr="00F71E91">
        <w:rPr>
          <w:rFonts w:ascii="Arial" w:eastAsia="Times New Roman" w:hAnsi="Arial" w:cs="Arial"/>
          <w:i/>
          <w:iCs/>
          <w:color w:val="C00000"/>
          <w:kern w:val="0"/>
          <w:sz w:val="21"/>
          <w:szCs w:val="21"/>
          <w:lang w:val="en-US" w:eastAsia="en-GB"/>
          <w14:ligatures w14:val="none"/>
        </w:rPr>
        <w:t xml:space="preserve">In our work it is clearly shown that you cannot compensate totally by </w:t>
      </w:r>
      <w:r w:rsidR="001D6B06" w:rsidRPr="00F71E91">
        <w:rPr>
          <w:rFonts w:ascii="Arial" w:eastAsia="Times New Roman" w:hAnsi="Arial" w:cs="Arial"/>
          <w:i/>
          <w:iCs/>
          <w:color w:val="C00000"/>
          <w:kern w:val="0"/>
          <w:sz w:val="21"/>
          <w:szCs w:val="21"/>
          <w:lang w:val="en-US" w:eastAsia="en-GB"/>
          <w14:ligatures w14:val="none"/>
        </w:rPr>
        <w:t xml:space="preserve">first </w:t>
      </w:r>
      <w:r w:rsidRPr="00F71E91">
        <w:rPr>
          <w:rFonts w:ascii="Arial" w:eastAsia="Times New Roman" w:hAnsi="Arial" w:cs="Arial"/>
          <w:i/>
          <w:iCs/>
          <w:color w:val="C00000"/>
          <w:kern w:val="0"/>
          <w:sz w:val="21"/>
          <w:szCs w:val="21"/>
          <w:lang w:val="en-US" w:eastAsia="en-GB"/>
          <w14:ligatures w14:val="none"/>
        </w:rPr>
        <w:t xml:space="preserve">the subtraction of the slow current contribution and </w:t>
      </w:r>
      <w:r w:rsidR="006C6E6E" w:rsidRPr="00F71E91">
        <w:rPr>
          <w:rFonts w:ascii="Arial" w:eastAsia="Times New Roman" w:hAnsi="Arial" w:cs="Arial"/>
          <w:i/>
          <w:iCs/>
          <w:color w:val="C00000"/>
          <w:kern w:val="0"/>
          <w:sz w:val="21"/>
          <w:szCs w:val="21"/>
          <w:lang w:val="en-US" w:eastAsia="en-GB"/>
          <w14:ligatures w14:val="none"/>
        </w:rPr>
        <w:t xml:space="preserve">after that </w:t>
      </w:r>
      <w:r w:rsidRPr="00F71E91">
        <w:rPr>
          <w:rFonts w:ascii="Arial" w:eastAsia="Times New Roman" w:hAnsi="Arial" w:cs="Arial"/>
          <w:i/>
          <w:iCs/>
          <w:color w:val="C00000"/>
          <w:kern w:val="0"/>
          <w:sz w:val="21"/>
          <w:szCs w:val="21"/>
          <w:lang w:val="en-US" w:eastAsia="en-GB"/>
          <w14:ligatures w14:val="none"/>
        </w:rPr>
        <w:t>in conjunction the deconvolution</w:t>
      </w:r>
      <w:r w:rsidR="006C6E6E" w:rsidRPr="00F71E91">
        <w:rPr>
          <w:rFonts w:ascii="Arial" w:eastAsia="Times New Roman" w:hAnsi="Arial" w:cs="Arial"/>
          <w:i/>
          <w:iCs/>
          <w:color w:val="C00000"/>
          <w:kern w:val="0"/>
          <w:sz w:val="21"/>
          <w:szCs w:val="21"/>
          <w:lang w:val="en-US" w:eastAsia="en-GB"/>
          <w14:ligatures w14:val="none"/>
        </w:rPr>
        <w:t xml:space="preserve"> of </w:t>
      </w:r>
      <w:proofErr w:type="spellStart"/>
      <w:r w:rsidR="006C6E6E" w:rsidRPr="00F71E91">
        <w:rPr>
          <w:rFonts w:ascii="Arial" w:eastAsia="Times New Roman" w:hAnsi="Arial" w:cs="Arial"/>
          <w:i/>
          <w:iCs/>
          <w:color w:val="C00000"/>
          <w:kern w:val="0"/>
          <w:sz w:val="21"/>
          <w:szCs w:val="21"/>
          <w:lang w:val="en-US" w:eastAsia="en-GB"/>
          <w14:ligatures w14:val="none"/>
        </w:rPr>
        <w:t>Ifast</w:t>
      </w:r>
      <w:proofErr w:type="spellEnd"/>
      <w:r w:rsidRPr="00F71E91">
        <w:rPr>
          <w:rFonts w:ascii="Arial" w:eastAsia="Times New Roman" w:hAnsi="Arial" w:cs="Arial"/>
          <w:i/>
          <w:iCs/>
          <w:color w:val="C00000"/>
          <w:kern w:val="0"/>
          <w:sz w:val="21"/>
          <w:szCs w:val="21"/>
          <w:lang w:val="en-US" w:eastAsia="en-GB"/>
          <w14:ligatures w14:val="none"/>
        </w:rPr>
        <w:t xml:space="preserve">. </w:t>
      </w:r>
      <w:r w:rsidR="001D6B06" w:rsidRPr="00F71E91">
        <w:rPr>
          <w:rFonts w:ascii="Arial" w:eastAsia="Times New Roman" w:hAnsi="Arial" w:cs="Arial"/>
          <w:i/>
          <w:iCs/>
          <w:color w:val="C00000"/>
          <w:kern w:val="0"/>
          <w:sz w:val="21"/>
          <w:szCs w:val="21"/>
          <w:lang w:val="en-US" w:eastAsia="en-GB"/>
          <w14:ligatures w14:val="none"/>
        </w:rPr>
        <w:t xml:space="preserve">Neither it won’t solve the different conversion efficiencies inherent to the SPC and EN-SCI when operated at the same SST, this effect is still “alive” and </w:t>
      </w:r>
      <w:r w:rsidR="000B4D19">
        <w:rPr>
          <w:rFonts w:ascii="Arial" w:eastAsia="Times New Roman" w:hAnsi="Arial" w:cs="Arial"/>
          <w:i/>
          <w:iCs/>
          <w:color w:val="C00000"/>
          <w:kern w:val="0"/>
          <w:sz w:val="21"/>
          <w:szCs w:val="21"/>
          <w:lang w:val="en-US" w:eastAsia="en-GB"/>
          <w14:ligatures w14:val="none"/>
        </w:rPr>
        <w:t>must</w:t>
      </w:r>
      <w:r w:rsidR="001D6B06" w:rsidRPr="00F71E91">
        <w:rPr>
          <w:rFonts w:ascii="Arial" w:eastAsia="Times New Roman" w:hAnsi="Arial" w:cs="Arial"/>
          <w:i/>
          <w:iCs/>
          <w:color w:val="C00000"/>
          <w:kern w:val="0"/>
          <w:sz w:val="21"/>
          <w:szCs w:val="21"/>
          <w:lang w:val="en-US" w:eastAsia="en-GB"/>
          <w14:ligatures w14:val="none"/>
        </w:rPr>
        <w:t xml:space="preserve"> be </w:t>
      </w:r>
      <w:proofErr w:type="gramStart"/>
      <w:r w:rsidR="001D6B06" w:rsidRPr="00F71E91">
        <w:rPr>
          <w:rFonts w:ascii="Arial" w:eastAsia="Times New Roman" w:hAnsi="Arial" w:cs="Arial"/>
          <w:i/>
          <w:iCs/>
          <w:color w:val="C00000"/>
          <w:kern w:val="0"/>
          <w:sz w:val="21"/>
          <w:szCs w:val="21"/>
          <w:lang w:val="en-US" w:eastAsia="en-GB"/>
          <w14:ligatures w14:val="none"/>
        </w:rPr>
        <w:t>taken into account</w:t>
      </w:r>
      <w:proofErr w:type="gramEnd"/>
      <w:r w:rsidR="006C6E6E" w:rsidRPr="00F71E91">
        <w:rPr>
          <w:rFonts w:ascii="Arial" w:eastAsia="Times New Roman" w:hAnsi="Arial" w:cs="Arial"/>
          <w:i/>
          <w:iCs/>
          <w:color w:val="C00000"/>
          <w:kern w:val="0"/>
          <w:sz w:val="21"/>
          <w:szCs w:val="21"/>
          <w:lang w:val="en-US" w:eastAsia="en-GB"/>
          <w14:ligatures w14:val="none"/>
        </w:rPr>
        <w:t>.</w:t>
      </w:r>
    </w:p>
    <w:p w14:paraId="3E36EA55" w14:textId="11B7660E" w:rsidR="00052A3C" w:rsidRPr="00F71E91" w:rsidRDefault="00052A3C" w:rsidP="00052A3C">
      <w:pPr>
        <w:numPr>
          <w:ilvl w:val="2"/>
          <w:numId w:val="3"/>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how to better handle operations experiencing very high background currents.</w:t>
      </w:r>
    </w:p>
    <w:p w14:paraId="0ECF8D8B" w14:textId="01742F42" w:rsidR="001D6B06" w:rsidRPr="00F71E91" w:rsidRDefault="001D6B06" w:rsidP="001D6B06">
      <w:pPr>
        <w:spacing w:before="100" w:beforeAutospacing="1" w:after="100" w:afterAutospacing="1"/>
        <w:ind w:left="216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Up to now there is no clear evidence what the origin is and how to deal with them. O3S-DQA was a first attempt, but at present we have our doubts</w:t>
      </w:r>
      <w:r w:rsidR="00303CF7" w:rsidRPr="00F71E91">
        <w:rPr>
          <w:rFonts w:ascii="Arial" w:eastAsia="Times New Roman" w:hAnsi="Arial" w:cs="Arial"/>
          <w:i/>
          <w:iCs/>
          <w:color w:val="C00000"/>
          <w:kern w:val="0"/>
          <w:sz w:val="21"/>
          <w:szCs w:val="21"/>
          <w:lang w:val="en-US" w:eastAsia="en-GB"/>
          <w14:ligatures w14:val="none"/>
        </w:rPr>
        <w:t xml:space="preserve"> if this was the right approach</w:t>
      </w:r>
      <w:r w:rsidRPr="00F71E91">
        <w:rPr>
          <w:rFonts w:ascii="Arial" w:eastAsia="Times New Roman" w:hAnsi="Arial" w:cs="Arial"/>
          <w:i/>
          <w:iCs/>
          <w:color w:val="C00000"/>
          <w:kern w:val="0"/>
          <w:sz w:val="21"/>
          <w:szCs w:val="21"/>
          <w:lang w:val="en-US" w:eastAsia="en-GB"/>
          <w14:ligatures w14:val="none"/>
        </w:rPr>
        <w:t>. Maybe Newton et al. (2016) can give some indications, however</w:t>
      </w:r>
      <w:r w:rsidR="00303CF7" w:rsidRPr="00F71E91">
        <w:rPr>
          <w:rFonts w:ascii="Arial" w:eastAsia="Times New Roman" w:hAnsi="Arial" w:cs="Arial"/>
          <w:i/>
          <w:iCs/>
          <w:color w:val="C00000"/>
          <w:kern w:val="0"/>
          <w:sz w:val="21"/>
          <w:szCs w:val="21"/>
          <w:lang w:val="en-US" w:eastAsia="en-GB"/>
          <w14:ligatures w14:val="none"/>
        </w:rPr>
        <w:t xml:space="preserve">, all is only based on a </w:t>
      </w:r>
      <w:proofErr w:type="spellStart"/>
      <w:r w:rsidR="00303CF7" w:rsidRPr="00F71E91">
        <w:rPr>
          <w:rFonts w:ascii="Arial" w:eastAsia="Times New Roman" w:hAnsi="Arial" w:cs="Arial"/>
          <w:i/>
          <w:iCs/>
          <w:color w:val="C00000"/>
          <w:kern w:val="0"/>
          <w:sz w:val="21"/>
          <w:szCs w:val="21"/>
          <w:lang w:val="en-US" w:eastAsia="en-GB"/>
          <w14:ligatures w14:val="none"/>
        </w:rPr>
        <w:t>quickborne</w:t>
      </w:r>
      <w:proofErr w:type="spellEnd"/>
      <w:r w:rsidR="00303CF7" w:rsidRPr="00F71E91">
        <w:rPr>
          <w:rFonts w:ascii="Arial" w:eastAsia="Times New Roman" w:hAnsi="Arial" w:cs="Arial"/>
          <w:i/>
          <w:iCs/>
          <w:color w:val="C00000"/>
          <w:kern w:val="0"/>
          <w:sz w:val="21"/>
          <w:szCs w:val="21"/>
          <w:lang w:val="en-US" w:eastAsia="en-GB"/>
          <w14:ligatures w14:val="none"/>
        </w:rPr>
        <w:t xml:space="preserve"> laboratory experiment</w:t>
      </w:r>
      <w:r w:rsidR="003051AD" w:rsidRPr="00F71E91">
        <w:rPr>
          <w:rFonts w:ascii="Arial" w:eastAsia="Times New Roman" w:hAnsi="Arial" w:cs="Arial"/>
          <w:i/>
          <w:iCs/>
          <w:color w:val="C00000"/>
          <w:kern w:val="0"/>
          <w:sz w:val="21"/>
          <w:szCs w:val="21"/>
          <w:lang w:val="en-US" w:eastAsia="en-GB"/>
          <w14:ligatures w14:val="none"/>
        </w:rPr>
        <w:t xml:space="preserve"> with several limitations from which no solid conclusions can be drawn how to treat high background currents</w:t>
      </w:r>
      <w:r w:rsidRPr="00F71E91">
        <w:rPr>
          <w:rFonts w:ascii="Arial" w:eastAsia="Times New Roman" w:hAnsi="Arial" w:cs="Arial"/>
          <w:i/>
          <w:iCs/>
          <w:color w:val="C00000"/>
          <w:kern w:val="0"/>
          <w:sz w:val="21"/>
          <w:szCs w:val="21"/>
          <w:lang w:val="en-US" w:eastAsia="en-GB"/>
          <w14:ligatures w14:val="none"/>
        </w:rPr>
        <w:t>. At present</w:t>
      </w:r>
      <w:r w:rsidR="006C6E6E" w:rsidRPr="00F71E91">
        <w:rPr>
          <w:rFonts w:ascii="Arial" w:eastAsia="Times New Roman" w:hAnsi="Arial" w:cs="Arial"/>
          <w:i/>
          <w:iCs/>
          <w:color w:val="C00000"/>
          <w:kern w:val="0"/>
          <w:sz w:val="21"/>
          <w:szCs w:val="21"/>
          <w:lang w:val="en-US" w:eastAsia="en-GB"/>
          <w14:ligatures w14:val="none"/>
        </w:rPr>
        <w:t>,</w:t>
      </w:r>
      <w:r w:rsidRPr="00F71E91">
        <w:rPr>
          <w:rFonts w:ascii="Arial" w:eastAsia="Times New Roman" w:hAnsi="Arial" w:cs="Arial"/>
          <w:i/>
          <w:iCs/>
          <w:color w:val="C00000"/>
          <w:kern w:val="0"/>
          <w:sz w:val="21"/>
          <w:szCs w:val="21"/>
          <w:lang w:val="en-US" w:eastAsia="en-GB"/>
          <w14:ligatures w14:val="none"/>
        </w:rPr>
        <w:t xml:space="preserve"> we would give the highest priority for further experimental work to answer the question </w:t>
      </w:r>
      <w:r w:rsidR="006C6E6E" w:rsidRPr="00F71E91">
        <w:rPr>
          <w:rFonts w:ascii="Arial" w:eastAsia="Times New Roman" w:hAnsi="Arial" w:cs="Arial"/>
          <w:i/>
          <w:iCs/>
          <w:color w:val="C00000"/>
          <w:kern w:val="0"/>
          <w:sz w:val="21"/>
          <w:szCs w:val="21"/>
          <w:lang w:val="en-US" w:eastAsia="en-GB"/>
          <w14:ligatures w14:val="none"/>
        </w:rPr>
        <w:t xml:space="preserve">about </w:t>
      </w:r>
      <w:r w:rsidRPr="00F71E91">
        <w:rPr>
          <w:rFonts w:ascii="Arial" w:eastAsia="Times New Roman" w:hAnsi="Arial" w:cs="Arial"/>
          <w:i/>
          <w:iCs/>
          <w:color w:val="C00000"/>
          <w:kern w:val="0"/>
          <w:sz w:val="21"/>
          <w:szCs w:val="21"/>
          <w:lang w:val="en-US" w:eastAsia="en-GB"/>
          <w14:ligatures w14:val="none"/>
        </w:rPr>
        <w:t>the origin of the high background currents and how to correct for</w:t>
      </w:r>
      <w:r w:rsidR="006C6E6E" w:rsidRPr="00F71E91">
        <w:rPr>
          <w:rFonts w:ascii="Arial" w:eastAsia="Times New Roman" w:hAnsi="Arial" w:cs="Arial"/>
          <w:i/>
          <w:iCs/>
          <w:color w:val="C00000"/>
          <w:kern w:val="0"/>
          <w:sz w:val="21"/>
          <w:szCs w:val="21"/>
          <w:lang w:val="en-US" w:eastAsia="en-GB"/>
          <w14:ligatures w14:val="none"/>
        </w:rPr>
        <w:t xml:space="preserve"> </w:t>
      </w:r>
      <w:r w:rsidR="003051AD" w:rsidRPr="00F71E91">
        <w:rPr>
          <w:rFonts w:ascii="Arial" w:eastAsia="Times New Roman" w:hAnsi="Arial" w:cs="Arial"/>
          <w:i/>
          <w:iCs/>
          <w:color w:val="C00000"/>
          <w:kern w:val="0"/>
          <w:sz w:val="21"/>
          <w:szCs w:val="21"/>
          <w:lang w:val="en-US" w:eastAsia="en-GB"/>
          <w14:ligatures w14:val="none"/>
        </w:rPr>
        <w:t>them</w:t>
      </w:r>
      <w:r w:rsidRPr="00F71E91">
        <w:rPr>
          <w:rFonts w:ascii="Arial" w:eastAsia="Times New Roman" w:hAnsi="Arial" w:cs="Arial"/>
          <w:i/>
          <w:iCs/>
          <w:color w:val="C00000"/>
          <w:kern w:val="0"/>
          <w:sz w:val="21"/>
          <w:szCs w:val="21"/>
          <w:lang w:val="en-US" w:eastAsia="en-GB"/>
          <w14:ligatures w14:val="none"/>
        </w:rPr>
        <w:t>. HV 2020, and our work does not give a proper answer to</w:t>
      </w:r>
      <w:r w:rsidR="0026192B" w:rsidRPr="00F71E91">
        <w:rPr>
          <w:rFonts w:ascii="Arial" w:eastAsia="Times New Roman" w:hAnsi="Arial" w:cs="Arial"/>
          <w:i/>
          <w:iCs/>
          <w:color w:val="C00000"/>
          <w:kern w:val="0"/>
          <w:sz w:val="21"/>
          <w:szCs w:val="21"/>
          <w:lang w:val="en-US" w:eastAsia="en-GB"/>
          <w14:ligatures w14:val="none"/>
        </w:rPr>
        <w:t xml:space="preserve"> this.</w:t>
      </w:r>
      <w:r w:rsidR="006C6E6E" w:rsidRPr="00F71E91">
        <w:rPr>
          <w:rFonts w:ascii="Arial" w:eastAsia="Times New Roman" w:hAnsi="Arial" w:cs="Arial"/>
          <w:i/>
          <w:iCs/>
          <w:color w:val="C00000"/>
          <w:kern w:val="0"/>
          <w:sz w:val="21"/>
          <w:szCs w:val="21"/>
          <w:lang w:val="en-US" w:eastAsia="en-GB"/>
          <w14:ligatures w14:val="none"/>
        </w:rPr>
        <w:t xml:space="preserve"> </w:t>
      </w:r>
      <w:r w:rsidR="006C6E6E" w:rsidRPr="00F71E91">
        <w:rPr>
          <w:rFonts w:ascii="Arial" w:eastAsia="Times New Roman" w:hAnsi="Arial" w:cs="Arial"/>
          <w:b/>
          <w:bCs/>
          <w:i/>
          <w:iCs/>
          <w:color w:val="C00000"/>
          <w:kern w:val="0"/>
          <w:sz w:val="21"/>
          <w:szCs w:val="21"/>
          <w:lang w:val="en-US" w:eastAsia="en-GB"/>
          <w14:ligatures w14:val="none"/>
        </w:rPr>
        <w:t>We will mention this in the paper more clearly.</w:t>
      </w:r>
    </w:p>
    <w:p w14:paraId="5BC8A23C" w14:textId="77777777" w:rsidR="00052A3C" w:rsidRPr="00F71E91" w:rsidRDefault="00052A3C" w:rsidP="00052A3C">
      <w:pPr>
        <w:numPr>
          <w:ilvl w:val="2"/>
          <w:numId w:val="3"/>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No constant background term IB0 is needed for any of these four aspects. Reintroducing IB0 into the equations reintroduces operator error and station dependent variability.</w:t>
      </w:r>
    </w:p>
    <w:p w14:paraId="7BECE3AA" w14:textId="7AD1C628" w:rsidR="0026192B" w:rsidRPr="00F71E91" w:rsidRDefault="0026192B" w:rsidP="0026192B">
      <w:pPr>
        <w:spacing w:before="100" w:beforeAutospacing="1" w:after="100" w:afterAutospacing="1"/>
        <w:ind w:left="216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lastRenderedPageBreak/>
        <w:t xml:space="preserve">We think </w:t>
      </w:r>
      <w:r w:rsidR="006C6E6E" w:rsidRPr="00F71E91">
        <w:rPr>
          <w:rFonts w:ascii="Arial" w:eastAsia="Times New Roman" w:hAnsi="Arial" w:cs="Arial"/>
          <w:i/>
          <w:iCs/>
          <w:color w:val="C00000"/>
          <w:kern w:val="0"/>
          <w:sz w:val="21"/>
          <w:szCs w:val="21"/>
          <w:lang w:val="en-US" w:eastAsia="en-GB"/>
          <w14:ligatures w14:val="none"/>
        </w:rPr>
        <w:t xml:space="preserve">in terms that </w:t>
      </w:r>
      <w:r w:rsidRPr="00F71E91">
        <w:rPr>
          <w:rFonts w:ascii="Arial" w:eastAsia="Times New Roman" w:hAnsi="Arial" w:cs="Arial"/>
          <w:i/>
          <w:iCs/>
          <w:color w:val="C00000"/>
          <w:kern w:val="0"/>
          <w:sz w:val="21"/>
          <w:szCs w:val="21"/>
          <w:lang w:val="en-US" w:eastAsia="en-GB"/>
          <w14:ligatures w14:val="none"/>
        </w:rPr>
        <w:t xml:space="preserve">first the scientific question </w:t>
      </w:r>
      <w:r w:rsidR="000B4D19">
        <w:rPr>
          <w:rFonts w:ascii="Arial" w:eastAsia="Times New Roman" w:hAnsi="Arial" w:cs="Arial"/>
          <w:i/>
          <w:iCs/>
          <w:color w:val="C00000"/>
          <w:kern w:val="0"/>
          <w:sz w:val="21"/>
          <w:szCs w:val="21"/>
          <w:lang w:val="en-US" w:eastAsia="en-GB"/>
          <w14:ligatures w14:val="none"/>
        </w:rPr>
        <w:t>must</w:t>
      </w:r>
      <w:r w:rsidRPr="00F71E91">
        <w:rPr>
          <w:rFonts w:ascii="Arial" w:eastAsia="Times New Roman" w:hAnsi="Arial" w:cs="Arial"/>
          <w:i/>
          <w:iCs/>
          <w:color w:val="C00000"/>
          <w:kern w:val="0"/>
          <w:sz w:val="21"/>
          <w:szCs w:val="21"/>
          <w:lang w:val="en-US" w:eastAsia="en-GB"/>
          <w14:ligatures w14:val="none"/>
        </w:rPr>
        <w:t xml:space="preserve"> </w:t>
      </w:r>
      <w:r w:rsidR="007E1E11" w:rsidRPr="00F71E91">
        <w:rPr>
          <w:rFonts w:ascii="Arial" w:eastAsia="Times New Roman" w:hAnsi="Arial" w:cs="Arial"/>
          <w:i/>
          <w:iCs/>
          <w:color w:val="C00000"/>
          <w:kern w:val="0"/>
          <w:sz w:val="21"/>
          <w:szCs w:val="21"/>
          <w:lang w:val="en-US" w:eastAsia="en-GB"/>
          <w14:ligatures w14:val="none"/>
        </w:rPr>
        <w:t xml:space="preserve">be </w:t>
      </w:r>
      <w:r w:rsidRPr="00F71E91">
        <w:rPr>
          <w:rFonts w:ascii="Arial" w:eastAsia="Times New Roman" w:hAnsi="Arial" w:cs="Arial"/>
          <w:i/>
          <w:iCs/>
          <w:color w:val="C00000"/>
          <w:kern w:val="0"/>
          <w:sz w:val="21"/>
          <w:szCs w:val="21"/>
          <w:lang w:val="en-US" w:eastAsia="en-GB"/>
          <w14:ligatures w14:val="none"/>
        </w:rPr>
        <w:t>address</w:t>
      </w:r>
      <w:r w:rsidR="007E1E11" w:rsidRPr="00F71E91">
        <w:rPr>
          <w:rFonts w:ascii="Arial" w:eastAsia="Times New Roman" w:hAnsi="Arial" w:cs="Arial"/>
          <w:i/>
          <w:iCs/>
          <w:color w:val="C00000"/>
          <w:kern w:val="0"/>
          <w:sz w:val="21"/>
          <w:szCs w:val="21"/>
          <w:lang w:val="en-US" w:eastAsia="en-GB"/>
          <w14:ligatures w14:val="none"/>
        </w:rPr>
        <w:t>ed:</w:t>
      </w:r>
      <w:r w:rsidRPr="00F71E91">
        <w:rPr>
          <w:rFonts w:ascii="Arial" w:eastAsia="Times New Roman" w:hAnsi="Arial" w:cs="Arial"/>
          <w:i/>
          <w:iCs/>
          <w:color w:val="C00000"/>
          <w:kern w:val="0"/>
          <w:sz w:val="21"/>
          <w:szCs w:val="21"/>
          <w:lang w:val="en-US" w:eastAsia="en-GB"/>
          <w14:ligatures w14:val="none"/>
        </w:rPr>
        <w:t xml:space="preserve"> do we have a IB0 or not. After that then</w:t>
      </w:r>
      <w:r w:rsidR="003051AD" w:rsidRPr="00F71E91">
        <w:rPr>
          <w:rFonts w:ascii="Arial" w:eastAsia="Times New Roman" w:hAnsi="Arial" w:cs="Arial"/>
          <w:i/>
          <w:iCs/>
          <w:color w:val="C00000"/>
          <w:kern w:val="0"/>
          <w:sz w:val="21"/>
          <w:szCs w:val="21"/>
          <w:lang w:val="en-US" w:eastAsia="en-GB"/>
          <w14:ligatures w14:val="none"/>
        </w:rPr>
        <w:t xml:space="preserve"> first</w:t>
      </w:r>
      <w:r w:rsidR="006C6E6E" w:rsidRPr="00F71E91">
        <w:rPr>
          <w:rFonts w:ascii="Arial" w:eastAsia="Times New Roman" w:hAnsi="Arial" w:cs="Arial"/>
          <w:i/>
          <w:iCs/>
          <w:color w:val="C00000"/>
          <w:kern w:val="0"/>
          <w:sz w:val="21"/>
          <w:szCs w:val="21"/>
          <w:lang w:val="en-US" w:eastAsia="en-GB"/>
          <w14:ligatures w14:val="none"/>
        </w:rPr>
        <w:t xml:space="preserve"> </w:t>
      </w:r>
      <w:r w:rsidRPr="00F71E91">
        <w:rPr>
          <w:rFonts w:ascii="Arial" w:eastAsia="Times New Roman" w:hAnsi="Arial" w:cs="Arial"/>
          <w:i/>
          <w:iCs/>
          <w:color w:val="C00000"/>
          <w:kern w:val="0"/>
          <w:sz w:val="21"/>
          <w:szCs w:val="21"/>
          <w:lang w:val="en-US" w:eastAsia="en-GB"/>
          <w14:ligatures w14:val="none"/>
        </w:rPr>
        <w:t xml:space="preserve">the question </w:t>
      </w:r>
      <w:r w:rsidR="006C6E6E" w:rsidRPr="00F71E91">
        <w:rPr>
          <w:rFonts w:ascii="Arial" w:eastAsia="Times New Roman" w:hAnsi="Arial" w:cs="Arial"/>
          <w:i/>
          <w:iCs/>
          <w:color w:val="C00000"/>
          <w:kern w:val="0"/>
          <w:sz w:val="21"/>
          <w:szCs w:val="21"/>
          <w:lang w:val="en-US" w:eastAsia="en-GB"/>
          <w14:ligatures w14:val="none"/>
        </w:rPr>
        <w:t>can</w:t>
      </w:r>
      <w:r w:rsidRPr="00F71E91">
        <w:rPr>
          <w:rFonts w:ascii="Arial" w:eastAsia="Times New Roman" w:hAnsi="Arial" w:cs="Arial"/>
          <w:i/>
          <w:iCs/>
          <w:color w:val="C00000"/>
          <w:kern w:val="0"/>
          <w:sz w:val="21"/>
          <w:szCs w:val="21"/>
          <w:lang w:val="en-US" w:eastAsia="en-GB"/>
          <w14:ligatures w14:val="none"/>
        </w:rPr>
        <w:t xml:space="preserve"> be raised how to deal with</w:t>
      </w:r>
      <w:r w:rsidR="006C6E6E" w:rsidRPr="00F71E91">
        <w:rPr>
          <w:rFonts w:ascii="Arial" w:eastAsia="Times New Roman" w:hAnsi="Arial" w:cs="Arial"/>
          <w:i/>
          <w:iCs/>
          <w:color w:val="C00000"/>
          <w:kern w:val="0"/>
          <w:sz w:val="21"/>
          <w:szCs w:val="21"/>
          <w:lang w:val="en-US" w:eastAsia="en-GB"/>
          <w14:ligatures w14:val="none"/>
        </w:rPr>
        <w:t xml:space="preserve"> it</w:t>
      </w:r>
      <w:r w:rsidRPr="00F71E91">
        <w:rPr>
          <w:rFonts w:ascii="Arial" w:eastAsia="Times New Roman" w:hAnsi="Arial" w:cs="Arial"/>
          <w:i/>
          <w:iCs/>
          <w:color w:val="C00000"/>
          <w:kern w:val="0"/>
          <w:sz w:val="21"/>
          <w:szCs w:val="21"/>
          <w:lang w:val="en-US" w:eastAsia="en-GB"/>
          <w14:ligatures w14:val="none"/>
        </w:rPr>
        <w:t>, what are the consequences. We think we have experimental evidence of the existence of a constant IB0 which is rather constant during at least</w:t>
      </w:r>
      <w:r w:rsidR="003051AD" w:rsidRPr="00F71E91">
        <w:rPr>
          <w:rFonts w:ascii="Arial" w:eastAsia="Times New Roman" w:hAnsi="Arial" w:cs="Arial"/>
          <w:i/>
          <w:iCs/>
          <w:color w:val="C00000"/>
          <w:kern w:val="0"/>
          <w:sz w:val="21"/>
          <w:szCs w:val="21"/>
          <w:lang w:val="en-US" w:eastAsia="en-GB"/>
          <w14:ligatures w14:val="none"/>
        </w:rPr>
        <w:t xml:space="preserve"> the</w:t>
      </w:r>
      <w:r w:rsidRPr="00F71E91">
        <w:rPr>
          <w:rFonts w:ascii="Arial" w:eastAsia="Times New Roman" w:hAnsi="Arial" w:cs="Arial"/>
          <w:i/>
          <w:iCs/>
          <w:color w:val="C00000"/>
          <w:kern w:val="0"/>
          <w:sz w:val="21"/>
          <w:szCs w:val="21"/>
          <w:lang w:val="en-US" w:eastAsia="en-GB"/>
          <w14:ligatures w14:val="none"/>
        </w:rPr>
        <w:t xml:space="preserve"> </w:t>
      </w:r>
      <w:r w:rsidR="006C6E6E" w:rsidRPr="00F71E91">
        <w:rPr>
          <w:rFonts w:ascii="Arial" w:eastAsia="Times New Roman" w:hAnsi="Arial" w:cs="Arial"/>
          <w:i/>
          <w:iCs/>
          <w:color w:val="C00000"/>
          <w:kern w:val="0"/>
          <w:sz w:val="21"/>
          <w:szCs w:val="21"/>
          <w:lang w:val="en-US" w:eastAsia="en-GB"/>
          <w14:ligatures w14:val="none"/>
        </w:rPr>
        <w:t>2-3</w:t>
      </w:r>
      <w:r w:rsidRPr="00F71E91">
        <w:rPr>
          <w:rFonts w:ascii="Arial" w:eastAsia="Times New Roman" w:hAnsi="Arial" w:cs="Arial"/>
          <w:i/>
          <w:iCs/>
          <w:color w:val="C00000"/>
          <w:kern w:val="0"/>
          <w:sz w:val="21"/>
          <w:szCs w:val="21"/>
          <w:lang w:val="en-US" w:eastAsia="en-GB"/>
          <w14:ligatures w14:val="none"/>
        </w:rPr>
        <w:t xml:space="preserve"> hours of the </w:t>
      </w:r>
      <w:proofErr w:type="spellStart"/>
      <w:r w:rsidRPr="00F71E91">
        <w:rPr>
          <w:rFonts w:ascii="Arial" w:eastAsia="Times New Roman" w:hAnsi="Arial" w:cs="Arial"/>
          <w:i/>
          <w:iCs/>
          <w:color w:val="C00000"/>
          <w:kern w:val="0"/>
          <w:sz w:val="21"/>
          <w:szCs w:val="21"/>
          <w:lang w:val="en-US" w:eastAsia="en-GB"/>
          <w14:ligatures w14:val="none"/>
        </w:rPr>
        <w:t>ozonesounding</w:t>
      </w:r>
      <w:proofErr w:type="spellEnd"/>
      <w:r w:rsidRPr="00F71E91">
        <w:rPr>
          <w:rFonts w:ascii="Arial" w:eastAsia="Times New Roman" w:hAnsi="Arial" w:cs="Arial"/>
          <w:i/>
          <w:iCs/>
          <w:color w:val="C00000"/>
          <w:kern w:val="0"/>
          <w:sz w:val="21"/>
          <w:szCs w:val="21"/>
          <w:lang w:val="en-US" w:eastAsia="en-GB"/>
          <w14:ligatures w14:val="none"/>
        </w:rPr>
        <w:t xml:space="preserve">. </w:t>
      </w:r>
      <w:r w:rsidR="000A2044" w:rsidRPr="00F71E91">
        <w:rPr>
          <w:rFonts w:ascii="Arial" w:eastAsia="Times New Roman" w:hAnsi="Arial" w:cs="Arial"/>
          <w:i/>
          <w:iCs/>
          <w:color w:val="C00000"/>
          <w:kern w:val="0"/>
          <w:sz w:val="21"/>
          <w:szCs w:val="21"/>
          <w:lang w:val="en-US" w:eastAsia="en-GB"/>
          <w14:ligatures w14:val="none"/>
        </w:rPr>
        <w:t xml:space="preserve">Furthermore, we </w:t>
      </w:r>
      <w:r w:rsidR="003051AD" w:rsidRPr="00F71E91">
        <w:rPr>
          <w:rFonts w:ascii="Arial" w:eastAsia="Times New Roman" w:hAnsi="Arial" w:cs="Arial"/>
          <w:i/>
          <w:iCs/>
          <w:color w:val="C00000"/>
          <w:kern w:val="0"/>
          <w:sz w:val="21"/>
          <w:szCs w:val="21"/>
          <w:lang w:val="en-US" w:eastAsia="en-GB"/>
          <w14:ligatures w14:val="none"/>
        </w:rPr>
        <w:t>think</w:t>
      </w:r>
      <w:r w:rsidR="000A2044" w:rsidRPr="00F71E91">
        <w:rPr>
          <w:rFonts w:ascii="Arial" w:eastAsia="Times New Roman" w:hAnsi="Arial" w:cs="Arial"/>
          <w:i/>
          <w:iCs/>
          <w:color w:val="C00000"/>
          <w:kern w:val="0"/>
          <w:sz w:val="21"/>
          <w:szCs w:val="21"/>
          <w:lang w:val="en-US" w:eastAsia="en-GB"/>
          <w14:ligatures w14:val="none"/>
        </w:rPr>
        <w:t xml:space="preserve"> IB0 plays a role in the previous point you raised about how to handle </w:t>
      </w:r>
      <w:proofErr w:type="spellStart"/>
      <w:r w:rsidR="000A2044" w:rsidRPr="00F71E91">
        <w:rPr>
          <w:rFonts w:ascii="Arial" w:eastAsia="Times New Roman" w:hAnsi="Arial" w:cs="Arial"/>
          <w:i/>
          <w:iCs/>
          <w:color w:val="C00000"/>
          <w:kern w:val="0"/>
          <w:sz w:val="21"/>
          <w:szCs w:val="21"/>
          <w:lang w:val="en-US" w:eastAsia="en-GB"/>
          <w14:ligatures w14:val="none"/>
        </w:rPr>
        <w:t>ozonesondes</w:t>
      </w:r>
      <w:proofErr w:type="spellEnd"/>
      <w:r w:rsidR="000A2044" w:rsidRPr="00F71E91">
        <w:rPr>
          <w:rFonts w:ascii="Arial" w:eastAsia="Times New Roman" w:hAnsi="Arial" w:cs="Arial"/>
          <w:i/>
          <w:iCs/>
          <w:color w:val="C00000"/>
          <w:kern w:val="0"/>
          <w:sz w:val="21"/>
          <w:szCs w:val="21"/>
          <w:lang w:val="en-US" w:eastAsia="en-GB"/>
          <w14:ligatures w14:val="none"/>
        </w:rPr>
        <w:t xml:space="preserve"> launched with high background current measurements. </w:t>
      </w:r>
    </w:p>
    <w:p w14:paraId="3B04AC18" w14:textId="77777777" w:rsidR="00052A3C" w:rsidRPr="00F71E91" w:rsidRDefault="00052A3C" w:rsidP="00052A3C">
      <w:pPr>
        <w:numPr>
          <w:ilvl w:val="1"/>
          <w:numId w:val="4"/>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Even though you use IB0 in the equation, you still use empirical calibration functions to adjust the remaining difference with the OPM. It’s not surprising that the time response correction doesn’t eliminate all differences, but reintroducing an old parameter and then still using calibration functions seems like a step backwards.</w:t>
      </w:r>
    </w:p>
    <w:p w14:paraId="488505B1" w14:textId="676C38FB" w:rsidR="0026192B" w:rsidRPr="00F71E91" w:rsidRDefault="0026192B" w:rsidP="0026192B">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Please,</w:t>
      </w:r>
      <w:r w:rsidR="003051AD" w:rsidRPr="00F71E91">
        <w:rPr>
          <w:rFonts w:ascii="Arial" w:eastAsia="Times New Roman" w:hAnsi="Arial" w:cs="Arial"/>
          <w:i/>
          <w:iCs/>
          <w:color w:val="C00000"/>
          <w:kern w:val="0"/>
          <w:sz w:val="21"/>
          <w:szCs w:val="21"/>
          <w:lang w:val="en-US" w:eastAsia="en-GB"/>
          <w14:ligatures w14:val="none"/>
        </w:rPr>
        <w:t xml:space="preserve"> always the</w:t>
      </w:r>
      <w:r w:rsidRPr="00F71E91">
        <w:rPr>
          <w:rFonts w:ascii="Arial" w:eastAsia="Times New Roman" w:hAnsi="Arial" w:cs="Arial"/>
          <w:i/>
          <w:iCs/>
          <w:color w:val="C00000"/>
          <w:kern w:val="0"/>
          <w:sz w:val="21"/>
          <w:szCs w:val="21"/>
          <w:lang w:val="en-US" w:eastAsia="en-GB"/>
          <w14:ligatures w14:val="none"/>
        </w:rPr>
        <w:t xml:space="preserve"> </w:t>
      </w:r>
      <w:r w:rsidR="007E1E11" w:rsidRPr="00F71E91">
        <w:rPr>
          <w:rFonts w:ascii="Arial" w:eastAsia="Times New Roman" w:hAnsi="Arial" w:cs="Arial"/>
          <w:i/>
          <w:iCs/>
          <w:color w:val="C00000"/>
          <w:kern w:val="0"/>
          <w:sz w:val="21"/>
          <w:szCs w:val="21"/>
          <w:lang w:val="en-US" w:eastAsia="en-GB"/>
          <w14:ligatures w14:val="none"/>
        </w:rPr>
        <w:t xml:space="preserve">best </w:t>
      </w:r>
      <w:r w:rsidR="003051AD" w:rsidRPr="00F71E91">
        <w:rPr>
          <w:rFonts w:ascii="Arial" w:eastAsia="Times New Roman" w:hAnsi="Arial" w:cs="Arial"/>
          <w:i/>
          <w:iCs/>
          <w:color w:val="C00000"/>
          <w:kern w:val="0"/>
          <w:sz w:val="21"/>
          <w:szCs w:val="21"/>
          <w:lang w:val="en-US" w:eastAsia="en-GB"/>
          <w14:ligatures w14:val="none"/>
        </w:rPr>
        <w:t xml:space="preserve">by </w:t>
      </w:r>
      <w:r w:rsidRPr="00F71E91">
        <w:rPr>
          <w:rFonts w:ascii="Arial" w:eastAsia="Times New Roman" w:hAnsi="Arial" w:cs="Arial"/>
          <w:i/>
          <w:iCs/>
          <w:color w:val="C00000"/>
          <w:kern w:val="0"/>
          <w:sz w:val="21"/>
          <w:szCs w:val="21"/>
          <w:lang w:val="en-US" w:eastAsia="en-GB"/>
          <w14:ligatures w14:val="none"/>
        </w:rPr>
        <w:t>keep</w:t>
      </w:r>
      <w:r w:rsidR="007E1E11" w:rsidRPr="00F71E91">
        <w:rPr>
          <w:rFonts w:ascii="Arial" w:eastAsia="Times New Roman" w:hAnsi="Arial" w:cs="Arial"/>
          <w:i/>
          <w:iCs/>
          <w:color w:val="C00000"/>
          <w:kern w:val="0"/>
          <w:sz w:val="21"/>
          <w:szCs w:val="21"/>
          <w:lang w:val="en-US" w:eastAsia="en-GB"/>
          <w14:ligatures w14:val="none"/>
        </w:rPr>
        <w:t>ing</w:t>
      </w:r>
      <w:r w:rsidRPr="00F71E91">
        <w:rPr>
          <w:rFonts w:ascii="Arial" w:eastAsia="Times New Roman" w:hAnsi="Arial" w:cs="Arial"/>
          <w:i/>
          <w:iCs/>
          <w:color w:val="C00000"/>
          <w:kern w:val="0"/>
          <w:sz w:val="21"/>
          <w:szCs w:val="21"/>
          <w:lang w:val="en-US" w:eastAsia="en-GB"/>
          <w14:ligatures w14:val="none"/>
        </w:rPr>
        <w:t xml:space="preserve"> to the facts. What </w:t>
      </w:r>
      <w:proofErr w:type="gramStart"/>
      <w:r w:rsidRPr="00F71E91">
        <w:rPr>
          <w:rFonts w:ascii="Arial" w:eastAsia="Times New Roman" w:hAnsi="Arial" w:cs="Arial"/>
          <w:i/>
          <w:iCs/>
          <w:color w:val="C00000"/>
          <w:kern w:val="0"/>
          <w:sz w:val="21"/>
          <w:szCs w:val="21"/>
          <w:lang w:val="en-US" w:eastAsia="en-GB"/>
          <w14:ligatures w14:val="none"/>
        </w:rPr>
        <w:t>is</w:t>
      </w:r>
      <w:proofErr w:type="gramEnd"/>
      <w:r w:rsidRPr="00F71E91">
        <w:rPr>
          <w:rFonts w:ascii="Arial" w:eastAsia="Times New Roman" w:hAnsi="Arial" w:cs="Arial"/>
          <w:i/>
          <w:iCs/>
          <w:color w:val="C00000"/>
          <w:kern w:val="0"/>
          <w:sz w:val="21"/>
          <w:szCs w:val="21"/>
          <w:lang w:val="en-US" w:eastAsia="en-GB"/>
          <w14:ligatures w14:val="none"/>
        </w:rPr>
        <w:t xml:space="preserve"> forwards or backwards</w:t>
      </w:r>
      <w:r w:rsidR="003051AD" w:rsidRPr="00F71E91">
        <w:rPr>
          <w:rFonts w:ascii="Arial" w:eastAsia="Times New Roman" w:hAnsi="Arial" w:cs="Arial"/>
          <w:i/>
          <w:iCs/>
          <w:color w:val="C00000"/>
          <w:kern w:val="0"/>
          <w:sz w:val="21"/>
          <w:szCs w:val="21"/>
          <w:lang w:val="en-US" w:eastAsia="en-GB"/>
          <w14:ligatures w14:val="none"/>
        </w:rPr>
        <w:t xml:space="preserve"> in progress </w:t>
      </w:r>
      <w:r w:rsidRPr="00F71E91">
        <w:rPr>
          <w:rFonts w:ascii="Arial" w:eastAsia="Times New Roman" w:hAnsi="Arial" w:cs="Arial"/>
          <w:i/>
          <w:iCs/>
          <w:color w:val="C00000"/>
          <w:kern w:val="0"/>
          <w:sz w:val="21"/>
          <w:szCs w:val="21"/>
          <w:lang w:val="en-US" w:eastAsia="en-GB"/>
          <w14:ligatures w14:val="none"/>
        </w:rPr>
        <w:t>should not be driven by wishful thinking</w:t>
      </w:r>
      <w:r w:rsidR="007E1E11" w:rsidRPr="00F71E91">
        <w:rPr>
          <w:rFonts w:ascii="Arial" w:eastAsia="Times New Roman" w:hAnsi="Arial" w:cs="Arial"/>
          <w:i/>
          <w:iCs/>
          <w:color w:val="C00000"/>
          <w:kern w:val="0"/>
          <w:sz w:val="21"/>
          <w:szCs w:val="21"/>
          <w:lang w:val="en-US" w:eastAsia="en-GB"/>
          <w14:ligatures w14:val="none"/>
        </w:rPr>
        <w:t xml:space="preserve"> to get the data fit to the OPM without any transfer or calibration function</w:t>
      </w:r>
      <w:r w:rsidR="006C6E6E" w:rsidRPr="00F71E91">
        <w:rPr>
          <w:rFonts w:ascii="Arial" w:eastAsia="Times New Roman" w:hAnsi="Arial" w:cs="Arial"/>
          <w:i/>
          <w:iCs/>
          <w:color w:val="C00000"/>
          <w:kern w:val="0"/>
          <w:sz w:val="21"/>
          <w:szCs w:val="21"/>
          <w:lang w:val="en-US" w:eastAsia="en-GB"/>
          <w14:ligatures w14:val="none"/>
        </w:rPr>
        <w:t>s</w:t>
      </w:r>
      <w:r w:rsidR="007E1E11" w:rsidRPr="00F71E91">
        <w:rPr>
          <w:rFonts w:ascii="Arial" w:eastAsia="Times New Roman" w:hAnsi="Arial" w:cs="Arial"/>
          <w:i/>
          <w:iCs/>
          <w:color w:val="C00000"/>
          <w:kern w:val="0"/>
          <w:sz w:val="21"/>
          <w:szCs w:val="21"/>
          <w:lang w:val="en-US" w:eastAsia="en-GB"/>
          <w14:ligatures w14:val="none"/>
        </w:rPr>
        <w:t>.</w:t>
      </w:r>
      <w:r w:rsidR="006C6E6E" w:rsidRPr="00F71E91">
        <w:rPr>
          <w:rFonts w:ascii="Arial" w:eastAsia="Times New Roman" w:hAnsi="Arial" w:cs="Arial"/>
          <w:i/>
          <w:iCs/>
          <w:color w:val="C00000"/>
          <w:kern w:val="0"/>
          <w:sz w:val="21"/>
          <w:szCs w:val="21"/>
          <w:lang w:val="en-US" w:eastAsia="en-GB"/>
          <w14:ligatures w14:val="none"/>
        </w:rPr>
        <w:t xml:space="preserve"> Let the facts speak!!!</w:t>
      </w:r>
    </w:p>
    <w:p w14:paraId="3D4AD575" w14:textId="77777777" w:rsidR="00052A3C" w:rsidRPr="00F71E91" w:rsidRDefault="00052A3C" w:rsidP="00052A3C">
      <w:pPr>
        <w:numPr>
          <w:ilvl w:val="1"/>
          <w:numId w:val="5"/>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If you believe that a constant background needs to be reintroduced, it is essential to justify the mechanism that could cause it and show that it makes a noticeable improvement. I believe our 2020 paper made a significant improvement in our understanding of the ECCs and anything we publish should develop from that. If you think using IB0 is needed in the equations, then it requires a discussion of why, a comparison of how the JOSIE comparisons look like without using IB0 and with IB0, and how the derived stoichiometry factors come differ between the two methods. If you can show that using IB0 makes a statistically significant improvement over not including it and if you can justify the mechanism that causes it, then this would be a very valuable contribution. However, this requires a lot of detailed analysis and solid statistics of small numbers and measurement uncertainties. None of this is currently in the manuscript. IB0 is just assumed to be needed. I didn’t see that need in the data when I did the analysis, which is why I am skeptical that it is meaningful to maintain IB0 in the equations. Since you still use empirical calibration functions, I do not think the data support using IB0.</w:t>
      </w:r>
    </w:p>
    <w:p w14:paraId="40AF93FB" w14:textId="77777777" w:rsidR="00DA7653" w:rsidRDefault="0026192B" w:rsidP="0026192B">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HV 2020 as a first paper describing a concept that may be successful, however, it has kept many questions </w:t>
      </w:r>
      <w:r w:rsidR="006C6E6E" w:rsidRPr="00F71E91">
        <w:rPr>
          <w:rFonts w:ascii="Arial" w:eastAsia="Times New Roman" w:hAnsi="Arial" w:cs="Arial"/>
          <w:i/>
          <w:iCs/>
          <w:color w:val="C00000"/>
          <w:kern w:val="0"/>
          <w:sz w:val="21"/>
          <w:szCs w:val="21"/>
          <w:lang w:val="en-US" w:eastAsia="en-GB"/>
          <w14:ligatures w14:val="none"/>
        </w:rPr>
        <w:t xml:space="preserve">open and </w:t>
      </w:r>
      <w:r w:rsidRPr="00F71E91">
        <w:rPr>
          <w:rFonts w:ascii="Arial" w:eastAsia="Times New Roman" w:hAnsi="Arial" w:cs="Arial"/>
          <w:i/>
          <w:iCs/>
          <w:color w:val="C00000"/>
          <w:kern w:val="0"/>
          <w:sz w:val="21"/>
          <w:szCs w:val="21"/>
          <w:lang w:val="en-US" w:eastAsia="en-GB"/>
          <w14:ligatures w14:val="none"/>
        </w:rPr>
        <w:t>unsolved or not be treated properly.  The JOSIE 2017 result</w:t>
      </w:r>
      <w:r w:rsidR="003051AD" w:rsidRPr="00F71E91">
        <w:rPr>
          <w:rFonts w:ascii="Arial" w:eastAsia="Times New Roman" w:hAnsi="Arial" w:cs="Arial"/>
          <w:i/>
          <w:iCs/>
          <w:color w:val="C00000"/>
          <w:kern w:val="0"/>
          <w:sz w:val="21"/>
          <w:szCs w:val="21"/>
          <w:lang w:val="en-US" w:eastAsia="en-GB"/>
          <w14:ligatures w14:val="none"/>
        </w:rPr>
        <w:t>s</w:t>
      </w:r>
      <w:r w:rsidRPr="00F71E91">
        <w:rPr>
          <w:rFonts w:ascii="Arial" w:eastAsia="Times New Roman" w:hAnsi="Arial" w:cs="Arial"/>
          <w:i/>
          <w:iCs/>
          <w:color w:val="C00000"/>
          <w:kern w:val="0"/>
          <w:sz w:val="21"/>
          <w:szCs w:val="21"/>
          <w:lang w:val="en-US" w:eastAsia="en-GB"/>
          <w14:ligatures w14:val="none"/>
        </w:rPr>
        <w:t xml:space="preserve"> were presented </w:t>
      </w:r>
      <w:r w:rsidR="003051AD" w:rsidRPr="00F71E91">
        <w:rPr>
          <w:rFonts w:ascii="Arial" w:eastAsia="Times New Roman" w:hAnsi="Arial" w:cs="Arial"/>
          <w:i/>
          <w:iCs/>
          <w:color w:val="C00000"/>
          <w:kern w:val="0"/>
          <w:sz w:val="21"/>
          <w:szCs w:val="21"/>
          <w:lang w:val="en-US" w:eastAsia="en-GB"/>
          <w14:ligatures w14:val="none"/>
        </w:rPr>
        <w:t xml:space="preserve">in HV-2020 </w:t>
      </w:r>
      <w:r w:rsidRPr="00F71E91">
        <w:rPr>
          <w:rFonts w:ascii="Arial" w:eastAsia="Times New Roman" w:hAnsi="Arial" w:cs="Arial"/>
          <w:i/>
          <w:iCs/>
          <w:color w:val="C00000"/>
          <w:kern w:val="0"/>
          <w:sz w:val="21"/>
          <w:szCs w:val="21"/>
          <w:lang w:val="en-US" w:eastAsia="en-GB"/>
          <w14:ligatures w14:val="none"/>
        </w:rPr>
        <w:t xml:space="preserve">in </w:t>
      </w:r>
      <w:r w:rsidR="006C6E6E" w:rsidRPr="00F71E91">
        <w:rPr>
          <w:rFonts w:ascii="Arial" w:eastAsia="Times New Roman" w:hAnsi="Arial" w:cs="Arial"/>
          <w:i/>
          <w:iCs/>
          <w:color w:val="C00000"/>
          <w:kern w:val="0"/>
          <w:sz w:val="21"/>
          <w:szCs w:val="21"/>
          <w:lang w:val="en-US" w:eastAsia="en-GB"/>
          <w14:ligatures w14:val="none"/>
        </w:rPr>
        <w:t xml:space="preserve">such a </w:t>
      </w:r>
      <w:r w:rsidRPr="00F71E91">
        <w:rPr>
          <w:rFonts w:ascii="Arial" w:eastAsia="Times New Roman" w:hAnsi="Arial" w:cs="Arial"/>
          <w:i/>
          <w:iCs/>
          <w:color w:val="C00000"/>
          <w:kern w:val="0"/>
          <w:sz w:val="21"/>
          <w:szCs w:val="21"/>
          <w:lang w:val="en-US" w:eastAsia="en-GB"/>
          <w14:ligatures w14:val="none"/>
        </w:rPr>
        <w:t xml:space="preserve">way that it looks like that </w:t>
      </w:r>
      <w:r w:rsidR="003A39B0" w:rsidRPr="00F71E91">
        <w:rPr>
          <w:rFonts w:ascii="Arial" w:eastAsia="Times New Roman" w:hAnsi="Arial" w:cs="Arial"/>
          <w:i/>
          <w:iCs/>
          <w:color w:val="C00000"/>
          <w:kern w:val="0"/>
          <w:sz w:val="21"/>
          <w:szCs w:val="21"/>
          <w:lang w:val="en-US" w:eastAsia="en-GB"/>
          <w14:ligatures w14:val="none"/>
        </w:rPr>
        <w:t>HV 2020</w:t>
      </w:r>
      <w:r w:rsidRPr="00F71E91">
        <w:rPr>
          <w:rFonts w:ascii="Arial" w:eastAsia="Times New Roman" w:hAnsi="Arial" w:cs="Arial"/>
          <w:i/>
          <w:iCs/>
          <w:color w:val="C00000"/>
          <w:kern w:val="0"/>
          <w:sz w:val="21"/>
          <w:szCs w:val="21"/>
          <w:lang w:val="en-US" w:eastAsia="en-GB"/>
          <w14:ligatures w14:val="none"/>
        </w:rPr>
        <w:t xml:space="preserve"> </w:t>
      </w:r>
      <w:r w:rsidR="003A39B0" w:rsidRPr="00F71E91">
        <w:rPr>
          <w:rFonts w:ascii="Arial" w:eastAsia="Times New Roman" w:hAnsi="Arial" w:cs="Arial"/>
          <w:i/>
          <w:iCs/>
          <w:color w:val="C00000"/>
          <w:kern w:val="0"/>
          <w:sz w:val="21"/>
          <w:szCs w:val="21"/>
          <w:lang w:val="en-US" w:eastAsia="en-GB"/>
          <w14:ligatures w14:val="none"/>
        </w:rPr>
        <w:t>has solved everything</w:t>
      </w:r>
      <w:r w:rsidR="003051AD" w:rsidRPr="00F71E91">
        <w:rPr>
          <w:rFonts w:ascii="Arial" w:eastAsia="Times New Roman" w:hAnsi="Arial" w:cs="Arial"/>
          <w:i/>
          <w:iCs/>
          <w:color w:val="C00000"/>
          <w:kern w:val="0"/>
          <w:sz w:val="21"/>
          <w:szCs w:val="21"/>
          <w:lang w:val="en-US" w:eastAsia="en-GB"/>
          <w14:ligatures w14:val="none"/>
        </w:rPr>
        <w:t xml:space="preserve">. </w:t>
      </w:r>
      <w:proofErr w:type="gramStart"/>
      <w:r w:rsidR="003051AD" w:rsidRPr="00F71E91">
        <w:rPr>
          <w:rFonts w:ascii="Arial" w:eastAsia="Times New Roman" w:hAnsi="Arial" w:cs="Arial"/>
          <w:i/>
          <w:iCs/>
          <w:color w:val="C00000"/>
          <w:kern w:val="0"/>
          <w:sz w:val="21"/>
          <w:szCs w:val="21"/>
          <w:u w:val="single"/>
          <w:lang w:val="en-US" w:eastAsia="en-GB"/>
          <w14:ligatures w14:val="none"/>
        </w:rPr>
        <w:t xml:space="preserve">However, </w:t>
      </w:r>
      <w:r w:rsidR="003A39B0" w:rsidRPr="00F71E91">
        <w:rPr>
          <w:rFonts w:ascii="Arial" w:eastAsia="Times New Roman" w:hAnsi="Arial" w:cs="Arial"/>
          <w:i/>
          <w:iCs/>
          <w:color w:val="C00000"/>
          <w:kern w:val="0"/>
          <w:sz w:val="21"/>
          <w:szCs w:val="21"/>
          <w:u w:val="single"/>
          <w:lang w:val="en-US" w:eastAsia="en-GB"/>
          <w14:ligatures w14:val="none"/>
        </w:rPr>
        <w:t xml:space="preserve"> </w:t>
      </w:r>
      <w:r w:rsidR="003051AD" w:rsidRPr="00F71E91">
        <w:rPr>
          <w:rFonts w:ascii="Arial" w:eastAsia="Times New Roman" w:hAnsi="Arial" w:cs="Arial"/>
          <w:i/>
          <w:iCs/>
          <w:color w:val="C00000"/>
          <w:kern w:val="0"/>
          <w:sz w:val="21"/>
          <w:szCs w:val="21"/>
          <w:u w:val="single"/>
          <w:lang w:val="en-US" w:eastAsia="en-GB"/>
          <w14:ligatures w14:val="none"/>
        </w:rPr>
        <w:t>in</w:t>
      </w:r>
      <w:proofErr w:type="gramEnd"/>
      <w:r w:rsidR="003051AD" w:rsidRPr="00F71E91">
        <w:rPr>
          <w:rFonts w:ascii="Arial" w:eastAsia="Times New Roman" w:hAnsi="Arial" w:cs="Arial"/>
          <w:i/>
          <w:iCs/>
          <w:color w:val="C00000"/>
          <w:kern w:val="0"/>
          <w:sz w:val="21"/>
          <w:szCs w:val="21"/>
          <w:u w:val="single"/>
          <w:lang w:val="en-US" w:eastAsia="en-GB"/>
          <w14:ligatures w14:val="none"/>
        </w:rPr>
        <w:t xml:space="preserve"> HV-2020 </w:t>
      </w:r>
      <w:r w:rsidR="003A39B0" w:rsidRPr="00F71E91">
        <w:rPr>
          <w:rFonts w:ascii="Arial" w:eastAsia="Times New Roman" w:hAnsi="Arial" w:cs="Arial"/>
          <w:i/>
          <w:iCs/>
          <w:color w:val="C00000"/>
          <w:kern w:val="0"/>
          <w:sz w:val="21"/>
          <w:szCs w:val="21"/>
          <w:u w:val="single"/>
          <w:lang w:val="en-US" w:eastAsia="en-GB"/>
          <w14:ligatures w14:val="none"/>
        </w:rPr>
        <w:t>all sonde</w:t>
      </w:r>
      <w:r w:rsidR="00D53272" w:rsidRPr="00F71E91">
        <w:rPr>
          <w:rFonts w:ascii="Arial" w:eastAsia="Times New Roman" w:hAnsi="Arial" w:cs="Arial"/>
          <w:i/>
          <w:iCs/>
          <w:color w:val="C00000"/>
          <w:kern w:val="0"/>
          <w:sz w:val="21"/>
          <w:szCs w:val="21"/>
          <w:u w:val="single"/>
          <w:lang w:val="en-US" w:eastAsia="en-GB"/>
          <w14:ligatures w14:val="none"/>
        </w:rPr>
        <w:t xml:space="preserve"> types and SST combinations </w:t>
      </w:r>
      <w:r w:rsidR="003051AD" w:rsidRPr="00F71E91">
        <w:rPr>
          <w:rFonts w:ascii="Arial" w:eastAsia="Times New Roman" w:hAnsi="Arial" w:cs="Arial"/>
          <w:i/>
          <w:iCs/>
          <w:color w:val="C00000"/>
          <w:kern w:val="0"/>
          <w:sz w:val="21"/>
          <w:szCs w:val="21"/>
          <w:u w:val="single"/>
          <w:lang w:val="en-US" w:eastAsia="en-GB"/>
          <w14:ligatures w14:val="none"/>
        </w:rPr>
        <w:t xml:space="preserve">were </w:t>
      </w:r>
      <w:r w:rsidR="003E6DD7" w:rsidRPr="00F71E91">
        <w:rPr>
          <w:rFonts w:ascii="Arial" w:eastAsia="Times New Roman" w:hAnsi="Arial" w:cs="Arial"/>
          <w:i/>
          <w:iCs/>
          <w:color w:val="C00000"/>
          <w:kern w:val="0"/>
          <w:sz w:val="21"/>
          <w:szCs w:val="21"/>
          <w:u w:val="single"/>
          <w:lang w:val="en-US" w:eastAsia="en-GB"/>
          <w14:ligatures w14:val="none"/>
        </w:rPr>
        <w:t>lumped together</w:t>
      </w:r>
      <w:r w:rsidR="00D53272" w:rsidRPr="00F71E91">
        <w:rPr>
          <w:rFonts w:ascii="Arial" w:eastAsia="Times New Roman" w:hAnsi="Arial" w:cs="Arial"/>
          <w:i/>
          <w:iCs/>
          <w:color w:val="C00000"/>
          <w:kern w:val="0"/>
          <w:sz w:val="21"/>
          <w:szCs w:val="21"/>
          <w:u w:val="single"/>
          <w:lang w:val="en-US" w:eastAsia="en-GB"/>
          <w14:ligatures w14:val="none"/>
        </w:rPr>
        <w:t>, compensating known artifacts, so that this merged dataset seem to</w:t>
      </w:r>
      <w:r w:rsidR="003A39B0" w:rsidRPr="00F71E91">
        <w:rPr>
          <w:rFonts w:ascii="Arial" w:eastAsia="Times New Roman" w:hAnsi="Arial" w:cs="Arial"/>
          <w:i/>
          <w:iCs/>
          <w:color w:val="C00000"/>
          <w:kern w:val="0"/>
          <w:sz w:val="21"/>
          <w:szCs w:val="21"/>
          <w:u w:val="single"/>
          <w:lang w:val="en-US" w:eastAsia="en-GB"/>
          <w14:ligatures w14:val="none"/>
        </w:rPr>
        <w:t xml:space="preserve"> fit </w:t>
      </w:r>
      <w:r w:rsidR="006C6E6E" w:rsidRPr="00F71E91">
        <w:rPr>
          <w:rFonts w:ascii="Arial" w:eastAsia="Times New Roman" w:hAnsi="Arial" w:cs="Arial"/>
          <w:i/>
          <w:iCs/>
          <w:color w:val="C00000"/>
          <w:kern w:val="0"/>
          <w:sz w:val="21"/>
          <w:szCs w:val="21"/>
          <w:u w:val="single"/>
          <w:lang w:val="en-US" w:eastAsia="en-GB"/>
          <w14:ligatures w14:val="none"/>
        </w:rPr>
        <w:t xml:space="preserve">very </w:t>
      </w:r>
      <w:r w:rsidR="003A39B0" w:rsidRPr="00F71E91">
        <w:rPr>
          <w:rFonts w:ascii="Arial" w:eastAsia="Times New Roman" w:hAnsi="Arial" w:cs="Arial"/>
          <w:i/>
          <w:iCs/>
          <w:color w:val="C00000"/>
          <w:kern w:val="0"/>
          <w:sz w:val="21"/>
          <w:szCs w:val="21"/>
          <w:u w:val="single"/>
          <w:lang w:val="en-US" w:eastAsia="en-GB"/>
          <w14:ligatures w14:val="none"/>
        </w:rPr>
        <w:t>well with the OPM of JOSIE (WCCOS) by using the Ss factors based on a</w:t>
      </w:r>
      <w:r w:rsidR="003051AD" w:rsidRPr="00F71E91">
        <w:rPr>
          <w:rFonts w:ascii="Arial" w:eastAsia="Times New Roman" w:hAnsi="Arial" w:cs="Arial"/>
          <w:i/>
          <w:iCs/>
          <w:color w:val="C00000"/>
          <w:kern w:val="0"/>
          <w:sz w:val="21"/>
          <w:szCs w:val="21"/>
          <w:u w:val="single"/>
          <w:lang w:val="en-US" w:eastAsia="en-GB"/>
          <w14:ligatures w14:val="none"/>
        </w:rPr>
        <w:t>n</w:t>
      </w:r>
      <w:r w:rsidR="003A39B0" w:rsidRPr="00F71E91">
        <w:rPr>
          <w:rFonts w:ascii="Arial" w:eastAsia="Times New Roman" w:hAnsi="Arial" w:cs="Arial"/>
          <w:i/>
          <w:iCs/>
          <w:color w:val="C00000"/>
          <w:kern w:val="0"/>
          <w:sz w:val="21"/>
          <w:szCs w:val="21"/>
          <w:u w:val="single"/>
          <w:lang w:val="en-US" w:eastAsia="en-GB"/>
          <w14:ligatures w14:val="none"/>
        </w:rPr>
        <w:t xml:space="preserve"> extreme</w:t>
      </w:r>
      <w:r w:rsidR="00E65B59" w:rsidRPr="00F71E91">
        <w:rPr>
          <w:rFonts w:ascii="Arial" w:eastAsia="Times New Roman" w:hAnsi="Arial" w:cs="Arial"/>
          <w:i/>
          <w:iCs/>
          <w:color w:val="C00000"/>
          <w:kern w:val="0"/>
          <w:sz w:val="21"/>
          <w:szCs w:val="21"/>
          <w:u w:val="single"/>
          <w:lang w:val="en-US" w:eastAsia="en-GB"/>
          <w14:ligatures w14:val="none"/>
        </w:rPr>
        <w:t>ly</w:t>
      </w:r>
      <w:r w:rsidR="003A39B0" w:rsidRPr="00F71E91">
        <w:rPr>
          <w:rFonts w:ascii="Arial" w:eastAsia="Times New Roman" w:hAnsi="Arial" w:cs="Arial"/>
          <w:i/>
          <w:iCs/>
          <w:color w:val="C00000"/>
          <w:kern w:val="0"/>
          <w:sz w:val="21"/>
          <w:szCs w:val="21"/>
          <w:u w:val="single"/>
          <w:lang w:val="en-US" w:eastAsia="en-GB"/>
          <w14:ligatures w14:val="none"/>
        </w:rPr>
        <w:t xml:space="preserve"> small numbers of laboratory runs (VD-2010). </w:t>
      </w:r>
      <w:r w:rsidR="003A39B0" w:rsidRPr="00F71E91">
        <w:rPr>
          <w:rFonts w:ascii="Arial" w:eastAsia="Times New Roman" w:hAnsi="Arial" w:cs="Arial"/>
          <w:i/>
          <w:iCs/>
          <w:color w:val="C00000"/>
          <w:kern w:val="0"/>
          <w:sz w:val="21"/>
          <w:szCs w:val="21"/>
          <w:lang w:val="en-US" w:eastAsia="en-GB"/>
          <w14:ligatures w14:val="none"/>
        </w:rPr>
        <w:t xml:space="preserve">Our work is based on a solid statistical base of many JOSIE and other laboratory experiments. And, unfortunately, the outcome is not </w:t>
      </w:r>
      <w:r w:rsidR="003051AD" w:rsidRPr="00F71E91">
        <w:rPr>
          <w:rFonts w:ascii="Arial" w:eastAsia="Times New Roman" w:hAnsi="Arial" w:cs="Arial"/>
          <w:i/>
          <w:iCs/>
          <w:color w:val="C00000"/>
          <w:kern w:val="0"/>
          <w:sz w:val="21"/>
          <w:szCs w:val="21"/>
          <w:lang w:val="en-US" w:eastAsia="en-GB"/>
          <w14:ligatures w14:val="none"/>
        </w:rPr>
        <w:t xml:space="preserve">that </w:t>
      </w:r>
      <w:r w:rsidR="003A39B0" w:rsidRPr="00F71E91">
        <w:rPr>
          <w:rFonts w:ascii="Arial" w:eastAsia="Times New Roman" w:hAnsi="Arial" w:cs="Arial"/>
          <w:i/>
          <w:iCs/>
          <w:color w:val="C00000"/>
          <w:kern w:val="0"/>
          <w:sz w:val="21"/>
          <w:szCs w:val="21"/>
          <w:lang w:val="en-US" w:eastAsia="en-GB"/>
          <w14:ligatures w14:val="none"/>
        </w:rPr>
        <w:t xml:space="preserve">easy to digest as maybe HV-2020 would suggest.  </w:t>
      </w:r>
      <w:r w:rsidR="00E65B59" w:rsidRPr="00F71E91">
        <w:rPr>
          <w:rFonts w:ascii="Arial" w:eastAsia="Times New Roman" w:hAnsi="Arial" w:cs="Arial"/>
          <w:i/>
          <w:iCs/>
          <w:color w:val="C00000"/>
          <w:kern w:val="0"/>
          <w:sz w:val="21"/>
          <w:szCs w:val="21"/>
          <w:lang w:val="en-US" w:eastAsia="en-GB"/>
          <w14:ligatures w14:val="none"/>
        </w:rPr>
        <w:t>VD (2010) and HV</w:t>
      </w:r>
      <w:r w:rsidR="006C6E6E" w:rsidRPr="00F71E91">
        <w:rPr>
          <w:rFonts w:ascii="Arial" w:eastAsia="Times New Roman" w:hAnsi="Arial" w:cs="Arial"/>
          <w:i/>
          <w:iCs/>
          <w:color w:val="C00000"/>
          <w:kern w:val="0"/>
          <w:sz w:val="21"/>
          <w:szCs w:val="21"/>
          <w:lang w:val="en-US" w:eastAsia="en-GB"/>
          <w14:ligatures w14:val="none"/>
        </w:rPr>
        <w:t xml:space="preserve"> </w:t>
      </w:r>
      <w:r w:rsidR="00E65B59" w:rsidRPr="00F71E91">
        <w:rPr>
          <w:rFonts w:ascii="Arial" w:eastAsia="Times New Roman" w:hAnsi="Arial" w:cs="Arial"/>
          <w:i/>
          <w:iCs/>
          <w:color w:val="C00000"/>
          <w:kern w:val="0"/>
          <w:sz w:val="21"/>
          <w:szCs w:val="21"/>
          <w:lang w:val="en-US" w:eastAsia="en-GB"/>
          <w14:ligatures w14:val="none"/>
        </w:rPr>
        <w:t xml:space="preserve">(2020) is not addressing at all the differences in having different sonde type and SST’s. HV 2020 is </w:t>
      </w:r>
      <w:r w:rsidR="003051AD" w:rsidRPr="00F71E91">
        <w:rPr>
          <w:rFonts w:ascii="Arial" w:eastAsia="Times New Roman" w:hAnsi="Arial" w:cs="Arial"/>
          <w:i/>
          <w:iCs/>
          <w:color w:val="C00000"/>
          <w:kern w:val="0"/>
          <w:sz w:val="21"/>
          <w:szCs w:val="21"/>
          <w:lang w:val="en-US" w:eastAsia="en-GB"/>
          <w14:ligatures w14:val="none"/>
        </w:rPr>
        <w:t xml:space="preserve">rather </w:t>
      </w:r>
      <w:r w:rsidR="00E65B59" w:rsidRPr="00F71E91">
        <w:rPr>
          <w:rFonts w:ascii="Arial" w:eastAsia="Times New Roman" w:hAnsi="Arial" w:cs="Arial"/>
          <w:i/>
          <w:iCs/>
          <w:color w:val="C00000"/>
          <w:kern w:val="0"/>
          <w:sz w:val="21"/>
          <w:szCs w:val="21"/>
          <w:lang w:val="en-US" w:eastAsia="en-GB"/>
          <w14:ligatures w14:val="none"/>
        </w:rPr>
        <w:t>suggestive in that it has solved all</w:t>
      </w:r>
      <w:r w:rsidR="00F0348B" w:rsidRPr="00F71E91">
        <w:rPr>
          <w:rFonts w:ascii="Arial" w:eastAsia="Times New Roman" w:hAnsi="Arial" w:cs="Arial"/>
          <w:i/>
          <w:iCs/>
          <w:color w:val="C00000"/>
          <w:kern w:val="0"/>
          <w:sz w:val="21"/>
          <w:szCs w:val="21"/>
          <w:lang w:val="en-US" w:eastAsia="en-GB"/>
          <w14:ligatures w14:val="none"/>
        </w:rPr>
        <w:t xml:space="preserve">. </w:t>
      </w:r>
      <w:r w:rsidR="003A39B0" w:rsidRPr="00F71E91">
        <w:rPr>
          <w:rFonts w:ascii="Arial" w:eastAsia="Times New Roman" w:hAnsi="Arial" w:cs="Arial"/>
          <w:i/>
          <w:iCs/>
          <w:color w:val="C00000"/>
          <w:kern w:val="0"/>
          <w:sz w:val="21"/>
          <w:szCs w:val="21"/>
          <w:lang w:val="en-US" w:eastAsia="en-GB"/>
          <w14:ligatures w14:val="none"/>
        </w:rPr>
        <w:t xml:space="preserve">Our goal of this paper is not to get things “fit” to the OPM, but first </w:t>
      </w:r>
      <w:proofErr w:type="spellStart"/>
      <w:r w:rsidR="003A39B0" w:rsidRPr="00F71E91">
        <w:rPr>
          <w:rFonts w:ascii="Arial" w:eastAsia="Times New Roman" w:hAnsi="Arial" w:cs="Arial"/>
          <w:i/>
          <w:iCs/>
          <w:color w:val="C00000"/>
          <w:kern w:val="0"/>
          <w:sz w:val="21"/>
          <w:szCs w:val="21"/>
          <w:lang w:val="en-US" w:eastAsia="en-GB"/>
          <w14:ligatures w14:val="none"/>
        </w:rPr>
        <w:t>analyse</w:t>
      </w:r>
      <w:proofErr w:type="spellEnd"/>
      <w:r w:rsidR="003A39B0" w:rsidRPr="00F71E91">
        <w:rPr>
          <w:rFonts w:ascii="Arial" w:eastAsia="Times New Roman" w:hAnsi="Arial" w:cs="Arial"/>
          <w:i/>
          <w:iCs/>
          <w:color w:val="C00000"/>
          <w:kern w:val="0"/>
          <w:sz w:val="21"/>
          <w:szCs w:val="21"/>
          <w:lang w:val="en-US" w:eastAsia="en-GB"/>
          <w14:ligatures w14:val="none"/>
        </w:rPr>
        <w:t xml:space="preserve"> the results, and then </w:t>
      </w:r>
      <w:r w:rsidR="00F0348B" w:rsidRPr="00F71E91">
        <w:rPr>
          <w:rFonts w:ascii="Arial" w:eastAsia="Times New Roman" w:hAnsi="Arial" w:cs="Arial"/>
          <w:i/>
          <w:iCs/>
          <w:color w:val="C00000"/>
          <w:kern w:val="0"/>
          <w:sz w:val="21"/>
          <w:szCs w:val="21"/>
          <w:lang w:val="en-US" w:eastAsia="en-GB"/>
          <w14:ligatures w14:val="none"/>
        </w:rPr>
        <w:t xml:space="preserve">asking </w:t>
      </w:r>
      <w:r w:rsidR="003A39B0" w:rsidRPr="00F71E91">
        <w:rPr>
          <w:rFonts w:ascii="Arial" w:eastAsia="Times New Roman" w:hAnsi="Arial" w:cs="Arial"/>
          <w:i/>
          <w:iCs/>
          <w:color w:val="C00000"/>
          <w:kern w:val="0"/>
          <w:sz w:val="21"/>
          <w:szCs w:val="21"/>
          <w:lang w:val="en-US" w:eastAsia="en-GB"/>
          <w14:ligatures w14:val="none"/>
        </w:rPr>
        <w:t xml:space="preserve">what </w:t>
      </w:r>
      <w:proofErr w:type="gramStart"/>
      <w:r w:rsidR="003A39B0" w:rsidRPr="00F71E91">
        <w:rPr>
          <w:rFonts w:ascii="Arial" w:eastAsia="Times New Roman" w:hAnsi="Arial" w:cs="Arial"/>
          <w:i/>
          <w:iCs/>
          <w:color w:val="C00000"/>
          <w:kern w:val="0"/>
          <w:sz w:val="21"/>
          <w:szCs w:val="21"/>
          <w:lang w:val="en-US" w:eastAsia="en-GB"/>
          <w14:ligatures w14:val="none"/>
        </w:rPr>
        <w:t>is the</w:t>
      </w:r>
      <w:r w:rsidR="00E65B59" w:rsidRPr="00F71E91">
        <w:rPr>
          <w:rFonts w:ascii="Arial" w:eastAsia="Times New Roman" w:hAnsi="Arial" w:cs="Arial"/>
          <w:i/>
          <w:iCs/>
          <w:color w:val="C00000"/>
          <w:kern w:val="0"/>
          <w:sz w:val="21"/>
          <w:szCs w:val="21"/>
          <w:lang w:val="en-US" w:eastAsia="en-GB"/>
          <w14:ligatures w14:val="none"/>
        </w:rPr>
        <w:t>ir</w:t>
      </w:r>
      <w:r w:rsidR="003A39B0" w:rsidRPr="00F71E91">
        <w:rPr>
          <w:rFonts w:ascii="Arial" w:eastAsia="Times New Roman" w:hAnsi="Arial" w:cs="Arial"/>
          <w:i/>
          <w:iCs/>
          <w:color w:val="C00000"/>
          <w:kern w:val="0"/>
          <w:sz w:val="21"/>
          <w:szCs w:val="21"/>
          <w:lang w:val="en-US" w:eastAsia="en-GB"/>
          <w14:ligatures w14:val="none"/>
        </w:rPr>
        <w:t xml:space="preserve"> impact</w:t>
      </w:r>
      <w:proofErr w:type="gramEnd"/>
      <w:r w:rsidR="003A39B0" w:rsidRPr="00F71E91">
        <w:rPr>
          <w:rFonts w:ascii="Arial" w:eastAsia="Times New Roman" w:hAnsi="Arial" w:cs="Arial"/>
          <w:i/>
          <w:iCs/>
          <w:color w:val="C00000"/>
          <w:kern w:val="0"/>
          <w:sz w:val="21"/>
          <w:szCs w:val="21"/>
          <w:lang w:val="en-US" w:eastAsia="en-GB"/>
          <w14:ligatures w14:val="none"/>
        </w:rPr>
        <w:t>. Our results give clearly evidence that after resolving the slow and fast time responses the</w:t>
      </w:r>
      <w:r w:rsidR="00E65B59" w:rsidRPr="00F71E91">
        <w:rPr>
          <w:rFonts w:ascii="Arial" w:eastAsia="Times New Roman" w:hAnsi="Arial" w:cs="Arial"/>
          <w:i/>
          <w:iCs/>
          <w:color w:val="C00000"/>
          <w:kern w:val="0"/>
          <w:sz w:val="21"/>
          <w:szCs w:val="21"/>
          <w:lang w:val="en-US" w:eastAsia="en-GB"/>
          <w14:ligatures w14:val="none"/>
        </w:rPr>
        <w:t xml:space="preserve"> observed differences to the OPM are in-phase with the ozone profile itself and indicate that the remaining differences are more connected to the stoichiometry of the fast chemistry, and NOT to the slow chemistry.</w:t>
      </w:r>
    </w:p>
    <w:p w14:paraId="42977FB3" w14:textId="3A6BB58C" w:rsidR="00DA7653" w:rsidRPr="00DA7653" w:rsidRDefault="00DA7653" w:rsidP="00DA7653">
      <w:pPr>
        <w:spacing w:before="100" w:beforeAutospacing="1" w:after="100" w:afterAutospacing="1"/>
        <w:ind w:left="1440"/>
        <w:rPr>
          <w:rFonts w:ascii="Arial" w:eastAsia="Times New Roman" w:hAnsi="Arial" w:cs="Arial"/>
          <w:b/>
          <w:bCs/>
          <w:i/>
          <w:iCs/>
          <w:color w:val="C00000"/>
          <w:kern w:val="0"/>
          <w:sz w:val="21"/>
          <w:szCs w:val="21"/>
          <w:lang w:val="en-US" w:eastAsia="en-GB"/>
          <w14:ligatures w14:val="none"/>
        </w:rPr>
      </w:pPr>
      <w:r w:rsidRPr="00DA7653">
        <w:rPr>
          <w:rFonts w:ascii="Arial" w:eastAsia="Times New Roman" w:hAnsi="Arial" w:cs="Arial"/>
          <w:b/>
          <w:bCs/>
          <w:i/>
          <w:iCs/>
          <w:color w:val="C00000"/>
          <w:kern w:val="0"/>
          <w:sz w:val="21"/>
          <w:szCs w:val="21"/>
          <w:lang w:val="en-US" w:eastAsia="en-GB"/>
          <w14:ligatures w14:val="none"/>
        </w:rPr>
        <w:t xml:space="preserve">See also Slides #4 &amp; #5 to show the impact of correction of IB0 or not </w:t>
      </w:r>
      <w:proofErr w:type="spellStart"/>
      <w:r w:rsidRPr="00DA7653">
        <w:rPr>
          <w:rFonts w:ascii="Arial" w:eastAsia="Times New Roman" w:hAnsi="Arial" w:cs="Arial"/>
          <w:b/>
          <w:bCs/>
          <w:i/>
          <w:iCs/>
          <w:color w:val="C00000"/>
          <w:kern w:val="0"/>
          <w:sz w:val="21"/>
          <w:szCs w:val="21"/>
          <w:lang w:val="en-US" w:eastAsia="en-GB"/>
          <w14:ligatures w14:val="none"/>
        </w:rPr>
        <w:t>incase</w:t>
      </w:r>
      <w:proofErr w:type="spellEnd"/>
      <w:r w:rsidRPr="00DA7653">
        <w:rPr>
          <w:rFonts w:ascii="Arial" w:eastAsia="Times New Roman" w:hAnsi="Arial" w:cs="Arial"/>
          <w:b/>
          <w:bCs/>
          <w:i/>
          <w:iCs/>
          <w:color w:val="C00000"/>
          <w:kern w:val="0"/>
          <w:sz w:val="21"/>
          <w:szCs w:val="21"/>
          <w:lang w:val="en-US" w:eastAsia="en-GB"/>
          <w14:ligatures w14:val="none"/>
        </w:rPr>
        <w:t xml:space="preserve"> of tropical profiles (JOSIE 2017)</w:t>
      </w:r>
      <w:r w:rsidR="00E65B59" w:rsidRPr="00DA7653">
        <w:rPr>
          <w:rFonts w:ascii="Arial" w:eastAsia="Times New Roman" w:hAnsi="Arial" w:cs="Arial"/>
          <w:b/>
          <w:bCs/>
          <w:i/>
          <w:iCs/>
          <w:color w:val="C00000"/>
          <w:kern w:val="0"/>
          <w:sz w:val="21"/>
          <w:szCs w:val="21"/>
          <w:lang w:val="en-US" w:eastAsia="en-GB"/>
          <w14:ligatures w14:val="none"/>
        </w:rPr>
        <w:t xml:space="preserve"> </w:t>
      </w:r>
    </w:p>
    <w:p w14:paraId="5CDA2F0F" w14:textId="461F8754" w:rsidR="0026192B" w:rsidRPr="00F71E91" w:rsidRDefault="003A39B0" w:rsidP="00E65B59">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lastRenderedPageBreak/>
        <w:t>We agree</w:t>
      </w:r>
      <w:r w:rsidR="00E65B59" w:rsidRPr="00F71E91">
        <w:rPr>
          <w:rFonts w:ascii="Arial" w:eastAsia="Times New Roman" w:hAnsi="Arial" w:cs="Arial"/>
          <w:i/>
          <w:iCs/>
          <w:color w:val="C00000"/>
          <w:kern w:val="0"/>
          <w:sz w:val="21"/>
          <w:szCs w:val="21"/>
          <w:lang w:val="en-US" w:eastAsia="en-GB"/>
          <w14:ligatures w14:val="none"/>
        </w:rPr>
        <w:t xml:space="preserve">, </w:t>
      </w:r>
      <w:r w:rsidRPr="00F71E91">
        <w:rPr>
          <w:rFonts w:ascii="Arial" w:eastAsia="Times New Roman" w:hAnsi="Arial" w:cs="Arial"/>
          <w:i/>
          <w:iCs/>
          <w:color w:val="C00000"/>
          <w:kern w:val="0"/>
          <w:sz w:val="21"/>
          <w:szCs w:val="21"/>
          <w:lang w:val="en-US" w:eastAsia="en-GB"/>
          <w14:ligatures w14:val="none"/>
        </w:rPr>
        <w:t xml:space="preserve">we </w:t>
      </w:r>
      <w:proofErr w:type="gramStart"/>
      <w:r w:rsidRPr="00F71E91">
        <w:rPr>
          <w:rFonts w:ascii="Arial" w:eastAsia="Times New Roman" w:hAnsi="Arial" w:cs="Arial"/>
          <w:i/>
          <w:iCs/>
          <w:color w:val="C00000"/>
          <w:kern w:val="0"/>
          <w:sz w:val="21"/>
          <w:szCs w:val="21"/>
          <w:lang w:val="en-US" w:eastAsia="en-GB"/>
          <w14:ligatures w14:val="none"/>
        </w:rPr>
        <w:t>have to</w:t>
      </w:r>
      <w:proofErr w:type="gramEnd"/>
      <w:r w:rsidRPr="00F71E91">
        <w:rPr>
          <w:rFonts w:ascii="Arial" w:eastAsia="Times New Roman" w:hAnsi="Arial" w:cs="Arial"/>
          <w:i/>
          <w:iCs/>
          <w:color w:val="C00000"/>
          <w:kern w:val="0"/>
          <w:sz w:val="21"/>
          <w:szCs w:val="21"/>
          <w:lang w:val="en-US" w:eastAsia="en-GB"/>
          <w14:ligatures w14:val="none"/>
        </w:rPr>
        <w:t xml:space="preserve"> give some solid argument</w:t>
      </w:r>
      <w:r w:rsidR="00E65B59" w:rsidRPr="00F71E91">
        <w:rPr>
          <w:rFonts w:ascii="Arial" w:eastAsia="Times New Roman" w:hAnsi="Arial" w:cs="Arial"/>
          <w:i/>
          <w:iCs/>
          <w:color w:val="C00000"/>
          <w:kern w:val="0"/>
          <w:sz w:val="21"/>
          <w:szCs w:val="21"/>
          <w:lang w:val="en-US" w:eastAsia="en-GB"/>
          <w14:ligatures w14:val="none"/>
        </w:rPr>
        <w:t>s</w:t>
      </w:r>
      <w:r w:rsidRPr="00F71E91">
        <w:rPr>
          <w:rFonts w:ascii="Arial" w:eastAsia="Times New Roman" w:hAnsi="Arial" w:cs="Arial"/>
          <w:i/>
          <w:iCs/>
          <w:color w:val="C00000"/>
          <w:kern w:val="0"/>
          <w:sz w:val="21"/>
          <w:szCs w:val="21"/>
          <w:lang w:val="en-US" w:eastAsia="en-GB"/>
          <w14:ligatures w14:val="none"/>
        </w:rPr>
        <w:t xml:space="preserve"> of having IB0, but simply to ignore it and claim it does not exist as HV-2020 is doing is </w:t>
      </w:r>
      <w:r w:rsidR="003051AD" w:rsidRPr="00F71E91">
        <w:rPr>
          <w:rFonts w:ascii="Arial" w:eastAsia="Times New Roman" w:hAnsi="Arial" w:cs="Arial"/>
          <w:i/>
          <w:iCs/>
          <w:color w:val="C00000"/>
          <w:kern w:val="0"/>
          <w:sz w:val="21"/>
          <w:szCs w:val="21"/>
          <w:lang w:val="en-US" w:eastAsia="en-GB"/>
          <w14:ligatures w14:val="none"/>
        </w:rPr>
        <w:t>certainly not</w:t>
      </w:r>
      <w:r w:rsidRPr="00F71E91">
        <w:rPr>
          <w:rFonts w:ascii="Arial" w:eastAsia="Times New Roman" w:hAnsi="Arial" w:cs="Arial"/>
          <w:i/>
          <w:iCs/>
          <w:color w:val="C00000"/>
          <w:kern w:val="0"/>
          <w:sz w:val="21"/>
          <w:szCs w:val="21"/>
          <w:lang w:val="en-US" w:eastAsia="en-GB"/>
          <w14:ligatures w14:val="none"/>
        </w:rPr>
        <w:t xml:space="preserve"> a real “proof”. However, we will </w:t>
      </w:r>
      <w:r w:rsidR="003051AD" w:rsidRPr="00F71E91">
        <w:rPr>
          <w:rFonts w:ascii="Arial" w:eastAsia="Times New Roman" w:hAnsi="Arial" w:cs="Arial"/>
          <w:i/>
          <w:iCs/>
          <w:color w:val="C00000"/>
          <w:kern w:val="0"/>
          <w:sz w:val="21"/>
          <w:szCs w:val="21"/>
          <w:lang w:val="en-US" w:eastAsia="en-GB"/>
          <w14:ligatures w14:val="none"/>
        </w:rPr>
        <w:t xml:space="preserve">more clearly </w:t>
      </w:r>
      <w:r w:rsidRPr="00F71E91">
        <w:rPr>
          <w:rFonts w:ascii="Arial" w:eastAsia="Times New Roman" w:hAnsi="Arial" w:cs="Arial"/>
          <w:i/>
          <w:iCs/>
          <w:color w:val="C00000"/>
          <w:kern w:val="0"/>
          <w:sz w:val="21"/>
          <w:szCs w:val="21"/>
          <w:lang w:val="en-US" w:eastAsia="en-GB"/>
          <w14:ligatures w14:val="none"/>
        </w:rPr>
        <w:t>give the evidence and supporting arguments in the paper.</w:t>
      </w:r>
    </w:p>
    <w:p w14:paraId="7AEBC0F1" w14:textId="1F2112E6" w:rsidR="00052A3C" w:rsidRPr="00F71E91" w:rsidRDefault="00052A3C" w:rsidP="00052A3C">
      <w:pPr>
        <w:numPr>
          <w:ilvl w:val="0"/>
          <w:numId w:val="6"/>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Your derivation of the slow stoichiometry factor Ss uses the ratio of small numbers with relatively large uncertainties. That makes the uncertainty of this factor large and probably larger than your statistical standard deviation implies. Your approach assumes knowing the time constant exactly. Since we only roughly assume 25 min, this introduces an additional uncertainty. To be independent of the exact value of the time constants, we used long constant levels in the 2010 V</w:t>
      </w:r>
      <w:proofErr w:type="spellStart"/>
      <w:r w:rsidRPr="00F71E91">
        <w:rPr>
          <w:rFonts w:ascii="Arial" w:eastAsia="Times New Roman" w:hAnsi="Arial" w:cs="Arial"/>
          <w:color w:val="000000"/>
          <w:kern w:val="0"/>
          <w:sz w:val="21"/>
          <w:szCs w:val="21"/>
          <w:lang w:val="en-US" w:eastAsia="en-GB"/>
          <w14:ligatures w14:val="none"/>
        </w:rPr>
        <w:t>ömel</w:t>
      </w:r>
      <w:proofErr w:type="spellEnd"/>
      <w:r w:rsidRPr="00F71E91">
        <w:rPr>
          <w:rFonts w:ascii="Arial" w:eastAsia="Times New Roman" w:hAnsi="Arial" w:cs="Arial"/>
          <w:color w:val="000000"/>
          <w:kern w:val="0"/>
          <w:sz w:val="21"/>
          <w:szCs w:val="21"/>
          <w:lang w:val="en-US" w:eastAsia="en-GB"/>
          <w14:ligatures w14:val="none"/>
        </w:rPr>
        <w:t xml:space="preserve"> and Diaz </w:t>
      </w:r>
      <w:r w:rsidRPr="00F71E91">
        <w:rPr>
          <w:rFonts w:ascii="Arial" w:eastAsia="Times New Roman" w:hAnsi="Arial" w:cs="Arial"/>
          <w:color w:val="000000"/>
          <w:kern w:val="0"/>
          <w:sz w:val="21"/>
          <w:szCs w:val="21"/>
          <w:lang w:eastAsia="en-GB"/>
          <w14:ligatures w14:val="none"/>
        </w:rPr>
        <w:t>paper and called this factor “steady state bias”. </w:t>
      </w:r>
    </w:p>
    <w:p w14:paraId="43089978" w14:textId="54031DDD" w:rsidR="00E65B59" w:rsidRDefault="00E65B59" w:rsidP="00E65B59">
      <w:pPr>
        <w:spacing w:before="100" w:beforeAutospacing="1" w:after="100" w:afterAutospacing="1"/>
        <w:ind w:left="72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For the response tests RT1 and maybe also for RT2 the Ss values are indeed based on relative</w:t>
      </w:r>
      <w:r w:rsidR="000975E3">
        <w:rPr>
          <w:rFonts w:ascii="Arial" w:eastAsia="Times New Roman" w:hAnsi="Arial" w:cs="Arial"/>
          <w:i/>
          <w:iCs/>
          <w:color w:val="C00000"/>
          <w:kern w:val="0"/>
          <w:sz w:val="21"/>
          <w:szCs w:val="21"/>
          <w:lang w:val="en-US" w:eastAsia="en-GB"/>
          <w14:ligatures w14:val="none"/>
        </w:rPr>
        <w:t>ly</w:t>
      </w:r>
      <w:r w:rsidRPr="00F71E91">
        <w:rPr>
          <w:rFonts w:ascii="Arial" w:eastAsia="Times New Roman" w:hAnsi="Arial" w:cs="Arial"/>
          <w:i/>
          <w:iCs/>
          <w:color w:val="C00000"/>
          <w:kern w:val="0"/>
          <w:sz w:val="21"/>
          <w:szCs w:val="21"/>
          <w:lang w:val="en-US" w:eastAsia="en-GB"/>
          <w14:ligatures w14:val="none"/>
        </w:rPr>
        <w:t xml:space="preserve"> small </w:t>
      </w:r>
      <w:r w:rsidR="006C6E6E" w:rsidRPr="00F71E91">
        <w:rPr>
          <w:rFonts w:ascii="Arial" w:eastAsia="Times New Roman" w:hAnsi="Arial" w:cs="Arial"/>
          <w:i/>
          <w:iCs/>
          <w:color w:val="C00000"/>
          <w:kern w:val="0"/>
          <w:sz w:val="21"/>
          <w:szCs w:val="21"/>
          <w:lang w:val="en-US" w:eastAsia="en-GB"/>
          <w14:ligatures w14:val="none"/>
        </w:rPr>
        <w:t xml:space="preserve">cell current </w:t>
      </w:r>
      <w:proofErr w:type="gramStart"/>
      <w:r w:rsidR="006C6E6E" w:rsidRPr="00F71E91">
        <w:rPr>
          <w:rFonts w:ascii="Arial" w:eastAsia="Times New Roman" w:hAnsi="Arial" w:cs="Arial"/>
          <w:i/>
          <w:iCs/>
          <w:color w:val="C00000"/>
          <w:kern w:val="0"/>
          <w:sz w:val="21"/>
          <w:szCs w:val="21"/>
          <w:lang w:val="en-US" w:eastAsia="en-GB"/>
          <w14:ligatures w14:val="none"/>
        </w:rPr>
        <w:t xml:space="preserve">values </w:t>
      </w:r>
      <w:r w:rsidRPr="00F71E91">
        <w:rPr>
          <w:rFonts w:ascii="Arial" w:eastAsia="Times New Roman" w:hAnsi="Arial" w:cs="Arial"/>
          <w:i/>
          <w:iCs/>
          <w:color w:val="C00000"/>
          <w:kern w:val="0"/>
          <w:sz w:val="21"/>
          <w:szCs w:val="21"/>
          <w:lang w:val="en-US" w:eastAsia="en-GB"/>
          <w14:ligatures w14:val="none"/>
        </w:rPr>
        <w:t xml:space="preserve"> (</w:t>
      </w:r>
      <w:proofErr w:type="gramEnd"/>
      <w:r w:rsidRPr="00F71E91">
        <w:rPr>
          <w:rFonts w:ascii="Arial" w:eastAsia="Times New Roman" w:hAnsi="Arial" w:cs="Arial"/>
          <w:i/>
          <w:iCs/>
          <w:color w:val="C00000"/>
          <w:kern w:val="0"/>
          <w:sz w:val="21"/>
          <w:szCs w:val="21"/>
          <w:lang w:val="en-US" w:eastAsia="en-GB"/>
          <w14:ligatures w14:val="none"/>
        </w:rPr>
        <w:t>0.05-0.1 µA) to the IOPM</w:t>
      </w:r>
      <w:r w:rsidR="006C6E6E" w:rsidRPr="00F71E91">
        <w:rPr>
          <w:rFonts w:ascii="Arial" w:eastAsia="Times New Roman" w:hAnsi="Arial" w:cs="Arial"/>
          <w:i/>
          <w:iCs/>
          <w:color w:val="C00000"/>
          <w:kern w:val="0"/>
          <w:sz w:val="21"/>
          <w:szCs w:val="21"/>
          <w:lang w:val="en-US" w:eastAsia="en-GB"/>
          <w14:ligatures w14:val="none"/>
        </w:rPr>
        <w:t xml:space="preserve"> </w:t>
      </w:r>
      <w:r w:rsidRPr="00F71E91">
        <w:rPr>
          <w:rFonts w:ascii="Arial" w:eastAsia="Times New Roman" w:hAnsi="Arial" w:cs="Arial"/>
          <w:i/>
          <w:iCs/>
          <w:color w:val="C00000"/>
          <w:kern w:val="0"/>
          <w:sz w:val="21"/>
          <w:szCs w:val="21"/>
          <w:lang w:val="en-US" w:eastAsia="en-GB"/>
          <w14:ligatures w14:val="none"/>
        </w:rPr>
        <w:t xml:space="preserve">(convolved), while, for RT3 and RT4 the remaining cell currents are substantial larger.  </w:t>
      </w:r>
      <w:r w:rsidRPr="00F71E91">
        <w:rPr>
          <w:rFonts w:ascii="Arial" w:eastAsia="Times New Roman" w:hAnsi="Arial" w:cs="Arial"/>
          <w:i/>
          <w:iCs/>
          <w:color w:val="C00000"/>
          <w:kern w:val="0"/>
          <w:sz w:val="21"/>
          <w:szCs w:val="21"/>
          <w:u w:val="single"/>
          <w:lang w:val="en-US" w:eastAsia="en-GB"/>
          <w14:ligatures w14:val="none"/>
        </w:rPr>
        <w:t xml:space="preserve">Nevertheless, the Ss we are calculating of the RT1, RT2, RT3 or RT4 have </w:t>
      </w:r>
      <w:r w:rsidR="00D53272" w:rsidRPr="00F71E91">
        <w:rPr>
          <w:rFonts w:ascii="Arial" w:eastAsia="Times New Roman" w:hAnsi="Arial" w:cs="Arial"/>
          <w:i/>
          <w:iCs/>
          <w:color w:val="C00000"/>
          <w:kern w:val="0"/>
          <w:sz w:val="21"/>
          <w:szCs w:val="21"/>
          <w:u w:val="single"/>
          <w:lang w:val="en-US" w:eastAsia="en-GB"/>
          <w14:ligatures w14:val="none"/>
        </w:rPr>
        <w:t xml:space="preserve">all </w:t>
      </w:r>
      <w:r w:rsidRPr="00F71E91">
        <w:rPr>
          <w:rFonts w:ascii="Arial" w:eastAsia="Times New Roman" w:hAnsi="Arial" w:cs="Arial"/>
          <w:i/>
          <w:iCs/>
          <w:color w:val="C00000"/>
          <w:kern w:val="0"/>
          <w:sz w:val="21"/>
          <w:szCs w:val="21"/>
          <w:u w:val="single"/>
          <w:lang w:val="en-US" w:eastAsia="en-GB"/>
          <w14:ligatures w14:val="none"/>
        </w:rPr>
        <w:t>very similar values</w:t>
      </w:r>
      <w:r w:rsidR="00235D58" w:rsidRPr="00F71E91">
        <w:rPr>
          <w:rFonts w:ascii="Arial" w:eastAsia="Times New Roman" w:hAnsi="Arial" w:cs="Arial"/>
          <w:i/>
          <w:iCs/>
          <w:color w:val="C00000"/>
          <w:kern w:val="0"/>
          <w:sz w:val="21"/>
          <w:szCs w:val="21"/>
          <w:u w:val="single"/>
          <w:lang w:val="en-US" w:eastAsia="en-GB"/>
          <w14:ligatures w14:val="none"/>
        </w:rPr>
        <w:t xml:space="preserve">, particularly when </w:t>
      </w:r>
      <w:r w:rsidR="00D53272" w:rsidRPr="00F71E91">
        <w:rPr>
          <w:rFonts w:ascii="Arial" w:eastAsia="Times New Roman" w:hAnsi="Arial" w:cs="Arial"/>
          <w:i/>
          <w:iCs/>
          <w:color w:val="C00000"/>
          <w:kern w:val="0"/>
          <w:sz w:val="21"/>
          <w:szCs w:val="21"/>
          <w:u w:val="single"/>
          <w:lang w:val="en-US" w:eastAsia="en-GB"/>
          <w14:ligatures w14:val="none"/>
        </w:rPr>
        <w:t xml:space="preserve">subtracting IB0 from the </w:t>
      </w:r>
      <w:r w:rsidR="00235D58" w:rsidRPr="00F71E91">
        <w:rPr>
          <w:rFonts w:ascii="Arial" w:eastAsia="Times New Roman" w:hAnsi="Arial" w:cs="Arial"/>
          <w:i/>
          <w:iCs/>
          <w:color w:val="C00000"/>
          <w:kern w:val="0"/>
          <w:sz w:val="21"/>
          <w:szCs w:val="21"/>
          <w:u w:val="single"/>
          <w:lang w:val="en-US" w:eastAsia="en-GB"/>
          <w14:ligatures w14:val="none"/>
        </w:rPr>
        <w:t xml:space="preserve">measured </w:t>
      </w:r>
      <w:r w:rsidR="00D53272" w:rsidRPr="00F71E91">
        <w:rPr>
          <w:rFonts w:ascii="Arial" w:eastAsia="Times New Roman" w:hAnsi="Arial" w:cs="Arial"/>
          <w:i/>
          <w:iCs/>
          <w:color w:val="C00000"/>
          <w:kern w:val="0"/>
          <w:sz w:val="21"/>
          <w:szCs w:val="21"/>
          <w:u w:val="single"/>
          <w:lang w:val="en-US" w:eastAsia="en-GB"/>
          <w14:ligatures w14:val="none"/>
        </w:rPr>
        <w:t>currents!)</w:t>
      </w:r>
      <w:r w:rsidRPr="00F71E91">
        <w:rPr>
          <w:rFonts w:ascii="Arial" w:eastAsia="Times New Roman" w:hAnsi="Arial" w:cs="Arial"/>
          <w:i/>
          <w:iCs/>
          <w:color w:val="C00000"/>
          <w:kern w:val="0"/>
          <w:sz w:val="21"/>
          <w:szCs w:val="21"/>
          <w:lang w:val="en-US" w:eastAsia="en-GB"/>
          <w14:ligatures w14:val="none"/>
        </w:rPr>
        <w:t xml:space="preserve">. </w:t>
      </w:r>
      <w:r w:rsidR="000975E3">
        <w:rPr>
          <w:rFonts w:ascii="Arial" w:eastAsia="Times New Roman" w:hAnsi="Arial" w:cs="Arial"/>
          <w:i/>
          <w:iCs/>
          <w:color w:val="C00000"/>
          <w:kern w:val="0"/>
          <w:sz w:val="21"/>
          <w:szCs w:val="21"/>
          <w:lang w:val="en-US" w:eastAsia="en-GB"/>
          <w14:ligatures w14:val="none"/>
        </w:rPr>
        <w:t xml:space="preserve">When not subtracting IB0, the Ss values of the </w:t>
      </w:r>
      <w:proofErr w:type="gramStart"/>
      <w:r w:rsidR="000975E3">
        <w:rPr>
          <w:rFonts w:ascii="Arial" w:eastAsia="Times New Roman" w:hAnsi="Arial" w:cs="Arial"/>
          <w:i/>
          <w:iCs/>
          <w:color w:val="C00000"/>
          <w:kern w:val="0"/>
          <w:sz w:val="21"/>
          <w:szCs w:val="21"/>
          <w:lang w:val="en-US" w:eastAsia="en-GB"/>
          <w14:ligatures w14:val="none"/>
        </w:rPr>
        <w:t>first time</w:t>
      </w:r>
      <w:proofErr w:type="gramEnd"/>
      <w:r w:rsidR="000975E3">
        <w:rPr>
          <w:rFonts w:ascii="Arial" w:eastAsia="Times New Roman" w:hAnsi="Arial" w:cs="Arial"/>
          <w:i/>
          <w:iCs/>
          <w:color w:val="C00000"/>
          <w:kern w:val="0"/>
          <w:sz w:val="21"/>
          <w:szCs w:val="21"/>
          <w:lang w:val="en-US" w:eastAsia="en-GB"/>
          <w14:ligatures w14:val="none"/>
        </w:rPr>
        <w:t xml:space="preserve"> response interval (RT1), determined from larger cell current values, are now consistently higher than the Ss values determined from the other RTs. This is really a proof of the robustness of the method, even when relatively small cell currents are involved. </w:t>
      </w:r>
      <w:r w:rsidRPr="00F71E91">
        <w:rPr>
          <w:rFonts w:ascii="Arial" w:eastAsia="Times New Roman" w:hAnsi="Arial" w:cs="Arial"/>
          <w:i/>
          <w:iCs/>
          <w:color w:val="C00000"/>
          <w:kern w:val="0"/>
          <w:sz w:val="21"/>
          <w:szCs w:val="21"/>
          <w:lang w:val="en-US" w:eastAsia="en-GB"/>
          <w14:ligatures w14:val="none"/>
        </w:rPr>
        <w:t xml:space="preserve">No reasons </w:t>
      </w:r>
      <w:r w:rsidR="00235D58" w:rsidRPr="00F71E91">
        <w:rPr>
          <w:rFonts w:ascii="Arial" w:eastAsia="Times New Roman" w:hAnsi="Arial" w:cs="Arial"/>
          <w:i/>
          <w:iCs/>
          <w:color w:val="C00000"/>
          <w:kern w:val="0"/>
          <w:sz w:val="21"/>
          <w:szCs w:val="21"/>
          <w:lang w:val="en-US" w:eastAsia="en-GB"/>
          <w14:ligatures w14:val="none"/>
        </w:rPr>
        <w:t xml:space="preserve">to indicate </w:t>
      </w:r>
      <w:r w:rsidRPr="00F71E91">
        <w:rPr>
          <w:rFonts w:ascii="Arial" w:eastAsia="Times New Roman" w:hAnsi="Arial" w:cs="Arial"/>
          <w:i/>
          <w:iCs/>
          <w:color w:val="C00000"/>
          <w:kern w:val="0"/>
          <w:sz w:val="21"/>
          <w:szCs w:val="21"/>
          <w:lang w:val="en-US" w:eastAsia="en-GB"/>
          <w14:ligatures w14:val="none"/>
        </w:rPr>
        <w:t>that our Ss values are systematic</w:t>
      </w:r>
      <w:r w:rsidR="00235D58" w:rsidRPr="00F71E91">
        <w:rPr>
          <w:rFonts w:ascii="Arial" w:eastAsia="Times New Roman" w:hAnsi="Arial" w:cs="Arial"/>
          <w:i/>
          <w:iCs/>
          <w:color w:val="C00000"/>
          <w:kern w:val="0"/>
          <w:sz w:val="21"/>
          <w:szCs w:val="21"/>
          <w:lang w:val="en-US" w:eastAsia="en-GB"/>
          <w14:ligatures w14:val="none"/>
        </w:rPr>
        <w:t>ally</w:t>
      </w:r>
      <w:r w:rsidRPr="00F71E91">
        <w:rPr>
          <w:rFonts w:ascii="Arial" w:eastAsia="Times New Roman" w:hAnsi="Arial" w:cs="Arial"/>
          <w:i/>
          <w:iCs/>
          <w:color w:val="C00000"/>
          <w:kern w:val="0"/>
          <w:sz w:val="21"/>
          <w:szCs w:val="21"/>
          <w:lang w:val="en-US" w:eastAsia="en-GB"/>
          <w14:ligatures w14:val="none"/>
        </w:rPr>
        <w:t xml:space="preserve"> </w:t>
      </w:r>
      <w:r w:rsidR="00F0348B" w:rsidRPr="00F71E91">
        <w:rPr>
          <w:rFonts w:ascii="Arial" w:eastAsia="Times New Roman" w:hAnsi="Arial" w:cs="Arial"/>
          <w:i/>
          <w:iCs/>
          <w:color w:val="C00000"/>
          <w:kern w:val="0"/>
          <w:sz w:val="21"/>
          <w:szCs w:val="21"/>
          <w:lang w:val="en-US" w:eastAsia="en-GB"/>
          <w14:ligatures w14:val="none"/>
        </w:rPr>
        <w:t xml:space="preserve">too low. However, </w:t>
      </w:r>
      <w:r w:rsidR="00235D58" w:rsidRPr="00F71E91">
        <w:rPr>
          <w:rFonts w:ascii="Arial" w:eastAsia="Times New Roman" w:hAnsi="Arial" w:cs="Arial"/>
          <w:i/>
          <w:iCs/>
          <w:color w:val="C00000"/>
          <w:kern w:val="0"/>
          <w:sz w:val="21"/>
          <w:szCs w:val="21"/>
          <w:lang w:val="en-US" w:eastAsia="en-GB"/>
          <w14:ligatures w14:val="none"/>
        </w:rPr>
        <w:t xml:space="preserve">to eliminate any doubts, </w:t>
      </w:r>
      <w:r w:rsidR="00F0348B" w:rsidRPr="00F71E91">
        <w:rPr>
          <w:rFonts w:ascii="Arial" w:eastAsia="Times New Roman" w:hAnsi="Arial" w:cs="Arial"/>
          <w:i/>
          <w:iCs/>
          <w:color w:val="C00000"/>
          <w:kern w:val="0"/>
          <w:sz w:val="21"/>
          <w:szCs w:val="21"/>
          <w:lang w:val="en-US" w:eastAsia="en-GB"/>
          <w14:ligatures w14:val="none"/>
        </w:rPr>
        <w:t xml:space="preserve">we have </w:t>
      </w:r>
      <w:proofErr w:type="spellStart"/>
      <w:r w:rsidR="00F0348B" w:rsidRPr="00F71E91">
        <w:rPr>
          <w:rFonts w:ascii="Arial" w:eastAsia="Times New Roman" w:hAnsi="Arial" w:cs="Arial"/>
          <w:i/>
          <w:iCs/>
          <w:color w:val="C00000"/>
          <w:kern w:val="0"/>
          <w:sz w:val="21"/>
          <w:szCs w:val="21"/>
          <w:lang w:val="en-US" w:eastAsia="en-GB"/>
          <w14:ligatures w14:val="none"/>
        </w:rPr>
        <w:t>an</w:t>
      </w:r>
      <w:r w:rsidR="00F30D70" w:rsidRPr="00F71E91">
        <w:rPr>
          <w:rFonts w:ascii="Arial" w:eastAsia="Times New Roman" w:hAnsi="Arial" w:cs="Arial"/>
          <w:i/>
          <w:iCs/>
          <w:color w:val="C00000"/>
          <w:kern w:val="0"/>
          <w:sz w:val="21"/>
          <w:szCs w:val="21"/>
          <w:lang w:val="en-US" w:eastAsia="en-GB"/>
          <w14:ligatures w14:val="none"/>
        </w:rPr>
        <w:t>aly</w:t>
      </w:r>
      <w:r w:rsidR="00F0348B" w:rsidRPr="00F71E91">
        <w:rPr>
          <w:rFonts w:ascii="Arial" w:eastAsia="Times New Roman" w:hAnsi="Arial" w:cs="Arial"/>
          <w:i/>
          <w:iCs/>
          <w:color w:val="C00000"/>
          <w:kern w:val="0"/>
          <w:sz w:val="21"/>
          <w:szCs w:val="21"/>
          <w:lang w:val="en-US" w:eastAsia="en-GB"/>
          <w14:ligatures w14:val="none"/>
        </w:rPr>
        <w:t>se</w:t>
      </w:r>
      <w:r w:rsidR="008B79AF" w:rsidRPr="00F71E91">
        <w:rPr>
          <w:rFonts w:ascii="Arial" w:eastAsia="Times New Roman" w:hAnsi="Arial" w:cs="Arial"/>
          <w:i/>
          <w:iCs/>
          <w:color w:val="C00000"/>
          <w:kern w:val="0"/>
          <w:sz w:val="21"/>
          <w:szCs w:val="21"/>
          <w:lang w:val="en-US" w:eastAsia="en-GB"/>
          <w14:ligatures w14:val="none"/>
        </w:rPr>
        <w:t>d</w:t>
      </w:r>
      <w:proofErr w:type="spellEnd"/>
      <w:r w:rsidR="00F0348B" w:rsidRPr="00F71E91">
        <w:rPr>
          <w:rFonts w:ascii="Arial" w:eastAsia="Times New Roman" w:hAnsi="Arial" w:cs="Arial"/>
          <w:i/>
          <w:iCs/>
          <w:color w:val="C00000"/>
          <w:kern w:val="0"/>
          <w:sz w:val="21"/>
          <w:szCs w:val="21"/>
          <w:lang w:val="en-US" w:eastAsia="en-GB"/>
          <w14:ligatures w14:val="none"/>
        </w:rPr>
        <w:t xml:space="preserve"> the JOSIE 2009/2010 and JOSIE 2017 data using Ss values </w:t>
      </w:r>
      <w:r w:rsidR="00235D58" w:rsidRPr="00F71E91">
        <w:rPr>
          <w:rFonts w:ascii="Arial" w:eastAsia="Times New Roman" w:hAnsi="Arial" w:cs="Arial"/>
          <w:i/>
          <w:iCs/>
          <w:color w:val="C00000"/>
          <w:kern w:val="0"/>
          <w:sz w:val="21"/>
          <w:szCs w:val="21"/>
          <w:lang w:val="en-US" w:eastAsia="en-GB"/>
          <w14:ligatures w14:val="none"/>
        </w:rPr>
        <w:t xml:space="preserve">which are a </w:t>
      </w:r>
      <w:r w:rsidR="00F0348B" w:rsidRPr="00F71E91">
        <w:rPr>
          <w:rFonts w:ascii="Arial" w:eastAsia="Times New Roman" w:hAnsi="Arial" w:cs="Arial"/>
          <w:i/>
          <w:iCs/>
          <w:color w:val="C00000"/>
          <w:kern w:val="0"/>
          <w:sz w:val="21"/>
          <w:szCs w:val="21"/>
          <w:lang w:val="en-US" w:eastAsia="en-GB"/>
          <w14:ligatures w14:val="none"/>
        </w:rPr>
        <w:t xml:space="preserve">factor 2X larger. The corrections in the troposphere are minor </w:t>
      </w:r>
      <w:proofErr w:type="gramStart"/>
      <w:r w:rsidR="00F0348B" w:rsidRPr="00F71E91">
        <w:rPr>
          <w:rFonts w:ascii="Arial" w:eastAsia="Times New Roman" w:hAnsi="Arial" w:cs="Arial"/>
          <w:i/>
          <w:iCs/>
          <w:color w:val="C00000"/>
          <w:kern w:val="0"/>
          <w:sz w:val="21"/>
          <w:szCs w:val="21"/>
          <w:lang w:val="en-US" w:eastAsia="en-GB"/>
          <w14:ligatures w14:val="none"/>
        </w:rPr>
        <w:t>and in the stratosphere</w:t>
      </w:r>
      <w:proofErr w:type="gramEnd"/>
      <w:r w:rsidR="00F0348B" w:rsidRPr="00F71E91">
        <w:rPr>
          <w:rFonts w:ascii="Arial" w:eastAsia="Times New Roman" w:hAnsi="Arial" w:cs="Arial"/>
          <w:i/>
          <w:iCs/>
          <w:color w:val="C00000"/>
          <w:kern w:val="0"/>
          <w:sz w:val="21"/>
          <w:szCs w:val="21"/>
          <w:lang w:val="en-US" w:eastAsia="en-GB"/>
          <w14:ligatures w14:val="none"/>
        </w:rPr>
        <w:t xml:space="preserve"> only 2-3 % but significant differences at SST0.5 and large differences at SST1.0 still remain. SST0.1 (1%KI or 2%KI) are </w:t>
      </w:r>
      <w:r w:rsidR="00235D58" w:rsidRPr="00F71E91">
        <w:rPr>
          <w:rFonts w:ascii="Arial" w:eastAsia="Times New Roman" w:hAnsi="Arial" w:cs="Arial"/>
          <w:i/>
          <w:iCs/>
          <w:color w:val="C00000"/>
          <w:kern w:val="0"/>
          <w:sz w:val="21"/>
          <w:szCs w:val="21"/>
          <w:lang w:val="en-US" w:eastAsia="en-GB"/>
          <w14:ligatures w14:val="none"/>
        </w:rPr>
        <w:t xml:space="preserve">then </w:t>
      </w:r>
      <w:r w:rsidR="00F0348B" w:rsidRPr="00F71E91">
        <w:rPr>
          <w:rFonts w:ascii="Arial" w:eastAsia="Times New Roman" w:hAnsi="Arial" w:cs="Arial"/>
          <w:i/>
          <w:iCs/>
          <w:color w:val="C00000"/>
          <w:kern w:val="0"/>
          <w:sz w:val="21"/>
          <w:szCs w:val="21"/>
          <w:lang w:val="en-US" w:eastAsia="en-GB"/>
          <w14:ligatures w14:val="none"/>
        </w:rPr>
        <w:t>under estimating O3 even more. Under the bottom</w:t>
      </w:r>
      <w:r w:rsidR="00F30D70" w:rsidRPr="00F71E91">
        <w:rPr>
          <w:rFonts w:ascii="Arial" w:eastAsia="Times New Roman" w:hAnsi="Arial" w:cs="Arial"/>
          <w:i/>
          <w:iCs/>
          <w:color w:val="C00000"/>
          <w:kern w:val="0"/>
          <w:sz w:val="21"/>
          <w:szCs w:val="21"/>
          <w:lang w:val="en-US" w:eastAsia="en-GB"/>
          <w14:ligatures w14:val="none"/>
        </w:rPr>
        <w:t xml:space="preserve"> </w:t>
      </w:r>
      <w:r w:rsidR="00F0348B" w:rsidRPr="00F71E91">
        <w:rPr>
          <w:rFonts w:ascii="Arial" w:eastAsia="Times New Roman" w:hAnsi="Arial" w:cs="Arial"/>
          <w:i/>
          <w:iCs/>
          <w:color w:val="C00000"/>
          <w:kern w:val="0"/>
          <w:sz w:val="21"/>
          <w:szCs w:val="21"/>
          <w:lang w:val="en-US" w:eastAsia="en-GB"/>
          <w14:ligatures w14:val="none"/>
        </w:rPr>
        <w:t>line: NO improvement. The key conclusions we have drawn from our analysis remain the same.</w:t>
      </w:r>
    </w:p>
    <w:p w14:paraId="710D539E" w14:textId="77777777" w:rsidR="00DA7653" w:rsidRDefault="001602E3" w:rsidP="00E65B59">
      <w:pPr>
        <w:spacing w:before="100" w:beforeAutospacing="1" w:after="100" w:afterAutospacing="1"/>
        <w:ind w:left="720"/>
        <w:rPr>
          <w:rFonts w:ascii="Arial" w:eastAsia="Times New Roman" w:hAnsi="Arial" w:cs="Arial"/>
          <w:i/>
          <w:iCs/>
          <w:color w:val="C00000"/>
          <w:kern w:val="0"/>
          <w:sz w:val="21"/>
          <w:szCs w:val="21"/>
          <w:lang w:val="en-US" w:eastAsia="en-GB"/>
          <w14:ligatures w14:val="none"/>
        </w:rPr>
      </w:pPr>
      <w:r>
        <w:rPr>
          <w:rFonts w:ascii="Arial" w:eastAsia="Times New Roman" w:hAnsi="Arial" w:cs="Arial"/>
          <w:i/>
          <w:iCs/>
          <w:color w:val="C00000"/>
          <w:kern w:val="0"/>
          <w:sz w:val="21"/>
          <w:szCs w:val="21"/>
          <w:lang w:val="en-US" w:eastAsia="en-GB"/>
          <w14:ligatures w14:val="none"/>
        </w:rPr>
        <w:t xml:space="preserve">Further, we decided to use 25 min for the slow time constant as a good approach. It is </w:t>
      </w:r>
      <w:r w:rsidR="006A4506">
        <w:rPr>
          <w:rFonts w:ascii="Arial" w:eastAsia="Times New Roman" w:hAnsi="Arial" w:cs="Arial"/>
          <w:i/>
          <w:iCs/>
          <w:color w:val="C00000"/>
          <w:kern w:val="0"/>
          <w:sz w:val="21"/>
          <w:szCs w:val="21"/>
          <w:lang w:val="en-US" w:eastAsia="en-GB"/>
          <w14:ligatures w14:val="none"/>
        </w:rPr>
        <w:t xml:space="preserve">know </w:t>
      </w:r>
      <w:r>
        <w:rPr>
          <w:rFonts w:ascii="Arial" w:eastAsia="Times New Roman" w:hAnsi="Arial" w:cs="Arial"/>
          <w:i/>
          <w:iCs/>
          <w:color w:val="C00000"/>
          <w:kern w:val="0"/>
          <w:sz w:val="21"/>
          <w:szCs w:val="21"/>
          <w:lang w:val="en-US" w:eastAsia="en-GB"/>
          <w14:ligatures w14:val="none"/>
        </w:rPr>
        <w:t xml:space="preserve">from literature (e.g. </w:t>
      </w:r>
      <w:proofErr w:type="spellStart"/>
      <w:r>
        <w:rPr>
          <w:rFonts w:ascii="Arial" w:eastAsia="Times New Roman" w:hAnsi="Arial" w:cs="Arial"/>
          <w:i/>
          <w:iCs/>
          <w:color w:val="C00000"/>
          <w:kern w:val="0"/>
          <w:sz w:val="21"/>
          <w:szCs w:val="21"/>
          <w:lang w:val="en-US" w:eastAsia="en-GB"/>
          <w14:ligatures w14:val="none"/>
        </w:rPr>
        <w:t>Saltzmann</w:t>
      </w:r>
      <w:proofErr w:type="spellEnd"/>
      <w:r>
        <w:rPr>
          <w:rFonts w:ascii="Arial" w:eastAsia="Times New Roman" w:hAnsi="Arial" w:cs="Arial"/>
          <w:i/>
          <w:iCs/>
          <w:color w:val="C00000"/>
          <w:kern w:val="0"/>
          <w:sz w:val="21"/>
          <w:szCs w:val="21"/>
          <w:lang w:val="en-US" w:eastAsia="en-GB"/>
          <w14:ligatures w14:val="none"/>
        </w:rPr>
        <w:t xml:space="preserve"> and Gilbert, 1959) that the slow </w:t>
      </w:r>
      <w:proofErr w:type="gramStart"/>
      <w:r>
        <w:rPr>
          <w:rFonts w:ascii="Arial" w:eastAsia="Times New Roman" w:hAnsi="Arial" w:cs="Arial"/>
          <w:i/>
          <w:iCs/>
          <w:color w:val="C00000"/>
          <w:kern w:val="0"/>
          <w:sz w:val="21"/>
          <w:szCs w:val="21"/>
          <w:lang w:val="en-US" w:eastAsia="en-GB"/>
          <w14:ligatures w14:val="none"/>
        </w:rPr>
        <w:t>chemical  phosphate</w:t>
      </w:r>
      <w:proofErr w:type="gramEnd"/>
      <w:r>
        <w:rPr>
          <w:rFonts w:ascii="Arial" w:eastAsia="Times New Roman" w:hAnsi="Arial" w:cs="Arial"/>
          <w:i/>
          <w:iCs/>
          <w:color w:val="C00000"/>
          <w:kern w:val="0"/>
          <w:sz w:val="21"/>
          <w:szCs w:val="21"/>
          <w:lang w:val="en-US" w:eastAsia="en-GB"/>
          <w14:ligatures w14:val="none"/>
        </w:rPr>
        <w:t xml:space="preserve"> buffer reaction scheme is very similar to the </w:t>
      </w:r>
      <w:r w:rsidR="006A4506">
        <w:rPr>
          <w:rFonts w:ascii="Arial" w:eastAsia="Times New Roman" w:hAnsi="Arial" w:cs="Arial"/>
          <w:i/>
          <w:iCs/>
          <w:color w:val="C00000"/>
          <w:kern w:val="0"/>
          <w:sz w:val="21"/>
          <w:szCs w:val="21"/>
          <w:lang w:val="en-US" w:eastAsia="en-GB"/>
          <w14:ligatures w14:val="none"/>
        </w:rPr>
        <w:t xml:space="preserve">kind of </w:t>
      </w:r>
      <w:r>
        <w:rPr>
          <w:rFonts w:ascii="Arial" w:eastAsia="Times New Roman" w:hAnsi="Arial" w:cs="Arial"/>
          <w:i/>
          <w:iCs/>
          <w:color w:val="C00000"/>
          <w:kern w:val="0"/>
          <w:sz w:val="21"/>
          <w:szCs w:val="21"/>
          <w:lang w:val="en-US" w:eastAsia="en-GB"/>
          <w14:ligatures w14:val="none"/>
        </w:rPr>
        <w:t>reaction</w:t>
      </w:r>
      <w:r w:rsidR="006A4506">
        <w:rPr>
          <w:rFonts w:ascii="Arial" w:eastAsia="Times New Roman" w:hAnsi="Arial" w:cs="Arial"/>
          <w:i/>
          <w:iCs/>
          <w:color w:val="C00000"/>
          <w:kern w:val="0"/>
          <w:sz w:val="21"/>
          <w:szCs w:val="21"/>
          <w:lang w:val="en-US" w:eastAsia="en-GB"/>
          <w14:ligatures w14:val="none"/>
        </w:rPr>
        <w:t xml:space="preserve"> </w:t>
      </w:r>
      <w:proofErr w:type="spellStart"/>
      <w:r w:rsidR="006A4506">
        <w:rPr>
          <w:rFonts w:ascii="Arial" w:eastAsia="Times New Roman" w:hAnsi="Arial" w:cs="Arial"/>
          <w:i/>
          <w:iCs/>
          <w:color w:val="C00000"/>
          <w:kern w:val="0"/>
          <w:sz w:val="21"/>
          <w:szCs w:val="21"/>
          <w:lang w:val="en-US" w:eastAsia="en-GB"/>
          <w14:ligatures w14:val="none"/>
        </w:rPr>
        <w:t>mechanismn</w:t>
      </w:r>
      <w:proofErr w:type="spellEnd"/>
      <w:r>
        <w:rPr>
          <w:rFonts w:ascii="Arial" w:eastAsia="Times New Roman" w:hAnsi="Arial" w:cs="Arial"/>
          <w:i/>
          <w:iCs/>
          <w:color w:val="C00000"/>
          <w:kern w:val="0"/>
          <w:sz w:val="21"/>
          <w:szCs w:val="21"/>
          <w:lang w:val="en-US" w:eastAsia="en-GB"/>
          <w14:ligatures w14:val="none"/>
        </w:rPr>
        <w:t xml:space="preserve"> of H2O2+KI. From own laboratory experiments we</w:t>
      </w:r>
      <w:r w:rsidR="006A4506">
        <w:rPr>
          <w:rFonts w:ascii="Arial" w:eastAsia="Times New Roman" w:hAnsi="Arial" w:cs="Arial"/>
          <w:i/>
          <w:iCs/>
          <w:color w:val="C00000"/>
          <w:kern w:val="0"/>
          <w:sz w:val="21"/>
          <w:szCs w:val="21"/>
          <w:lang w:val="en-US" w:eastAsia="en-GB"/>
          <w14:ligatures w14:val="none"/>
        </w:rPr>
        <w:t xml:space="preserve"> have also observed </w:t>
      </w:r>
      <w:r>
        <w:rPr>
          <w:rFonts w:ascii="Arial" w:eastAsia="Times New Roman" w:hAnsi="Arial" w:cs="Arial"/>
          <w:i/>
          <w:iCs/>
          <w:color w:val="C00000"/>
          <w:kern w:val="0"/>
          <w:sz w:val="21"/>
          <w:szCs w:val="21"/>
          <w:lang w:val="en-US" w:eastAsia="en-GB"/>
          <w14:ligatures w14:val="none"/>
        </w:rPr>
        <w:t>that the typical reaction time constant of KI + H2O2 is 25 minutes</w:t>
      </w:r>
      <w:r w:rsidR="006A4506">
        <w:rPr>
          <w:rFonts w:ascii="Arial" w:eastAsia="Times New Roman" w:hAnsi="Arial" w:cs="Arial"/>
          <w:i/>
          <w:iCs/>
          <w:color w:val="C00000"/>
          <w:kern w:val="0"/>
          <w:sz w:val="21"/>
          <w:szCs w:val="21"/>
          <w:lang w:val="en-US" w:eastAsia="en-GB"/>
          <w14:ligatures w14:val="none"/>
        </w:rPr>
        <w:t xml:space="preserve"> to form I2</w:t>
      </w:r>
      <w:r>
        <w:rPr>
          <w:rFonts w:ascii="Arial" w:eastAsia="Times New Roman" w:hAnsi="Arial" w:cs="Arial"/>
          <w:i/>
          <w:iCs/>
          <w:color w:val="C00000"/>
          <w:kern w:val="0"/>
          <w:sz w:val="21"/>
          <w:szCs w:val="21"/>
          <w:lang w:val="en-US" w:eastAsia="en-GB"/>
          <w14:ligatures w14:val="none"/>
        </w:rPr>
        <w:t>. We have investigated the impact of varying the slow time constant by +/- 5 min. The impact is m</w:t>
      </w:r>
      <w:r w:rsidR="006A4506">
        <w:rPr>
          <w:rFonts w:ascii="Arial" w:eastAsia="Times New Roman" w:hAnsi="Arial" w:cs="Arial"/>
          <w:i/>
          <w:iCs/>
          <w:color w:val="C00000"/>
          <w:kern w:val="0"/>
          <w:sz w:val="21"/>
          <w:szCs w:val="21"/>
          <w:lang w:val="en-US" w:eastAsia="en-GB"/>
          <w14:ligatures w14:val="none"/>
        </w:rPr>
        <w:t xml:space="preserve">inor. WE are preparing a graph to show that. You have to be aware of the fact that the I-slow contribution is of </w:t>
      </w:r>
      <w:proofErr w:type="gramStart"/>
      <w:r w:rsidR="006A4506">
        <w:rPr>
          <w:rFonts w:ascii="Arial" w:eastAsia="Times New Roman" w:hAnsi="Arial" w:cs="Arial"/>
          <w:i/>
          <w:iCs/>
          <w:color w:val="C00000"/>
          <w:kern w:val="0"/>
          <w:sz w:val="21"/>
          <w:szCs w:val="21"/>
          <w:lang w:val="en-US" w:eastAsia="en-GB"/>
          <w14:ligatures w14:val="none"/>
        </w:rPr>
        <w:t>the  order</w:t>
      </w:r>
      <w:proofErr w:type="gramEnd"/>
      <w:r w:rsidR="006A4506">
        <w:rPr>
          <w:rFonts w:ascii="Arial" w:eastAsia="Times New Roman" w:hAnsi="Arial" w:cs="Arial"/>
          <w:i/>
          <w:iCs/>
          <w:color w:val="C00000"/>
          <w:kern w:val="0"/>
          <w:sz w:val="21"/>
          <w:szCs w:val="21"/>
          <w:lang w:val="en-US" w:eastAsia="en-GB"/>
          <w14:ligatures w14:val="none"/>
        </w:rPr>
        <w:t xml:space="preserve"> of about 5-10% maximum, but mostly less, such that a 5 min stronger or weaker convolution of the signal does not make much difference.</w:t>
      </w:r>
      <w:r w:rsidR="00DA7653">
        <w:rPr>
          <w:rFonts w:ascii="Arial" w:eastAsia="Times New Roman" w:hAnsi="Arial" w:cs="Arial"/>
          <w:i/>
          <w:iCs/>
          <w:color w:val="C00000"/>
          <w:kern w:val="0"/>
          <w:sz w:val="21"/>
          <w:szCs w:val="21"/>
          <w:lang w:val="en-US" w:eastAsia="en-GB"/>
          <w14:ligatures w14:val="none"/>
        </w:rPr>
        <w:t xml:space="preserve"> </w:t>
      </w:r>
    </w:p>
    <w:p w14:paraId="67F99E45" w14:textId="2CE210E2" w:rsidR="00DA7653" w:rsidRPr="00DA7653" w:rsidRDefault="00DA7653" w:rsidP="00E65B59">
      <w:pPr>
        <w:spacing w:before="100" w:beforeAutospacing="1" w:after="100" w:afterAutospacing="1"/>
        <w:ind w:left="720"/>
        <w:rPr>
          <w:rFonts w:ascii="Arial" w:eastAsia="Times New Roman" w:hAnsi="Arial" w:cs="Arial"/>
          <w:b/>
          <w:bCs/>
          <w:i/>
          <w:iCs/>
          <w:color w:val="C00000"/>
          <w:kern w:val="0"/>
          <w:sz w:val="21"/>
          <w:szCs w:val="21"/>
          <w:lang w:val="en-US" w:eastAsia="en-GB"/>
          <w14:ligatures w14:val="none"/>
        </w:rPr>
      </w:pPr>
      <w:r w:rsidRPr="00DA7653">
        <w:rPr>
          <w:rFonts w:ascii="Arial" w:eastAsia="Times New Roman" w:hAnsi="Arial" w:cs="Arial"/>
          <w:b/>
          <w:bCs/>
          <w:i/>
          <w:iCs/>
          <w:color w:val="C00000"/>
          <w:kern w:val="0"/>
          <w:sz w:val="21"/>
          <w:szCs w:val="21"/>
          <w:lang w:val="en-US" w:eastAsia="en-GB"/>
          <w14:ligatures w14:val="none"/>
        </w:rPr>
        <w:t xml:space="preserve">See also </w:t>
      </w:r>
      <w:r>
        <w:rPr>
          <w:rFonts w:ascii="Arial" w:eastAsia="Times New Roman" w:hAnsi="Arial" w:cs="Arial"/>
          <w:b/>
          <w:bCs/>
          <w:i/>
          <w:iCs/>
          <w:color w:val="C00000"/>
          <w:kern w:val="0"/>
          <w:sz w:val="21"/>
          <w:szCs w:val="21"/>
          <w:lang w:val="en-US" w:eastAsia="en-GB"/>
          <w14:ligatures w14:val="none"/>
        </w:rPr>
        <w:t xml:space="preserve">the </w:t>
      </w:r>
      <w:r w:rsidRPr="00DA7653">
        <w:rPr>
          <w:rFonts w:ascii="Arial" w:eastAsia="Times New Roman" w:hAnsi="Arial" w:cs="Arial"/>
          <w:b/>
          <w:bCs/>
          <w:i/>
          <w:iCs/>
          <w:color w:val="C00000"/>
          <w:kern w:val="0"/>
          <w:sz w:val="21"/>
          <w:szCs w:val="21"/>
          <w:lang w:val="en-US" w:eastAsia="en-GB"/>
          <w14:ligatures w14:val="none"/>
        </w:rPr>
        <w:t>Table on Slide #3 where we varied the time constant by +/- 5 min.</w:t>
      </w:r>
    </w:p>
    <w:p w14:paraId="602CB009" w14:textId="51208776" w:rsidR="001602E3" w:rsidRPr="00F71E91" w:rsidRDefault="001602E3" w:rsidP="00E65B59">
      <w:pPr>
        <w:spacing w:before="100" w:beforeAutospacing="1" w:after="100" w:afterAutospacing="1"/>
        <w:ind w:left="720"/>
        <w:rPr>
          <w:rFonts w:ascii="Arial" w:eastAsia="Times New Roman" w:hAnsi="Arial" w:cs="Arial"/>
          <w:i/>
          <w:iCs/>
          <w:color w:val="C00000"/>
          <w:kern w:val="0"/>
          <w:sz w:val="21"/>
          <w:szCs w:val="21"/>
          <w:lang w:val="en-US" w:eastAsia="en-GB"/>
          <w14:ligatures w14:val="none"/>
        </w:rPr>
      </w:pPr>
      <w:r>
        <w:rPr>
          <w:rFonts w:ascii="Arial" w:eastAsia="Times New Roman" w:hAnsi="Arial" w:cs="Arial"/>
          <w:i/>
          <w:iCs/>
          <w:color w:val="C00000"/>
          <w:kern w:val="0"/>
          <w:sz w:val="21"/>
          <w:szCs w:val="21"/>
          <w:lang w:val="en-US" w:eastAsia="en-GB"/>
          <w14:ligatures w14:val="none"/>
        </w:rPr>
        <w:t xml:space="preserve">  </w:t>
      </w:r>
    </w:p>
    <w:p w14:paraId="4155DCC7" w14:textId="77777777" w:rsidR="00052A3C" w:rsidRPr="00F71E91" w:rsidRDefault="00052A3C" w:rsidP="00052A3C">
      <w:pPr>
        <w:spacing w:after="160" w:line="235" w:lineRule="atLeast"/>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Furthermore, the factor Ss depends critically on IB0. This comes back to my earlier comment. I would argue that for this reason these factors are smaller than what we used in our 2020 paper. I’ll come back to this issue in the Figures showing the comparisons, where I believe that we showed a better agreement in the 2020 paper than what is shown in the current manuscript. You write that your factor Ss is smaller than what we derived in 2010; however, because of your use of IB0 that is to be expected.</w:t>
      </w:r>
    </w:p>
    <w:p w14:paraId="5D511459" w14:textId="77777777" w:rsidR="000B4D19" w:rsidRDefault="00F0348B" w:rsidP="00052A3C">
      <w:pPr>
        <w:spacing w:after="160" w:line="235" w:lineRule="atLeast"/>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This is not the case: </w:t>
      </w:r>
      <w:r w:rsidR="0083180B" w:rsidRPr="00F71E91">
        <w:rPr>
          <w:rFonts w:ascii="Arial" w:eastAsia="Times New Roman" w:hAnsi="Arial" w:cs="Arial"/>
          <w:i/>
          <w:iCs/>
          <w:color w:val="C00000"/>
          <w:kern w:val="0"/>
          <w:sz w:val="21"/>
          <w:szCs w:val="21"/>
          <w:lang w:val="en-US" w:eastAsia="en-GB"/>
          <w14:ligatures w14:val="none"/>
        </w:rPr>
        <w:t xml:space="preserve">Either </w:t>
      </w:r>
      <w:proofErr w:type="spellStart"/>
      <w:r w:rsidR="0083180B" w:rsidRPr="00F71E91">
        <w:rPr>
          <w:rFonts w:ascii="Arial" w:eastAsia="Times New Roman" w:hAnsi="Arial" w:cs="Arial"/>
          <w:i/>
          <w:iCs/>
          <w:color w:val="C00000"/>
          <w:kern w:val="0"/>
          <w:sz w:val="21"/>
          <w:szCs w:val="21"/>
          <w:lang w:val="en-US" w:eastAsia="en-GB"/>
          <w14:ligatures w14:val="none"/>
        </w:rPr>
        <w:t>s</w:t>
      </w:r>
      <w:r w:rsidRPr="00F71E91">
        <w:rPr>
          <w:rFonts w:ascii="Arial" w:eastAsia="Times New Roman" w:hAnsi="Arial" w:cs="Arial"/>
          <w:i/>
          <w:iCs/>
          <w:color w:val="C00000"/>
          <w:kern w:val="0"/>
          <w:sz w:val="21"/>
          <w:szCs w:val="21"/>
          <w:lang w:val="en-US" w:eastAsia="en-GB"/>
          <w14:ligatures w14:val="none"/>
        </w:rPr>
        <w:t>ubstraction</w:t>
      </w:r>
      <w:proofErr w:type="spellEnd"/>
      <w:r w:rsidRPr="00F71E91">
        <w:rPr>
          <w:rFonts w:ascii="Arial" w:eastAsia="Times New Roman" w:hAnsi="Arial" w:cs="Arial"/>
          <w:i/>
          <w:iCs/>
          <w:color w:val="C00000"/>
          <w:kern w:val="0"/>
          <w:sz w:val="21"/>
          <w:szCs w:val="21"/>
          <w:lang w:val="en-US" w:eastAsia="en-GB"/>
          <w14:ligatures w14:val="none"/>
        </w:rPr>
        <w:t xml:space="preserve"> of IB0 or </w:t>
      </w:r>
      <w:r w:rsidR="000975E3">
        <w:rPr>
          <w:rFonts w:ascii="Arial" w:eastAsia="Times New Roman" w:hAnsi="Arial" w:cs="Arial"/>
          <w:i/>
          <w:iCs/>
          <w:color w:val="C00000"/>
          <w:kern w:val="0"/>
          <w:sz w:val="21"/>
          <w:szCs w:val="21"/>
          <w:lang w:val="en-US" w:eastAsia="en-GB"/>
          <w14:ligatures w14:val="none"/>
        </w:rPr>
        <w:t>n</w:t>
      </w:r>
      <w:r w:rsidRPr="00F71E91">
        <w:rPr>
          <w:rFonts w:ascii="Arial" w:eastAsia="Times New Roman" w:hAnsi="Arial" w:cs="Arial"/>
          <w:i/>
          <w:iCs/>
          <w:color w:val="C00000"/>
          <w:kern w:val="0"/>
          <w:sz w:val="21"/>
          <w:szCs w:val="21"/>
          <w:lang w:val="en-US" w:eastAsia="en-GB"/>
          <w14:ligatures w14:val="none"/>
        </w:rPr>
        <w:t xml:space="preserve">ot before </w:t>
      </w:r>
      <w:proofErr w:type="gramStart"/>
      <w:r w:rsidRPr="00F71E91">
        <w:rPr>
          <w:rFonts w:ascii="Arial" w:eastAsia="Times New Roman" w:hAnsi="Arial" w:cs="Arial"/>
          <w:i/>
          <w:iCs/>
          <w:color w:val="C00000"/>
          <w:kern w:val="0"/>
          <w:sz w:val="21"/>
          <w:szCs w:val="21"/>
          <w:lang w:val="en-US" w:eastAsia="en-GB"/>
          <w14:ligatures w14:val="none"/>
        </w:rPr>
        <w:t>determining  Ss</w:t>
      </w:r>
      <w:proofErr w:type="gramEnd"/>
      <w:r w:rsidRPr="00F71E91">
        <w:rPr>
          <w:rFonts w:ascii="Arial" w:eastAsia="Times New Roman" w:hAnsi="Arial" w:cs="Arial"/>
          <w:i/>
          <w:iCs/>
          <w:color w:val="C00000"/>
          <w:kern w:val="0"/>
          <w:sz w:val="21"/>
          <w:szCs w:val="21"/>
          <w:lang w:val="en-US" w:eastAsia="en-GB"/>
          <w14:ligatures w14:val="none"/>
        </w:rPr>
        <w:t xml:space="preserve"> is only a minor increase (10%) </w:t>
      </w:r>
      <w:r w:rsidR="00F30D70" w:rsidRPr="00F71E91">
        <w:rPr>
          <w:rFonts w:ascii="Arial" w:eastAsia="Times New Roman" w:hAnsi="Arial" w:cs="Arial"/>
          <w:i/>
          <w:iCs/>
          <w:color w:val="C00000"/>
          <w:kern w:val="0"/>
          <w:sz w:val="21"/>
          <w:szCs w:val="21"/>
          <w:lang w:val="en-US" w:eastAsia="en-GB"/>
          <w14:ligatures w14:val="none"/>
        </w:rPr>
        <w:t xml:space="preserve">in Ss </w:t>
      </w:r>
      <w:r w:rsidRPr="00F71E91">
        <w:rPr>
          <w:rFonts w:ascii="Arial" w:eastAsia="Times New Roman" w:hAnsi="Arial" w:cs="Arial"/>
          <w:i/>
          <w:iCs/>
          <w:color w:val="C00000"/>
          <w:kern w:val="0"/>
          <w:sz w:val="21"/>
          <w:szCs w:val="21"/>
          <w:lang w:val="en-US" w:eastAsia="en-GB"/>
          <w14:ligatures w14:val="none"/>
        </w:rPr>
        <w:t>(See also above on determination of Ss and small cell currents).</w:t>
      </w:r>
      <w:r w:rsidR="008B79AF" w:rsidRPr="00F71E91">
        <w:rPr>
          <w:rFonts w:ascii="Arial" w:eastAsia="Times New Roman" w:hAnsi="Arial" w:cs="Arial"/>
          <w:i/>
          <w:iCs/>
          <w:color w:val="C00000"/>
          <w:kern w:val="0"/>
          <w:sz w:val="21"/>
          <w:szCs w:val="21"/>
          <w:u w:val="single"/>
          <w:lang w:val="en-US" w:eastAsia="en-GB"/>
          <w14:ligatures w14:val="none"/>
        </w:rPr>
        <w:t xml:space="preserve">But, the subtraction of IB0 makes the Ss less dependent on the used </w:t>
      </w:r>
      <w:proofErr w:type="spellStart"/>
      <w:r w:rsidR="008B79AF" w:rsidRPr="00F71E91">
        <w:rPr>
          <w:rFonts w:ascii="Arial" w:eastAsia="Times New Roman" w:hAnsi="Arial" w:cs="Arial"/>
          <w:i/>
          <w:iCs/>
          <w:color w:val="C00000"/>
          <w:kern w:val="0"/>
          <w:sz w:val="21"/>
          <w:szCs w:val="21"/>
          <w:u w:val="single"/>
          <w:lang w:val="en-US" w:eastAsia="en-GB"/>
          <w14:ligatures w14:val="none"/>
        </w:rPr>
        <w:t>reponse</w:t>
      </w:r>
      <w:proofErr w:type="spellEnd"/>
      <w:r w:rsidR="008B79AF" w:rsidRPr="00F71E91">
        <w:rPr>
          <w:rFonts w:ascii="Arial" w:eastAsia="Times New Roman" w:hAnsi="Arial" w:cs="Arial"/>
          <w:i/>
          <w:iCs/>
          <w:color w:val="C00000"/>
          <w:kern w:val="0"/>
          <w:sz w:val="21"/>
          <w:szCs w:val="21"/>
          <w:u w:val="single"/>
          <w:lang w:val="en-US" w:eastAsia="en-GB"/>
          <w14:ligatures w14:val="none"/>
        </w:rPr>
        <w:t xml:space="preserve"> time intervals (RTs)</w:t>
      </w:r>
      <w:r w:rsidR="00235D58" w:rsidRPr="00F71E91">
        <w:rPr>
          <w:rFonts w:ascii="Arial" w:eastAsia="Times New Roman" w:hAnsi="Arial" w:cs="Arial"/>
          <w:i/>
          <w:iCs/>
          <w:color w:val="C00000"/>
          <w:kern w:val="0"/>
          <w:sz w:val="21"/>
          <w:szCs w:val="21"/>
          <w:u w:val="single"/>
          <w:lang w:val="en-US" w:eastAsia="en-GB"/>
          <w14:ligatures w14:val="none"/>
        </w:rPr>
        <w:t>.</w:t>
      </w:r>
      <w:r w:rsidRPr="00F71E91">
        <w:rPr>
          <w:rFonts w:ascii="Arial" w:eastAsia="Times New Roman" w:hAnsi="Arial" w:cs="Arial"/>
          <w:i/>
          <w:iCs/>
          <w:color w:val="C00000"/>
          <w:kern w:val="0"/>
          <w:sz w:val="21"/>
          <w:szCs w:val="21"/>
          <w:lang w:val="en-US" w:eastAsia="en-GB"/>
          <w14:ligatures w14:val="none"/>
        </w:rPr>
        <w:t xml:space="preserve"> We have </w:t>
      </w:r>
      <w:r w:rsidR="00235D58" w:rsidRPr="00F71E91">
        <w:rPr>
          <w:rFonts w:ascii="Arial" w:eastAsia="Times New Roman" w:hAnsi="Arial" w:cs="Arial"/>
          <w:i/>
          <w:iCs/>
          <w:color w:val="C00000"/>
          <w:kern w:val="0"/>
          <w:sz w:val="21"/>
          <w:szCs w:val="21"/>
          <w:lang w:val="en-US" w:eastAsia="en-GB"/>
          <w14:ligatures w14:val="none"/>
        </w:rPr>
        <w:t>investigated</w:t>
      </w:r>
      <w:r w:rsidRPr="00F71E91">
        <w:rPr>
          <w:rFonts w:ascii="Arial" w:eastAsia="Times New Roman" w:hAnsi="Arial" w:cs="Arial"/>
          <w:i/>
          <w:iCs/>
          <w:color w:val="C00000"/>
          <w:kern w:val="0"/>
          <w:sz w:val="21"/>
          <w:szCs w:val="21"/>
          <w:lang w:val="en-US" w:eastAsia="en-GB"/>
          <w14:ligatures w14:val="none"/>
        </w:rPr>
        <w:t xml:space="preserve"> this for-and backwards, but </w:t>
      </w:r>
      <w:r w:rsidR="0083180B" w:rsidRPr="00F71E91">
        <w:rPr>
          <w:rFonts w:ascii="Arial" w:eastAsia="Times New Roman" w:hAnsi="Arial" w:cs="Arial"/>
          <w:i/>
          <w:iCs/>
          <w:color w:val="C00000"/>
          <w:kern w:val="0"/>
          <w:sz w:val="21"/>
          <w:szCs w:val="21"/>
          <w:lang w:val="en-US" w:eastAsia="en-GB"/>
          <w14:ligatures w14:val="none"/>
        </w:rPr>
        <w:t xml:space="preserve">no substantial change of </w:t>
      </w:r>
      <w:r w:rsidRPr="00F71E91">
        <w:rPr>
          <w:rFonts w:ascii="Arial" w:eastAsia="Times New Roman" w:hAnsi="Arial" w:cs="Arial"/>
          <w:i/>
          <w:iCs/>
          <w:color w:val="C00000"/>
          <w:kern w:val="0"/>
          <w:sz w:val="21"/>
          <w:szCs w:val="21"/>
          <w:lang w:val="en-US" w:eastAsia="en-GB"/>
          <w14:ligatures w14:val="none"/>
        </w:rPr>
        <w:t>our results</w:t>
      </w:r>
      <w:r w:rsidR="00235D58" w:rsidRPr="00F71E91">
        <w:rPr>
          <w:rFonts w:ascii="Arial" w:eastAsia="Times New Roman" w:hAnsi="Arial" w:cs="Arial"/>
          <w:i/>
          <w:iCs/>
          <w:color w:val="C00000"/>
          <w:kern w:val="0"/>
          <w:sz w:val="21"/>
          <w:szCs w:val="21"/>
          <w:lang w:val="en-US" w:eastAsia="en-GB"/>
          <w14:ligatures w14:val="none"/>
        </w:rPr>
        <w:t xml:space="preserve"> showed up</w:t>
      </w:r>
      <w:r w:rsidR="0083180B" w:rsidRPr="00F71E91">
        <w:rPr>
          <w:rFonts w:ascii="Arial" w:eastAsia="Times New Roman" w:hAnsi="Arial" w:cs="Arial"/>
          <w:i/>
          <w:iCs/>
          <w:color w:val="C00000"/>
          <w:kern w:val="0"/>
          <w:sz w:val="21"/>
          <w:szCs w:val="21"/>
          <w:lang w:val="en-US" w:eastAsia="en-GB"/>
          <w14:ligatures w14:val="none"/>
        </w:rPr>
        <w:t>, they</w:t>
      </w:r>
      <w:r w:rsidRPr="00F71E91">
        <w:rPr>
          <w:rFonts w:ascii="Arial" w:eastAsia="Times New Roman" w:hAnsi="Arial" w:cs="Arial"/>
          <w:i/>
          <w:iCs/>
          <w:color w:val="C00000"/>
          <w:kern w:val="0"/>
          <w:sz w:val="21"/>
          <w:szCs w:val="21"/>
          <w:lang w:val="en-US" w:eastAsia="en-GB"/>
          <w14:ligatures w14:val="none"/>
        </w:rPr>
        <w:t xml:space="preserve"> </w:t>
      </w:r>
      <w:r w:rsidR="00235D58" w:rsidRPr="00F71E91">
        <w:rPr>
          <w:rFonts w:ascii="Arial" w:eastAsia="Times New Roman" w:hAnsi="Arial" w:cs="Arial"/>
          <w:i/>
          <w:iCs/>
          <w:color w:val="C00000"/>
          <w:kern w:val="0"/>
          <w:sz w:val="21"/>
          <w:szCs w:val="21"/>
          <w:lang w:val="en-US" w:eastAsia="en-GB"/>
          <w14:ligatures w14:val="none"/>
        </w:rPr>
        <w:t xml:space="preserve">stay </w:t>
      </w:r>
      <w:r w:rsidRPr="00F71E91">
        <w:rPr>
          <w:rFonts w:ascii="Arial" w:eastAsia="Times New Roman" w:hAnsi="Arial" w:cs="Arial"/>
          <w:i/>
          <w:iCs/>
          <w:color w:val="C00000"/>
          <w:kern w:val="0"/>
          <w:sz w:val="21"/>
          <w:szCs w:val="21"/>
          <w:lang w:val="en-US" w:eastAsia="en-GB"/>
          <w14:ligatures w14:val="none"/>
        </w:rPr>
        <w:t>stable.</w:t>
      </w:r>
      <w:r w:rsidR="00DA7653">
        <w:rPr>
          <w:rFonts w:ascii="Arial" w:eastAsia="Times New Roman" w:hAnsi="Arial" w:cs="Arial"/>
          <w:i/>
          <w:iCs/>
          <w:color w:val="C00000"/>
          <w:kern w:val="0"/>
          <w:sz w:val="21"/>
          <w:szCs w:val="21"/>
          <w:lang w:val="en-US" w:eastAsia="en-GB"/>
          <w14:ligatures w14:val="none"/>
        </w:rPr>
        <w:t xml:space="preserve"> </w:t>
      </w:r>
    </w:p>
    <w:p w14:paraId="55BF4727" w14:textId="3DD2DC10" w:rsidR="00F0348B" w:rsidRPr="00F71E91" w:rsidRDefault="00DA7653" w:rsidP="00052A3C">
      <w:pPr>
        <w:spacing w:after="160" w:line="235" w:lineRule="atLeast"/>
        <w:rPr>
          <w:rFonts w:ascii="Arial" w:eastAsia="Times New Roman" w:hAnsi="Arial" w:cs="Arial"/>
          <w:i/>
          <w:iCs/>
          <w:color w:val="C00000"/>
          <w:kern w:val="0"/>
          <w:sz w:val="21"/>
          <w:szCs w:val="21"/>
          <w:lang w:val="en-US" w:eastAsia="en-GB"/>
          <w14:ligatures w14:val="none"/>
        </w:rPr>
      </w:pPr>
      <w:r w:rsidRPr="00DA7653">
        <w:rPr>
          <w:rFonts w:ascii="Arial" w:eastAsia="Times New Roman" w:hAnsi="Arial" w:cs="Arial"/>
          <w:b/>
          <w:bCs/>
          <w:i/>
          <w:iCs/>
          <w:color w:val="C00000"/>
          <w:kern w:val="0"/>
          <w:sz w:val="21"/>
          <w:szCs w:val="21"/>
          <w:lang w:val="en-US" w:eastAsia="en-GB"/>
          <w14:ligatures w14:val="none"/>
        </w:rPr>
        <w:t>See also Slide #2</w:t>
      </w:r>
    </w:p>
    <w:p w14:paraId="3A1A1031" w14:textId="77777777" w:rsidR="00F0348B" w:rsidRPr="00F71E91" w:rsidRDefault="00F0348B" w:rsidP="00052A3C">
      <w:pPr>
        <w:spacing w:after="160" w:line="235" w:lineRule="atLeast"/>
        <w:rPr>
          <w:rFonts w:ascii="Arial" w:eastAsia="Times New Roman" w:hAnsi="Arial" w:cs="Arial"/>
          <w:color w:val="000000"/>
          <w:kern w:val="0"/>
          <w:sz w:val="21"/>
          <w:szCs w:val="21"/>
          <w:lang w:eastAsia="en-GB"/>
          <w14:ligatures w14:val="none"/>
        </w:rPr>
      </w:pPr>
    </w:p>
    <w:p w14:paraId="1669757C" w14:textId="0B9D5BA4" w:rsidR="009E3EE8" w:rsidRPr="000B4D19" w:rsidRDefault="00052A3C" w:rsidP="000B4D19">
      <w:pPr>
        <w:numPr>
          <w:ilvl w:val="0"/>
          <w:numId w:val="7"/>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In section 5, you use the OPM to come up with a pressure dependent calibration of the conversion efficiencies, i.e. the ECC sondes are forced to match the OPM using a calibration function. Can you justify, why these calibration factors should be pressure dependent? The liquid chemistry is probably only weakly pressure dependent, which is why this is probably not a good model. On the other hand, our model for both slow and fast reaction path assumes first order kinetics, which is highly temperature dependent. At the moment we ignore this, but this could be a justification to make the empirical calibration functions solution (cell) temperature dependent. This has the interesting effect that the coefficients change slowly as the cell cools, but then more rapidly as the solutions start boiling, i.e. follow their vapor pressure equation, which could explain the deviation at the very low pressures, when the solutions start boiling.</w:t>
      </w:r>
    </w:p>
    <w:p w14:paraId="38C54A47" w14:textId="56BFE1CC" w:rsidR="009E3EE8" w:rsidRPr="00F71E91" w:rsidRDefault="009E3EE8" w:rsidP="00F0348B">
      <w:pPr>
        <w:spacing w:before="100" w:beforeAutospacing="1" w:after="100" w:afterAutospacing="1"/>
        <w:ind w:left="720"/>
        <w:rPr>
          <w:rFonts w:ascii="Arial" w:eastAsia="Times New Roman" w:hAnsi="Arial" w:cs="Arial"/>
          <w:i/>
          <w:iCs/>
          <w:color w:val="C00000"/>
          <w:kern w:val="0"/>
          <w:sz w:val="21"/>
          <w:szCs w:val="21"/>
          <w:lang w:val="en-US" w:eastAsia="en-GB"/>
          <w14:ligatures w14:val="none"/>
        </w:rPr>
      </w:pPr>
      <w:proofErr w:type="gramStart"/>
      <w:r w:rsidRPr="00F71E91">
        <w:rPr>
          <w:rFonts w:ascii="Arial" w:eastAsia="Times New Roman" w:hAnsi="Arial" w:cs="Arial"/>
          <w:i/>
          <w:iCs/>
          <w:color w:val="C00000"/>
          <w:kern w:val="0"/>
          <w:sz w:val="21"/>
          <w:szCs w:val="21"/>
          <w:lang w:val="en-US" w:eastAsia="en-GB"/>
          <w14:ligatures w14:val="none"/>
        </w:rPr>
        <w:t>Actually</w:t>
      </w:r>
      <w:proofErr w:type="gramEnd"/>
      <w:r w:rsidRPr="00F71E91">
        <w:rPr>
          <w:rFonts w:ascii="Arial" w:eastAsia="Times New Roman" w:hAnsi="Arial" w:cs="Arial"/>
          <w:i/>
          <w:iCs/>
          <w:color w:val="C00000"/>
          <w:kern w:val="0"/>
          <w:sz w:val="21"/>
          <w:szCs w:val="21"/>
          <w:lang w:val="en-US" w:eastAsia="en-GB"/>
          <w14:ligatures w14:val="none"/>
        </w:rPr>
        <w:t xml:space="preserve"> all our investigations we did were done with time as independent variable. However, </w:t>
      </w:r>
      <w:r w:rsidR="00F30D70" w:rsidRPr="00F71E91">
        <w:rPr>
          <w:rFonts w:ascii="Arial" w:eastAsia="Times New Roman" w:hAnsi="Arial" w:cs="Arial"/>
          <w:i/>
          <w:iCs/>
          <w:color w:val="C00000"/>
          <w:kern w:val="0"/>
          <w:sz w:val="21"/>
          <w:szCs w:val="21"/>
          <w:lang w:val="en-US" w:eastAsia="en-GB"/>
          <w14:ligatures w14:val="none"/>
        </w:rPr>
        <w:t>to</w:t>
      </w:r>
      <w:r w:rsidRPr="00F71E91">
        <w:rPr>
          <w:rFonts w:ascii="Arial" w:eastAsia="Times New Roman" w:hAnsi="Arial" w:cs="Arial"/>
          <w:i/>
          <w:iCs/>
          <w:color w:val="C00000"/>
          <w:kern w:val="0"/>
          <w:sz w:val="21"/>
          <w:szCs w:val="21"/>
          <w:lang w:val="en-US" w:eastAsia="en-GB"/>
          <w14:ligatures w14:val="none"/>
        </w:rPr>
        <w:t xml:space="preserve"> present the results</w:t>
      </w:r>
      <w:r w:rsidR="00F30D70" w:rsidRPr="00F71E91">
        <w:rPr>
          <w:rFonts w:ascii="Arial" w:eastAsia="Times New Roman" w:hAnsi="Arial" w:cs="Arial"/>
          <w:i/>
          <w:iCs/>
          <w:color w:val="C00000"/>
          <w:kern w:val="0"/>
          <w:sz w:val="21"/>
          <w:szCs w:val="21"/>
          <w:lang w:val="en-US" w:eastAsia="en-GB"/>
          <w14:ligatures w14:val="none"/>
        </w:rPr>
        <w:t xml:space="preserve"> in a common way,</w:t>
      </w:r>
      <w:r w:rsidRPr="00F71E91">
        <w:rPr>
          <w:rFonts w:ascii="Arial" w:eastAsia="Times New Roman" w:hAnsi="Arial" w:cs="Arial"/>
          <w:i/>
          <w:iCs/>
          <w:color w:val="C00000"/>
          <w:kern w:val="0"/>
          <w:sz w:val="21"/>
          <w:szCs w:val="21"/>
          <w:lang w:val="en-US" w:eastAsia="en-GB"/>
          <w14:ligatures w14:val="none"/>
        </w:rPr>
        <w:t xml:space="preserve"> we decided to show our results as function of pressure. </w:t>
      </w:r>
      <w:proofErr w:type="gramStart"/>
      <w:r w:rsidRPr="00F71E91">
        <w:rPr>
          <w:rFonts w:ascii="Arial" w:eastAsia="Times New Roman" w:hAnsi="Arial" w:cs="Arial"/>
          <w:i/>
          <w:iCs/>
          <w:color w:val="C00000"/>
          <w:kern w:val="0"/>
          <w:sz w:val="21"/>
          <w:szCs w:val="21"/>
          <w:lang w:val="en-US" w:eastAsia="en-GB"/>
          <w14:ligatures w14:val="none"/>
        </w:rPr>
        <w:t>As long as</w:t>
      </w:r>
      <w:proofErr w:type="gramEnd"/>
      <w:r w:rsidRPr="00F71E91">
        <w:rPr>
          <w:rFonts w:ascii="Arial" w:eastAsia="Times New Roman" w:hAnsi="Arial" w:cs="Arial"/>
          <w:i/>
          <w:iCs/>
          <w:color w:val="C00000"/>
          <w:kern w:val="0"/>
          <w:sz w:val="21"/>
          <w:szCs w:val="21"/>
          <w:lang w:val="en-US" w:eastAsia="en-GB"/>
          <w14:ligatures w14:val="none"/>
        </w:rPr>
        <w:t xml:space="preserve"> we did </w:t>
      </w:r>
      <w:r w:rsidR="00F30D70" w:rsidRPr="00F71E91">
        <w:rPr>
          <w:rFonts w:ascii="Arial" w:eastAsia="Times New Roman" w:hAnsi="Arial" w:cs="Arial"/>
          <w:i/>
          <w:iCs/>
          <w:color w:val="C00000"/>
          <w:kern w:val="0"/>
          <w:sz w:val="21"/>
          <w:szCs w:val="21"/>
          <w:lang w:val="en-US" w:eastAsia="en-GB"/>
          <w14:ligatures w14:val="none"/>
        </w:rPr>
        <w:t xml:space="preserve">all </w:t>
      </w:r>
      <w:r w:rsidRPr="00F71E91">
        <w:rPr>
          <w:rFonts w:ascii="Arial" w:eastAsia="Times New Roman" w:hAnsi="Arial" w:cs="Arial"/>
          <w:i/>
          <w:iCs/>
          <w:color w:val="C00000"/>
          <w:kern w:val="0"/>
          <w:sz w:val="21"/>
          <w:szCs w:val="21"/>
          <w:lang w:val="en-US" w:eastAsia="en-GB"/>
          <w14:ligatures w14:val="none"/>
        </w:rPr>
        <w:t>the JOSIE experiments on a</w:t>
      </w:r>
      <w:r w:rsidR="00F30D70" w:rsidRPr="00F71E91">
        <w:rPr>
          <w:rFonts w:ascii="Arial" w:eastAsia="Times New Roman" w:hAnsi="Arial" w:cs="Arial"/>
          <w:i/>
          <w:iCs/>
          <w:color w:val="C00000"/>
          <w:kern w:val="0"/>
          <w:sz w:val="21"/>
          <w:szCs w:val="21"/>
          <w:lang w:val="en-US" w:eastAsia="en-GB"/>
          <w14:ligatures w14:val="none"/>
        </w:rPr>
        <w:t xml:space="preserve"> balloon</w:t>
      </w:r>
      <w:r w:rsidRPr="00F71E91">
        <w:rPr>
          <w:rFonts w:ascii="Arial" w:eastAsia="Times New Roman" w:hAnsi="Arial" w:cs="Arial"/>
          <w:i/>
          <w:iCs/>
          <w:color w:val="C00000"/>
          <w:kern w:val="0"/>
          <w:sz w:val="21"/>
          <w:szCs w:val="21"/>
          <w:lang w:val="en-US" w:eastAsia="en-GB"/>
          <w14:ligatures w14:val="none"/>
        </w:rPr>
        <w:t xml:space="preserve"> ascent rate of 5m/sec, </w:t>
      </w:r>
      <w:r w:rsidR="00F30D70" w:rsidRPr="00F71E91">
        <w:rPr>
          <w:rFonts w:ascii="Arial" w:eastAsia="Times New Roman" w:hAnsi="Arial" w:cs="Arial"/>
          <w:i/>
          <w:iCs/>
          <w:color w:val="C00000"/>
          <w:kern w:val="0"/>
          <w:sz w:val="21"/>
          <w:szCs w:val="21"/>
          <w:lang w:val="en-US" w:eastAsia="en-GB"/>
          <w14:ligatures w14:val="none"/>
        </w:rPr>
        <w:t>typical</w:t>
      </w:r>
      <w:r w:rsidRPr="00F71E91">
        <w:rPr>
          <w:rFonts w:ascii="Arial" w:eastAsia="Times New Roman" w:hAnsi="Arial" w:cs="Arial"/>
          <w:i/>
          <w:iCs/>
          <w:color w:val="C00000"/>
          <w:kern w:val="0"/>
          <w:sz w:val="21"/>
          <w:szCs w:val="21"/>
          <w:lang w:val="en-US" w:eastAsia="en-GB"/>
          <w14:ligatures w14:val="none"/>
        </w:rPr>
        <w:t xml:space="preserve"> ascent rate </w:t>
      </w:r>
      <w:r w:rsidR="00F30D70" w:rsidRPr="00F71E91">
        <w:rPr>
          <w:rFonts w:ascii="Arial" w:eastAsia="Times New Roman" w:hAnsi="Arial" w:cs="Arial"/>
          <w:i/>
          <w:iCs/>
          <w:color w:val="C00000"/>
          <w:kern w:val="0"/>
          <w:sz w:val="21"/>
          <w:szCs w:val="21"/>
          <w:lang w:val="en-US" w:eastAsia="en-GB"/>
          <w14:ligatures w14:val="none"/>
        </w:rPr>
        <w:t>in practice in the global O3S networks</w:t>
      </w:r>
      <w:r w:rsidRPr="00F71E91">
        <w:rPr>
          <w:rFonts w:ascii="Arial" w:eastAsia="Times New Roman" w:hAnsi="Arial" w:cs="Arial"/>
          <w:i/>
          <w:iCs/>
          <w:color w:val="C00000"/>
          <w:kern w:val="0"/>
          <w:sz w:val="21"/>
          <w:szCs w:val="21"/>
          <w:lang w:val="en-US" w:eastAsia="en-GB"/>
          <w14:ligatures w14:val="none"/>
        </w:rPr>
        <w:t xml:space="preserve">. In </w:t>
      </w:r>
      <w:r w:rsidR="00F30D70" w:rsidRPr="00F71E91">
        <w:rPr>
          <w:rFonts w:ascii="Arial" w:eastAsia="Times New Roman" w:hAnsi="Arial" w:cs="Arial"/>
          <w:i/>
          <w:iCs/>
          <w:color w:val="C00000"/>
          <w:kern w:val="0"/>
          <w:sz w:val="21"/>
          <w:szCs w:val="21"/>
          <w:lang w:val="en-US" w:eastAsia="en-GB"/>
          <w14:ligatures w14:val="none"/>
        </w:rPr>
        <w:t>the same way</w:t>
      </w:r>
      <w:r w:rsidRPr="00F71E91">
        <w:rPr>
          <w:rFonts w:ascii="Arial" w:eastAsia="Times New Roman" w:hAnsi="Arial" w:cs="Arial"/>
          <w:i/>
          <w:iCs/>
          <w:color w:val="C00000"/>
          <w:kern w:val="0"/>
          <w:sz w:val="21"/>
          <w:szCs w:val="21"/>
          <w:lang w:val="en-US" w:eastAsia="en-GB"/>
          <w14:ligatures w14:val="none"/>
        </w:rPr>
        <w:t xml:space="preserve"> we have also derived the calibration functions as a function of Log(P).  But good poi</w:t>
      </w:r>
      <w:r w:rsidR="00F30D70" w:rsidRPr="00F71E91">
        <w:rPr>
          <w:rFonts w:ascii="Arial" w:eastAsia="Times New Roman" w:hAnsi="Arial" w:cs="Arial"/>
          <w:i/>
          <w:iCs/>
          <w:color w:val="C00000"/>
          <w:kern w:val="0"/>
          <w:sz w:val="21"/>
          <w:szCs w:val="21"/>
          <w:lang w:val="en-US" w:eastAsia="en-GB"/>
          <w14:ligatures w14:val="none"/>
        </w:rPr>
        <w:t xml:space="preserve">nt </w:t>
      </w:r>
      <w:r w:rsidRPr="00F71E91">
        <w:rPr>
          <w:rFonts w:ascii="Arial" w:eastAsia="Times New Roman" w:hAnsi="Arial" w:cs="Arial"/>
          <w:i/>
          <w:iCs/>
          <w:color w:val="C00000"/>
          <w:kern w:val="0"/>
          <w:sz w:val="21"/>
          <w:szCs w:val="21"/>
          <w:lang w:val="en-US" w:eastAsia="en-GB"/>
          <w14:ligatures w14:val="none"/>
        </w:rPr>
        <w:t xml:space="preserve">to mention in the </w:t>
      </w:r>
      <w:proofErr w:type="gramStart"/>
      <w:r w:rsidRPr="00F71E91">
        <w:rPr>
          <w:rFonts w:ascii="Arial" w:eastAsia="Times New Roman" w:hAnsi="Arial" w:cs="Arial"/>
          <w:i/>
          <w:iCs/>
          <w:color w:val="C00000"/>
          <w:kern w:val="0"/>
          <w:sz w:val="21"/>
          <w:szCs w:val="21"/>
          <w:lang w:val="en-US" w:eastAsia="en-GB"/>
          <w14:ligatures w14:val="none"/>
        </w:rPr>
        <w:t xml:space="preserve">paper  </w:t>
      </w:r>
      <w:r w:rsidR="00E25864">
        <w:rPr>
          <w:rFonts w:ascii="Arial" w:eastAsia="Times New Roman" w:hAnsi="Arial" w:cs="Arial"/>
          <w:i/>
          <w:iCs/>
          <w:color w:val="C00000"/>
          <w:kern w:val="0"/>
          <w:sz w:val="21"/>
          <w:szCs w:val="21"/>
          <w:lang w:val="en-US" w:eastAsia="en-GB"/>
          <w14:ligatures w14:val="none"/>
        </w:rPr>
        <w:t>even</w:t>
      </w:r>
      <w:proofErr w:type="gramEnd"/>
      <w:r w:rsidR="00E25864">
        <w:rPr>
          <w:rFonts w:ascii="Arial" w:eastAsia="Times New Roman" w:hAnsi="Arial" w:cs="Arial"/>
          <w:i/>
          <w:iCs/>
          <w:color w:val="C00000"/>
          <w:kern w:val="0"/>
          <w:sz w:val="21"/>
          <w:szCs w:val="21"/>
          <w:lang w:val="en-US" w:eastAsia="en-GB"/>
          <w14:ligatures w14:val="none"/>
        </w:rPr>
        <w:t xml:space="preserve"> stronger </w:t>
      </w:r>
      <w:r w:rsidRPr="00F71E91">
        <w:rPr>
          <w:rFonts w:ascii="Arial" w:eastAsia="Times New Roman" w:hAnsi="Arial" w:cs="Arial"/>
          <w:i/>
          <w:iCs/>
          <w:color w:val="C00000"/>
          <w:kern w:val="0"/>
          <w:sz w:val="21"/>
          <w:szCs w:val="21"/>
          <w:lang w:val="en-US" w:eastAsia="en-GB"/>
          <w14:ligatures w14:val="none"/>
        </w:rPr>
        <w:t>possible underlying origin</w:t>
      </w:r>
      <w:r w:rsidR="00F30D70" w:rsidRPr="00F71E91">
        <w:rPr>
          <w:rFonts w:ascii="Arial" w:eastAsia="Times New Roman" w:hAnsi="Arial" w:cs="Arial"/>
          <w:i/>
          <w:iCs/>
          <w:color w:val="C00000"/>
          <w:kern w:val="0"/>
          <w:sz w:val="21"/>
          <w:szCs w:val="21"/>
          <w:lang w:val="en-US" w:eastAsia="en-GB"/>
          <w14:ligatures w14:val="none"/>
        </w:rPr>
        <w:t>(s)</w:t>
      </w:r>
      <w:r w:rsidRPr="00F71E91">
        <w:rPr>
          <w:rFonts w:ascii="Arial" w:eastAsia="Times New Roman" w:hAnsi="Arial" w:cs="Arial"/>
          <w:i/>
          <w:iCs/>
          <w:color w:val="C00000"/>
          <w:kern w:val="0"/>
          <w:sz w:val="21"/>
          <w:szCs w:val="21"/>
          <w:lang w:val="en-US" w:eastAsia="en-GB"/>
          <w14:ligatures w14:val="none"/>
        </w:rPr>
        <w:t xml:space="preserve"> of the calibration function</w:t>
      </w:r>
      <w:r w:rsidR="00F30D70" w:rsidRPr="00F71E91">
        <w:rPr>
          <w:rFonts w:ascii="Arial" w:eastAsia="Times New Roman" w:hAnsi="Arial" w:cs="Arial"/>
          <w:i/>
          <w:iCs/>
          <w:color w:val="C00000"/>
          <w:kern w:val="0"/>
          <w:sz w:val="21"/>
          <w:szCs w:val="21"/>
          <w:lang w:val="en-US" w:eastAsia="en-GB"/>
          <w14:ligatures w14:val="none"/>
        </w:rPr>
        <w:t>s introduced in the paper</w:t>
      </w:r>
      <w:r w:rsidRPr="00F71E91">
        <w:rPr>
          <w:rFonts w:ascii="Arial" w:eastAsia="Times New Roman" w:hAnsi="Arial" w:cs="Arial"/>
          <w:i/>
          <w:iCs/>
          <w:color w:val="C00000"/>
          <w:kern w:val="0"/>
          <w:sz w:val="21"/>
          <w:szCs w:val="21"/>
          <w:lang w:val="en-US" w:eastAsia="en-GB"/>
          <w14:ligatures w14:val="none"/>
        </w:rPr>
        <w:t>.</w:t>
      </w:r>
    </w:p>
    <w:p w14:paraId="4E4FF098" w14:textId="27B775DF" w:rsidR="00F0348B" w:rsidRPr="00F71E91" w:rsidRDefault="00F0348B" w:rsidP="00F0348B">
      <w:pPr>
        <w:spacing w:before="100" w:beforeAutospacing="1" w:after="100" w:afterAutospacing="1"/>
        <w:ind w:left="72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Concerning the cell temperature and i</w:t>
      </w:r>
      <w:r w:rsidR="009E3EE8" w:rsidRPr="00F71E91">
        <w:rPr>
          <w:rFonts w:ascii="Arial" w:eastAsia="Times New Roman" w:hAnsi="Arial" w:cs="Arial"/>
          <w:i/>
          <w:iCs/>
          <w:color w:val="C00000"/>
          <w:kern w:val="0"/>
          <w:sz w:val="21"/>
          <w:szCs w:val="21"/>
          <w:lang w:val="en-US" w:eastAsia="en-GB"/>
          <w14:ligatures w14:val="none"/>
        </w:rPr>
        <w:t>ts</w:t>
      </w:r>
      <w:r w:rsidRPr="00F71E91">
        <w:rPr>
          <w:rFonts w:ascii="Arial" w:eastAsia="Times New Roman" w:hAnsi="Arial" w:cs="Arial"/>
          <w:i/>
          <w:iCs/>
          <w:color w:val="C00000"/>
          <w:kern w:val="0"/>
          <w:sz w:val="21"/>
          <w:szCs w:val="21"/>
          <w:lang w:val="en-US" w:eastAsia="en-GB"/>
          <w14:ligatures w14:val="none"/>
        </w:rPr>
        <w:t xml:space="preserve"> potential impact</w:t>
      </w:r>
      <w:r w:rsidR="009E3EE8" w:rsidRPr="00F71E91">
        <w:rPr>
          <w:rFonts w:ascii="Arial" w:eastAsia="Times New Roman" w:hAnsi="Arial" w:cs="Arial"/>
          <w:i/>
          <w:iCs/>
          <w:color w:val="C00000"/>
          <w:kern w:val="0"/>
          <w:sz w:val="21"/>
          <w:szCs w:val="21"/>
          <w:lang w:val="en-US" w:eastAsia="en-GB"/>
          <w14:ligatures w14:val="none"/>
        </w:rPr>
        <w:t>s</w:t>
      </w:r>
      <w:r w:rsidRPr="00F71E91">
        <w:rPr>
          <w:rFonts w:ascii="Arial" w:eastAsia="Times New Roman" w:hAnsi="Arial" w:cs="Arial"/>
          <w:i/>
          <w:iCs/>
          <w:color w:val="C00000"/>
          <w:kern w:val="0"/>
          <w:sz w:val="21"/>
          <w:szCs w:val="21"/>
          <w:lang w:val="en-US" w:eastAsia="en-GB"/>
          <w14:ligatures w14:val="none"/>
        </w:rPr>
        <w:t xml:space="preserve"> o</w:t>
      </w:r>
      <w:r w:rsidR="009E3EE8" w:rsidRPr="00F71E91">
        <w:rPr>
          <w:rFonts w:ascii="Arial" w:eastAsia="Times New Roman" w:hAnsi="Arial" w:cs="Arial"/>
          <w:i/>
          <w:iCs/>
          <w:color w:val="C00000"/>
          <w:kern w:val="0"/>
          <w:sz w:val="21"/>
          <w:szCs w:val="21"/>
          <w:lang w:val="en-US" w:eastAsia="en-GB"/>
          <w14:ligatures w14:val="none"/>
        </w:rPr>
        <w:t>n t</w:t>
      </w:r>
      <w:r w:rsidRPr="00F71E91">
        <w:rPr>
          <w:rFonts w:ascii="Arial" w:eastAsia="Times New Roman" w:hAnsi="Arial" w:cs="Arial"/>
          <w:i/>
          <w:iCs/>
          <w:color w:val="C00000"/>
          <w:kern w:val="0"/>
          <w:sz w:val="21"/>
          <w:szCs w:val="21"/>
          <w:lang w:val="en-US" w:eastAsia="en-GB"/>
          <w14:ligatures w14:val="none"/>
        </w:rPr>
        <w:t>he KI-chemistry</w:t>
      </w:r>
      <w:r w:rsidR="009E3EE8" w:rsidRPr="00F71E91">
        <w:rPr>
          <w:rFonts w:ascii="Arial" w:eastAsia="Times New Roman" w:hAnsi="Arial" w:cs="Arial"/>
          <w:i/>
          <w:iCs/>
          <w:color w:val="C00000"/>
          <w:kern w:val="0"/>
          <w:sz w:val="21"/>
          <w:szCs w:val="21"/>
          <w:lang w:val="en-US" w:eastAsia="en-GB"/>
          <w14:ligatures w14:val="none"/>
        </w:rPr>
        <w:t xml:space="preserve">, the Nernst </w:t>
      </w:r>
      <w:r w:rsidR="00235D58" w:rsidRPr="00F71E91">
        <w:rPr>
          <w:rFonts w:ascii="Arial" w:eastAsia="Times New Roman" w:hAnsi="Arial" w:cs="Arial"/>
          <w:i/>
          <w:iCs/>
          <w:color w:val="C00000"/>
          <w:kern w:val="0"/>
          <w:sz w:val="21"/>
          <w:szCs w:val="21"/>
          <w:lang w:val="en-US" w:eastAsia="en-GB"/>
          <w14:ligatures w14:val="none"/>
        </w:rPr>
        <w:t>e</w:t>
      </w:r>
      <w:r w:rsidR="009E3EE8" w:rsidRPr="00F71E91">
        <w:rPr>
          <w:rFonts w:ascii="Arial" w:eastAsia="Times New Roman" w:hAnsi="Arial" w:cs="Arial"/>
          <w:i/>
          <w:iCs/>
          <w:color w:val="C00000"/>
          <w:kern w:val="0"/>
          <w:sz w:val="21"/>
          <w:szCs w:val="21"/>
          <w:lang w:val="en-US" w:eastAsia="en-GB"/>
          <w14:ligatures w14:val="none"/>
        </w:rPr>
        <w:t xml:space="preserve">quilibrium, </w:t>
      </w:r>
      <w:r w:rsidR="00235D58" w:rsidRPr="00F71E91">
        <w:rPr>
          <w:rFonts w:ascii="Arial" w:eastAsia="Times New Roman" w:hAnsi="Arial" w:cs="Arial"/>
          <w:i/>
          <w:iCs/>
          <w:color w:val="C00000"/>
          <w:kern w:val="0"/>
          <w:sz w:val="21"/>
          <w:szCs w:val="21"/>
          <w:lang w:val="en-US" w:eastAsia="en-GB"/>
          <w14:ligatures w14:val="none"/>
        </w:rPr>
        <w:t>t</w:t>
      </w:r>
      <w:r w:rsidR="009E3EE8" w:rsidRPr="00F71E91">
        <w:rPr>
          <w:rFonts w:ascii="Arial" w:eastAsia="Times New Roman" w:hAnsi="Arial" w:cs="Arial"/>
          <w:i/>
          <w:iCs/>
          <w:color w:val="C00000"/>
          <w:kern w:val="0"/>
          <w:sz w:val="21"/>
          <w:szCs w:val="21"/>
          <w:lang w:val="en-US" w:eastAsia="en-GB"/>
          <w14:ligatures w14:val="none"/>
        </w:rPr>
        <w:t>ime responses, all</w:t>
      </w:r>
      <w:r w:rsidRPr="00F71E91">
        <w:rPr>
          <w:rFonts w:ascii="Arial" w:eastAsia="Times New Roman" w:hAnsi="Arial" w:cs="Arial"/>
          <w:i/>
          <w:iCs/>
          <w:color w:val="C00000"/>
          <w:kern w:val="0"/>
          <w:sz w:val="21"/>
          <w:szCs w:val="21"/>
          <w:lang w:val="en-US" w:eastAsia="en-GB"/>
          <w14:ligatures w14:val="none"/>
        </w:rPr>
        <w:t xml:space="preserve"> </w:t>
      </w:r>
      <w:r w:rsidR="009E3EE8" w:rsidRPr="00F71E91">
        <w:rPr>
          <w:rFonts w:ascii="Arial" w:eastAsia="Times New Roman" w:hAnsi="Arial" w:cs="Arial"/>
          <w:i/>
          <w:iCs/>
          <w:color w:val="C00000"/>
          <w:kern w:val="0"/>
          <w:sz w:val="21"/>
          <w:szCs w:val="21"/>
          <w:lang w:val="en-US" w:eastAsia="en-GB"/>
          <w14:ligatures w14:val="none"/>
        </w:rPr>
        <w:t>are</w:t>
      </w:r>
      <w:r w:rsidRPr="00F71E91">
        <w:rPr>
          <w:rFonts w:ascii="Arial" w:eastAsia="Times New Roman" w:hAnsi="Arial" w:cs="Arial"/>
          <w:i/>
          <w:iCs/>
          <w:color w:val="C00000"/>
          <w:kern w:val="0"/>
          <w:sz w:val="21"/>
          <w:szCs w:val="21"/>
          <w:lang w:val="en-US" w:eastAsia="en-GB"/>
          <w14:ligatures w14:val="none"/>
        </w:rPr>
        <w:t xml:space="preserve"> </w:t>
      </w:r>
      <w:r w:rsidR="009E3EE8" w:rsidRPr="00F71E91">
        <w:rPr>
          <w:rFonts w:ascii="Arial" w:eastAsia="Times New Roman" w:hAnsi="Arial" w:cs="Arial"/>
          <w:i/>
          <w:iCs/>
          <w:color w:val="C00000"/>
          <w:kern w:val="0"/>
          <w:sz w:val="21"/>
          <w:szCs w:val="21"/>
          <w:lang w:val="en-US" w:eastAsia="en-GB"/>
          <w14:ligatures w14:val="none"/>
        </w:rPr>
        <w:t>g</w:t>
      </w:r>
      <w:r w:rsidRPr="00F71E91">
        <w:rPr>
          <w:rFonts w:ascii="Arial" w:eastAsia="Times New Roman" w:hAnsi="Arial" w:cs="Arial"/>
          <w:i/>
          <w:iCs/>
          <w:color w:val="C00000"/>
          <w:kern w:val="0"/>
          <w:sz w:val="21"/>
          <w:szCs w:val="21"/>
          <w:lang w:val="en-US" w:eastAsia="en-GB"/>
          <w14:ligatures w14:val="none"/>
        </w:rPr>
        <w:t>ood points</w:t>
      </w:r>
      <w:r w:rsidR="009E3EE8" w:rsidRPr="00F71E91">
        <w:rPr>
          <w:rFonts w:ascii="Arial" w:eastAsia="Times New Roman" w:hAnsi="Arial" w:cs="Arial"/>
          <w:i/>
          <w:iCs/>
          <w:color w:val="C00000"/>
          <w:kern w:val="0"/>
          <w:sz w:val="21"/>
          <w:szCs w:val="21"/>
          <w:lang w:val="en-US" w:eastAsia="en-GB"/>
          <w14:ligatures w14:val="none"/>
        </w:rPr>
        <w:t xml:space="preserve">, and </w:t>
      </w:r>
      <w:proofErr w:type="gramStart"/>
      <w:r w:rsidR="009E3EE8" w:rsidRPr="00F71E91">
        <w:rPr>
          <w:rFonts w:ascii="Arial" w:eastAsia="Times New Roman" w:hAnsi="Arial" w:cs="Arial"/>
          <w:i/>
          <w:iCs/>
          <w:color w:val="C00000"/>
          <w:kern w:val="0"/>
          <w:sz w:val="21"/>
          <w:szCs w:val="21"/>
          <w:lang w:val="en-US" w:eastAsia="en-GB"/>
          <w14:ligatures w14:val="none"/>
        </w:rPr>
        <w:t>definitely good</w:t>
      </w:r>
      <w:proofErr w:type="gramEnd"/>
      <w:r w:rsidR="009E3EE8" w:rsidRPr="00F71E91">
        <w:rPr>
          <w:rFonts w:ascii="Arial" w:eastAsia="Times New Roman" w:hAnsi="Arial" w:cs="Arial"/>
          <w:i/>
          <w:iCs/>
          <w:color w:val="C00000"/>
          <w:kern w:val="0"/>
          <w:sz w:val="21"/>
          <w:szCs w:val="21"/>
          <w:lang w:val="en-US" w:eastAsia="en-GB"/>
          <w14:ligatures w14:val="none"/>
        </w:rPr>
        <w:t xml:space="preserve"> arguments to go for further research. From early research in 1990’s I know that IB</w:t>
      </w:r>
      <w:r w:rsidR="00235D58" w:rsidRPr="00F71E91">
        <w:rPr>
          <w:rFonts w:ascii="Arial" w:eastAsia="Times New Roman" w:hAnsi="Arial" w:cs="Arial"/>
          <w:i/>
          <w:iCs/>
          <w:color w:val="C00000"/>
          <w:kern w:val="0"/>
          <w:sz w:val="21"/>
          <w:szCs w:val="21"/>
          <w:lang w:val="en-US" w:eastAsia="en-GB"/>
          <w14:ligatures w14:val="none"/>
        </w:rPr>
        <w:t>0</w:t>
      </w:r>
      <w:r w:rsidR="009E3EE8" w:rsidRPr="00F71E91">
        <w:rPr>
          <w:rFonts w:ascii="Arial" w:eastAsia="Times New Roman" w:hAnsi="Arial" w:cs="Arial"/>
          <w:i/>
          <w:iCs/>
          <w:color w:val="C00000"/>
          <w:kern w:val="0"/>
          <w:sz w:val="21"/>
          <w:szCs w:val="21"/>
          <w:lang w:val="en-US" w:eastAsia="en-GB"/>
          <w14:ligatures w14:val="none"/>
        </w:rPr>
        <w:t xml:space="preserve"> is getting larger at larger temperatures above 25C </w:t>
      </w:r>
      <w:proofErr w:type="spellStart"/>
      <w:r w:rsidR="009E3EE8" w:rsidRPr="00F71E91">
        <w:rPr>
          <w:rFonts w:ascii="Arial" w:eastAsia="Times New Roman" w:hAnsi="Arial" w:cs="Arial"/>
          <w:i/>
          <w:iCs/>
          <w:color w:val="C00000"/>
          <w:kern w:val="0"/>
          <w:sz w:val="21"/>
          <w:szCs w:val="21"/>
          <w:lang w:val="en-US" w:eastAsia="en-GB"/>
          <w14:ligatures w14:val="none"/>
        </w:rPr>
        <w:t>etc.etc</w:t>
      </w:r>
      <w:proofErr w:type="spellEnd"/>
      <w:r w:rsidR="009E3EE8" w:rsidRPr="00F71E91">
        <w:rPr>
          <w:rFonts w:ascii="Arial" w:eastAsia="Times New Roman" w:hAnsi="Arial" w:cs="Arial"/>
          <w:i/>
          <w:iCs/>
          <w:color w:val="C00000"/>
          <w:kern w:val="0"/>
          <w:sz w:val="21"/>
          <w:szCs w:val="21"/>
          <w:lang w:val="en-US" w:eastAsia="en-GB"/>
          <w14:ligatures w14:val="none"/>
        </w:rPr>
        <w:t>.</w:t>
      </w:r>
      <w:r w:rsidR="00235D58" w:rsidRPr="00F71E91">
        <w:rPr>
          <w:rFonts w:ascii="Arial" w:eastAsia="Times New Roman" w:hAnsi="Arial" w:cs="Arial"/>
          <w:i/>
          <w:iCs/>
          <w:color w:val="C00000"/>
          <w:kern w:val="0"/>
          <w:sz w:val="21"/>
          <w:szCs w:val="21"/>
          <w:lang w:val="en-US" w:eastAsia="en-GB"/>
          <w14:ligatures w14:val="none"/>
        </w:rPr>
        <w:t>, most likely drive by temperature dependent diffusion near the cathode……</w:t>
      </w:r>
    </w:p>
    <w:p w14:paraId="416BC050" w14:textId="2ED1632B" w:rsidR="00F0348B" w:rsidRPr="000B4D19" w:rsidRDefault="00F30D70" w:rsidP="000B4D19">
      <w:pPr>
        <w:spacing w:before="100" w:beforeAutospacing="1" w:after="100" w:afterAutospacing="1"/>
        <w:ind w:left="72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We will spen</w:t>
      </w:r>
      <w:r w:rsidR="003E6DD7" w:rsidRPr="00F71E91">
        <w:rPr>
          <w:rFonts w:ascii="Arial" w:eastAsia="Times New Roman" w:hAnsi="Arial" w:cs="Arial"/>
          <w:i/>
          <w:iCs/>
          <w:color w:val="C00000"/>
          <w:kern w:val="0"/>
          <w:sz w:val="21"/>
          <w:szCs w:val="21"/>
          <w:lang w:val="en-US" w:eastAsia="en-GB"/>
          <w14:ligatures w14:val="none"/>
        </w:rPr>
        <w:t>d</w:t>
      </w:r>
      <w:r w:rsidRPr="00F71E91">
        <w:rPr>
          <w:rFonts w:ascii="Arial" w:eastAsia="Times New Roman" w:hAnsi="Arial" w:cs="Arial"/>
          <w:i/>
          <w:iCs/>
          <w:color w:val="C00000"/>
          <w:kern w:val="0"/>
          <w:sz w:val="21"/>
          <w:szCs w:val="21"/>
          <w:lang w:val="en-US" w:eastAsia="en-GB"/>
          <w14:ligatures w14:val="none"/>
        </w:rPr>
        <w:t xml:space="preserve"> a short paragraph to that at the end of the paper.</w:t>
      </w:r>
    </w:p>
    <w:p w14:paraId="25688593" w14:textId="77777777" w:rsidR="00052A3C" w:rsidRPr="00F71E91" w:rsidRDefault="00052A3C" w:rsidP="00052A3C">
      <w:pPr>
        <w:numPr>
          <w:ilvl w:val="0"/>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Here, are some other bigger issues in the text I noticed.</w:t>
      </w:r>
    </w:p>
    <w:p w14:paraId="35D91984" w14:textId="752885B2"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Line 473: You write that you</w:t>
      </w:r>
      <w:r w:rsidR="00235D58" w:rsidRPr="00F71E91">
        <w:rPr>
          <w:rFonts w:ascii="Arial" w:eastAsia="Times New Roman" w:hAnsi="Arial" w:cs="Arial"/>
          <w:color w:val="000000"/>
          <w:kern w:val="0"/>
          <w:sz w:val="21"/>
          <w:szCs w:val="21"/>
          <w:lang w:val="en-US" w:eastAsia="en-GB"/>
          <w14:ligatures w14:val="none"/>
        </w:rPr>
        <w:t>r</w:t>
      </w:r>
      <w:r w:rsidRPr="00F71E91">
        <w:rPr>
          <w:rFonts w:ascii="Arial" w:eastAsia="Times New Roman" w:hAnsi="Arial" w:cs="Arial"/>
          <w:color w:val="000000"/>
          <w:kern w:val="0"/>
          <w:sz w:val="21"/>
          <w:szCs w:val="21"/>
          <w:lang w:eastAsia="en-GB"/>
          <w14:ligatures w14:val="none"/>
        </w:rPr>
        <w:t xml:space="preserve"> approach is first order general approach compared to V</w:t>
      </w:r>
      <w:proofErr w:type="spellStart"/>
      <w:r w:rsidRPr="00F71E91">
        <w:rPr>
          <w:rFonts w:ascii="Arial" w:eastAsia="Times New Roman" w:hAnsi="Arial" w:cs="Arial"/>
          <w:color w:val="000000"/>
          <w:kern w:val="0"/>
          <w:sz w:val="21"/>
          <w:szCs w:val="21"/>
          <w:lang w:val="en-US" w:eastAsia="en-GB"/>
          <w14:ligatures w14:val="none"/>
        </w:rPr>
        <w:t>ömel</w:t>
      </w:r>
      <w:proofErr w:type="spellEnd"/>
      <w:r w:rsidRPr="00F71E91">
        <w:rPr>
          <w:rFonts w:ascii="Arial" w:eastAsia="Times New Roman" w:hAnsi="Arial" w:cs="Arial"/>
          <w:color w:val="000000"/>
          <w:kern w:val="0"/>
          <w:sz w:val="21"/>
          <w:szCs w:val="21"/>
          <w:lang w:val="en-US" w:eastAsia="en-GB"/>
          <w14:ligatures w14:val="none"/>
        </w:rPr>
        <w:t xml:space="preserve"> et al. (2020</w:t>
      </w:r>
      <w:r w:rsidRPr="00F71E91">
        <w:rPr>
          <w:rFonts w:ascii="Arial" w:eastAsia="Times New Roman" w:hAnsi="Arial" w:cs="Arial"/>
          <w:color w:val="000000"/>
          <w:kern w:val="0"/>
          <w:sz w:val="21"/>
          <w:szCs w:val="21"/>
          <w:lang w:eastAsia="en-GB"/>
          <w14:ligatures w14:val="none"/>
        </w:rPr>
        <w:t>). That’s not correct since you use the same equations and the same approximation when it comes to the implementation. It’s identical (aside from IB0).</w:t>
      </w:r>
    </w:p>
    <w:p w14:paraId="5CEF608B" w14:textId="0FF9EB53" w:rsidR="0083180B" w:rsidRPr="00F71E91" w:rsidRDefault="00F836E1" w:rsidP="00F836E1">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For the convol</w:t>
      </w:r>
      <w:r w:rsidR="00F30D70" w:rsidRPr="00F71E91">
        <w:rPr>
          <w:rFonts w:ascii="Arial" w:eastAsia="Times New Roman" w:hAnsi="Arial" w:cs="Arial"/>
          <w:i/>
          <w:iCs/>
          <w:color w:val="C00000"/>
          <w:kern w:val="0"/>
          <w:sz w:val="21"/>
          <w:szCs w:val="21"/>
          <w:lang w:val="en-US" w:eastAsia="en-GB"/>
          <w14:ligatures w14:val="none"/>
        </w:rPr>
        <w:t>ution</w:t>
      </w:r>
      <w:r w:rsidRPr="00F71E91">
        <w:rPr>
          <w:rFonts w:ascii="Arial" w:eastAsia="Times New Roman" w:hAnsi="Arial" w:cs="Arial"/>
          <w:i/>
          <w:iCs/>
          <w:color w:val="C00000"/>
          <w:kern w:val="0"/>
          <w:sz w:val="21"/>
          <w:szCs w:val="21"/>
          <w:lang w:val="en-US" w:eastAsia="en-GB"/>
          <w14:ligatures w14:val="none"/>
        </w:rPr>
        <w:t xml:space="preserve"> scheme you are right, HV-2020 and TR</w:t>
      </w:r>
      <w:r w:rsidR="000975E3">
        <w:rPr>
          <w:rFonts w:ascii="Arial" w:eastAsia="Times New Roman" w:hAnsi="Arial" w:cs="Arial"/>
          <w:i/>
          <w:iCs/>
          <w:color w:val="C00000"/>
          <w:kern w:val="0"/>
          <w:sz w:val="21"/>
          <w:szCs w:val="21"/>
          <w:lang w:val="en-US" w:eastAsia="en-GB"/>
          <w14:ligatures w14:val="none"/>
        </w:rPr>
        <w:t>C</w:t>
      </w:r>
      <w:r w:rsidRPr="00F71E91">
        <w:rPr>
          <w:rFonts w:ascii="Arial" w:eastAsia="Times New Roman" w:hAnsi="Arial" w:cs="Arial"/>
          <w:i/>
          <w:iCs/>
          <w:color w:val="C00000"/>
          <w:kern w:val="0"/>
          <w:sz w:val="21"/>
          <w:szCs w:val="21"/>
          <w:lang w:val="en-US" w:eastAsia="en-GB"/>
          <w14:ligatures w14:val="none"/>
        </w:rPr>
        <w:t xml:space="preserve"> are the same, but not for the de-convol</w:t>
      </w:r>
      <w:r w:rsidR="00F30D70" w:rsidRPr="00F71E91">
        <w:rPr>
          <w:rFonts w:ascii="Arial" w:eastAsia="Times New Roman" w:hAnsi="Arial" w:cs="Arial"/>
          <w:i/>
          <w:iCs/>
          <w:color w:val="C00000"/>
          <w:kern w:val="0"/>
          <w:sz w:val="21"/>
          <w:szCs w:val="21"/>
          <w:lang w:val="en-US" w:eastAsia="en-GB"/>
          <w14:ligatures w14:val="none"/>
        </w:rPr>
        <w:t>ution</w:t>
      </w:r>
      <w:r w:rsidRPr="00F71E91">
        <w:rPr>
          <w:rFonts w:ascii="Arial" w:eastAsia="Times New Roman" w:hAnsi="Arial" w:cs="Arial"/>
          <w:i/>
          <w:iCs/>
          <w:color w:val="C00000"/>
          <w:kern w:val="0"/>
          <w:sz w:val="21"/>
          <w:szCs w:val="21"/>
          <w:lang w:val="en-US" w:eastAsia="en-GB"/>
          <w14:ligatures w14:val="none"/>
        </w:rPr>
        <w:t xml:space="preserve"> scheme, then HV-2020 is a special case of TR</w:t>
      </w:r>
      <w:r w:rsidR="000975E3">
        <w:rPr>
          <w:rFonts w:ascii="Arial" w:eastAsia="Times New Roman" w:hAnsi="Arial" w:cs="Arial"/>
          <w:i/>
          <w:iCs/>
          <w:color w:val="C00000"/>
          <w:kern w:val="0"/>
          <w:sz w:val="21"/>
          <w:szCs w:val="21"/>
          <w:lang w:val="en-US" w:eastAsia="en-GB"/>
          <w14:ligatures w14:val="none"/>
        </w:rPr>
        <w:t>C</w:t>
      </w:r>
      <w:r w:rsidRPr="00F71E91">
        <w:rPr>
          <w:rFonts w:ascii="Arial" w:eastAsia="Times New Roman" w:hAnsi="Arial" w:cs="Arial"/>
          <w:i/>
          <w:iCs/>
          <w:color w:val="C00000"/>
          <w:kern w:val="0"/>
          <w:sz w:val="21"/>
          <w:szCs w:val="21"/>
          <w:lang w:val="en-US" w:eastAsia="en-GB"/>
          <w14:ligatures w14:val="none"/>
        </w:rPr>
        <w:t xml:space="preserve">, </w:t>
      </w:r>
      <w:r w:rsidR="00235D58" w:rsidRPr="00F71E91">
        <w:rPr>
          <w:rFonts w:ascii="Arial" w:eastAsia="Times New Roman" w:hAnsi="Arial" w:cs="Arial"/>
          <w:i/>
          <w:iCs/>
          <w:color w:val="C00000"/>
          <w:kern w:val="0"/>
          <w:sz w:val="21"/>
          <w:szCs w:val="21"/>
          <w:lang w:val="en-US" w:eastAsia="en-GB"/>
          <w14:ligatures w14:val="none"/>
        </w:rPr>
        <w:t xml:space="preserve">and only agree </w:t>
      </w:r>
      <w:r w:rsidRPr="00F71E91">
        <w:rPr>
          <w:rFonts w:ascii="Arial" w:eastAsia="Times New Roman" w:hAnsi="Arial" w:cs="Arial"/>
          <w:i/>
          <w:iCs/>
          <w:color w:val="C00000"/>
          <w:kern w:val="0"/>
          <w:sz w:val="21"/>
          <w:szCs w:val="21"/>
          <w:lang w:val="en-US" w:eastAsia="en-GB"/>
          <w14:ligatures w14:val="none"/>
        </w:rPr>
        <w:t xml:space="preserve">in case </w:t>
      </w:r>
      <w:r w:rsidR="00235D58" w:rsidRPr="00F71E91">
        <w:rPr>
          <w:rFonts w:ascii="Arial" w:eastAsia="Times New Roman" w:hAnsi="Arial" w:cs="Arial"/>
          <w:i/>
          <w:iCs/>
          <w:color w:val="C00000"/>
          <w:kern w:val="0"/>
          <w:sz w:val="21"/>
          <w:szCs w:val="21"/>
          <w:lang w:val="en-US" w:eastAsia="en-GB"/>
          <w14:ligatures w14:val="none"/>
        </w:rPr>
        <w:t xml:space="preserve">the </w:t>
      </w:r>
      <w:r w:rsidRPr="00F71E91">
        <w:rPr>
          <w:rFonts w:ascii="Arial" w:eastAsia="Times New Roman" w:hAnsi="Arial" w:cs="Arial"/>
          <w:i/>
          <w:iCs/>
          <w:color w:val="C00000"/>
          <w:kern w:val="0"/>
          <w:sz w:val="21"/>
          <w:szCs w:val="21"/>
          <w:lang w:val="en-US" w:eastAsia="en-GB"/>
          <w14:ligatures w14:val="none"/>
        </w:rPr>
        <w:t xml:space="preserve">time steps are small compared to </w:t>
      </w:r>
      <w:r w:rsidR="00235D58" w:rsidRPr="00F71E91">
        <w:rPr>
          <w:rFonts w:ascii="Arial" w:eastAsia="Times New Roman" w:hAnsi="Arial" w:cs="Arial"/>
          <w:i/>
          <w:iCs/>
          <w:color w:val="C00000"/>
          <w:kern w:val="0"/>
          <w:sz w:val="21"/>
          <w:szCs w:val="21"/>
          <w:lang w:val="en-US" w:eastAsia="en-GB"/>
          <w14:ligatures w14:val="none"/>
        </w:rPr>
        <w:t xml:space="preserve">the </w:t>
      </w:r>
      <w:r w:rsidRPr="00F71E91">
        <w:rPr>
          <w:rFonts w:ascii="Arial" w:eastAsia="Times New Roman" w:hAnsi="Arial" w:cs="Arial"/>
          <w:i/>
          <w:iCs/>
          <w:color w:val="C00000"/>
          <w:kern w:val="0"/>
          <w:sz w:val="21"/>
          <w:szCs w:val="21"/>
          <w:lang w:val="en-US" w:eastAsia="en-GB"/>
          <w14:ligatures w14:val="none"/>
        </w:rPr>
        <w:t>response time. Nevertheless, we will correct the 473-476 sentence</w:t>
      </w:r>
      <w:r w:rsidR="00F30D70" w:rsidRPr="00F71E91">
        <w:rPr>
          <w:rFonts w:ascii="Arial" w:eastAsia="Times New Roman" w:hAnsi="Arial" w:cs="Arial"/>
          <w:i/>
          <w:iCs/>
          <w:color w:val="C00000"/>
          <w:kern w:val="0"/>
          <w:sz w:val="21"/>
          <w:szCs w:val="21"/>
          <w:lang w:val="en-US" w:eastAsia="en-GB"/>
          <w14:ligatures w14:val="none"/>
        </w:rPr>
        <w:t xml:space="preserve"> co</w:t>
      </w:r>
      <w:r w:rsidR="00794087" w:rsidRPr="00F71E91">
        <w:rPr>
          <w:rFonts w:ascii="Arial" w:eastAsia="Times New Roman" w:hAnsi="Arial" w:cs="Arial"/>
          <w:i/>
          <w:iCs/>
          <w:color w:val="C00000"/>
          <w:kern w:val="0"/>
          <w:sz w:val="21"/>
          <w:szCs w:val="21"/>
          <w:lang w:val="en-US" w:eastAsia="en-GB"/>
          <w14:ligatures w14:val="none"/>
        </w:rPr>
        <w:t>n</w:t>
      </w:r>
      <w:r w:rsidR="00F30D70" w:rsidRPr="00F71E91">
        <w:rPr>
          <w:rFonts w:ascii="Arial" w:eastAsia="Times New Roman" w:hAnsi="Arial" w:cs="Arial"/>
          <w:i/>
          <w:iCs/>
          <w:color w:val="C00000"/>
          <w:kern w:val="0"/>
          <w:sz w:val="21"/>
          <w:szCs w:val="21"/>
          <w:lang w:val="en-US" w:eastAsia="en-GB"/>
          <w14:ligatures w14:val="none"/>
        </w:rPr>
        <w:t>cerning this incorrectness</w:t>
      </w:r>
      <w:r w:rsidRPr="00F71E91">
        <w:rPr>
          <w:rFonts w:ascii="Arial" w:eastAsia="Times New Roman" w:hAnsi="Arial" w:cs="Arial"/>
          <w:i/>
          <w:iCs/>
          <w:color w:val="C00000"/>
          <w:kern w:val="0"/>
          <w:sz w:val="21"/>
          <w:szCs w:val="21"/>
          <w:lang w:val="en-US" w:eastAsia="en-GB"/>
          <w14:ligatures w14:val="none"/>
        </w:rPr>
        <w:t>.</w:t>
      </w:r>
    </w:p>
    <w:p w14:paraId="64B4B0DF"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Line 553: Table 2 does not give 25 and 75 percentiles.</w:t>
      </w:r>
    </w:p>
    <w:p w14:paraId="445FAFF1" w14:textId="344D8C47" w:rsidR="00F836E1" w:rsidRPr="00F71E91" w:rsidRDefault="00F836E1" w:rsidP="00F836E1">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We decided to use MAD (Median Absolute Deviation) as a good metric for further error propagation.</w:t>
      </w:r>
      <w:r w:rsidR="008B79AF" w:rsidRPr="00F71E91">
        <w:rPr>
          <w:rFonts w:ascii="Arial" w:eastAsia="Times New Roman" w:hAnsi="Arial" w:cs="Arial"/>
          <w:i/>
          <w:iCs/>
          <w:color w:val="C00000"/>
          <w:kern w:val="0"/>
          <w:sz w:val="21"/>
          <w:szCs w:val="21"/>
          <w:lang w:val="en-US" w:eastAsia="en-GB"/>
          <w14:ligatures w14:val="none"/>
        </w:rPr>
        <w:t xml:space="preserve"> As we are using the median </w:t>
      </w:r>
      <w:r w:rsidR="00E25864">
        <w:rPr>
          <w:rFonts w:ascii="Arial" w:eastAsia="Times New Roman" w:hAnsi="Arial" w:cs="Arial"/>
          <w:i/>
          <w:iCs/>
          <w:color w:val="C00000"/>
          <w:kern w:val="0"/>
          <w:sz w:val="21"/>
          <w:szCs w:val="21"/>
          <w:lang w:val="en-US" w:eastAsia="en-GB"/>
          <w14:ligatures w14:val="none"/>
        </w:rPr>
        <w:t xml:space="preserve">(as commonly done in a Whisker plot) </w:t>
      </w:r>
      <w:r w:rsidR="008B79AF" w:rsidRPr="00F71E91">
        <w:rPr>
          <w:rFonts w:ascii="Arial" w:eastAsia="Times New Roman" w:hAnsi="Arial" w:cs="Arial"/>
          <w:i/>
          <w:iCs/>
          <w:color w:val="C00000"/>
          <w:kern w:val="0"/>
          <w:sz w:val="21"/>
          <w:szCs w:val="21"/>
          <w:lang w:val="en-US" w:eastAsia="en-GB"/>
          <w14:ligatures w14:val="none"/>
        </w:rPr>
        <w:t xml:space="preserve">instead of the average, the median absolute deviation is a better metric for its uncertainty than standard deviation. </w:t>
      </w:r>
    </w:p>
    <w:p w14:paraId="02F245A4"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Table 2: It seems to show a median and a standard deviation. The caption says Median Absolute Deviation (MAD). Why would you want to use that? In the summary you point out that the values for the SPC and EnSci sondes are virtually identical. That needs to be highlighted more strongly, since these results highlight where the difference does not lie.</w:t>
      </w:r>
    </w:p>
    <w:p w14:paraId="387D8F73" w14:textId="2B51D371" w:rsidR="00F836E1" w:rsidRPr="00F71E91" w:rsidRDefault="00F836E1" w:rsidP="00F836E1">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lastRenderedPageBreak/>
        <w:t>Thanks for the comment:  We will highlight more strongly that Ss for SPC and ENSCI are virtually the same, and thus systematic diff</w:t>
      </w:r>
      <w:r w:rsidR="00794087" w:rsidRPr="00F71E91">
        <w:rPr>
          <w:rFonts w:ascii="Arial" w:eastAsia="Times New Roman" w:hAnsi="Arial" w:cs="Arial"/>
          <w:i/>
          <w:iCs/>
          <w:color w:val="C00000"/>
          <w:kern w:val="0"/>
          <w:sz w:val="21"/>
          <w:szCs w:val="21"/>
          <w:lang w:val="en-US" w:eastAsia="en-GB"/>
          <w14:ligatures w14:val="none"/>
        </w:rPr>
        <w:t>e</w:t>
      </w:r>
      <w:r w:rsidRPr="00F71E91">
        <w:rPr>
          <w:rFonts w:ascii="Arial" w:eastAsia="Times New Roman" w:hAnsi="Arial" w:cs="Arial"/>
          <w:i/>
          <w:iCs/>
          <w:color w:val="C00000"/>
          <w:kern w:val="0"/>
          <w:sz w:val="21"/>
          <w:szCs w:val="21"/>
          <w:lang w:val="en-US" w:eastAsia="en-GB"/>
          <w14:ligatures w14:val="none"/>
        </w:rPr>
        <w:t xml:space="preserve">rences of 3-5 % usually observed between both sonde types with same SST cannot </w:t>
      </w:r>
      <w:r w:rsidR="0055097A" w:rsidRPr="00F71E91">
        <w:rPr>
          <w:rFonts w:ascii="Arial" w:eastAsia="Times New Roman" w:hAnsi="Arial" w:cs="Arial"/>
          <w:i/>
          <w:iCs/>
          <w:color w:val="C00000"/>
          <w:kern w:val="0"/>
          <w:sz w:val="21"/>
          <w:szCs w:val="21"/>
          <w:lang w:val="en-US" w:eastAsia="en-GB"/>
          <w14:ligatures w14:val="none"/>
        </w:rPr>
        <w:t>be explained by the slow chemistry.</w:t>
      </w:r>
    </w:p>
    <w:p w14:paraId="236643E6"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Lines 565ff: You write “For SST0.5 and SST1.0 there is a direct, almost linear, relation between the magnitude of SS and the buffer strength.” You only have two data points, so there would always be a linear relationship. The discussion how that relates to the SST0.1 is not valid. The argument should be about the SST0.5, where both KI and buffer are different, so it’s not clear what should be expected. We should have a model for what dependency we should expect, but we don’t.</w:t>
      </w:r>
    </w:p>
    <w:p w14:paraId="31EADE60" w14:textId="77777777" w:rsidR="0055097A" w:rsidRPr="00F71E91" w:rsidRDefault="0055097A" w:rsidP="0055097A">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You are right, almost </w:t>
      </w:r>
      <w:r w:rsidRPr="00F71E91">
        <w:rPr>
          <w:rFonts w:ascii="Arial" w:eastAsia="Times New Roman" w:hAnsi="Arial" w:cs="Arial"/>
          <w:i/>
          <w:iCs/>
          <w:color w:val="C00000"/>
          <w:kern w:val="0"/>
          <w:sz w:val="21"/>
          <w:szCs w:val="21"/>
          <w:u w:val="single"/>
          <w:lang w:val="en-US" w:eastAsia="en-GB"/>
          <w14:ligatures w14:val="none"/>
        </w:rPr>
        <w:t>linear</w:t>
      </w:r>
      <w:r w:rsidRPr="00F71E91">
        <w:rPr>
          <w:rFonts w:ascii="Arial" w:eastAsia="Times New Roman" w:hAnsi="Arial" w:cs="Arial"/>
          <w:i/>
          <w:iCs/>
          <w:color w:val="C00000"/>
          <w:kern w:val="0"/>
          <w:sz w:val="21"/>
          <w:szCs w:val="21"/>
          <w:lang w:val="en-US" w:eastAsia="en-GB"/>
          <w14:ligatures w14:val="none"/>
        </w:rPr>
        <w:t xml:space="preserve"> relation between SST1.0 and SST0.5 should be replaced by almost </w:t>
      </w:r>
      <w:r w:rsidRPr="00F71E91">
        <w:rPr>
          <w:rFonts w:ascii="Arial" w:eastAsia="Times New Roman" w:hAnsi="Arial" w:cs="Arial"/>
          <w:i/>
          <w:iCs/>
          <w:color w:val="C00000"/>
          <w:kern w:val="0"/>
          <w:sz w:val="21"/>
          <w:szCs w:val="21"/>
          <w:u w:val="single"/>
          <w:lang w:val="en-US" w:eastAsia="en-GB"/>
          <w14:ligatures w14:val="none"/>
        </w:rPr>
        <w:t>proportional</w:t>
      </w:r>
      <w:r w:rsidRPr="00F71E91">
        <w:rPr>
          <w:rFonts w:ascii="Arial" w:eastAsia="Times New Roman" w:hAnsi="Arial" w:cs="Arial"/>
          <w:i/>
          <w:iCs/>
          <w:color w:val="C00000"/>
          <w:kern w:val="0"/>
          <w:sz w:val="21"/>
          <w:szCs w:val="21"/>
          <w:lang w:val="en-US" w:eastAsia="en-GB"/>
          <w14:ligatures w14:val="none"/>
        </w:rPr>
        <w:t>.</w:t>
      </w:r>
    </w:p>
    <w:p w14:paraId="0636934B" w14:textId="01C586E7" w:rsidR="0055097A" w:rsidRPr="00F71E91" w:rsidRDefault="0055097A" w:rsidP="00F30D70">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When claiming that the slow chemistry is mostly driven by the buffer strength then you would expect that Ss for SST0.1 would be vanishingly small. This means another (unknown) competing reaction mechanism (less dependent on buffer strength) is occurring. A probable mechanism is given, but this is highly speculative, however, it shows again that we don’t really understand everything we are observing. This is what we would like to express in the paper, we don’t like to “fit” our results but to describe what we understand and what we don’t understand. Although, in this paper we don’</w:t>
      </w:r>
      <w:r w:rsidR="00E25864">
        <w:rPr>
          <w:rFonts w:ascii="Arial" w:eastAsia="Times New Roman" w:hAnsi="Arial" w:cs="Arial"/>
          <w:i/>
          <w:iCs/>
          <w:color w:val="C00000"/>
          <w:kern w:val="0"/>
          <w:sz w:val="21"/>
          <w:szCs w:val="21"/>
          <w:lang w:val="en-US" w:eastAsia="en-GB"/>
          <w14:ligatures w14:val="none"/>
        </w:rPr>
        <w:t>t</w:t>
      </w:r>
      <w:r w:rsidRPr="00F71E91">
        <w:rPr>
          <w:rFonts w:ascii="Arial" w:eastAsia="Times New Roman" w:hAnsi="Arial" w:cs="Arial"/>
          <w:i/>
          <w:iCs/>
          <w:color w:val="C00000"/>
          <w:kern w:val="0"/>
          <w:sz w:val="21"/>
          <w:szCs w:val="21"/>
          <w:lang w:val="en-US" w:eastAsia="en-GB"/>
          <w14:ligatures w14:val="none"/>
        </w:rPr>
        <w:t xml:space="preserve"> claim to understand everything and an in-depth analysis this would be beyond the scope of the paper</w:t>
      </w:r>
      <w:r w:rsidR="009476B7" w:rsidRPr="00F71E91">
        <w:rPr>
          <w:rFonts w:ascii="Arial" w:eastAsia="Times New Roman" w:hAnsi="Arial" w:cs="Arial"/>
          <w:i/>
          <w:iCs/>
          <w:color w:val="C00000"/>
          <w:kern w:val="0"/>
          <w:sz w:val="21"/>
          <w:szCs w:val="21"/>
          <w:lang w:val="en-US" w:eastAsia="en-GB"/>
          <w14:ligatures w14:val="none"/>
        </w:rPr>
        <w:t>.</w:t>
      </w:r>
    </w:p>
    <w:p w14:paraId="2547A58D"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In several places, you write that IB1 and IB0 are essential to apply the time response correction. Instead, you should highlight that the understanding of the time response provides a justification for what values should be expected for IB0 and IB1 and that values larger than that are a strong indication that the operations have a problem (filter, cleanliness, sondes, etc.), i.e., the understanding of the time response provides a justification for our QC indicators in GAW 268.</w:t>
      </w:r>
    </w:p>
    <w:p w14:paraId="5DC55E1A" w14:textId="58C1A5BA" w:rsidR="009476B7" w:rsidRPr="00F71E91" w:rsidRDefault="009476B7" w:rsidP="009476B7">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Good point, we will link the IB0 and IB1 stronger to the QC indicators of GAW#268</w:t>
      </w:r>
    </w:p>
    <w:p w14:paraId="48A6D848"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Line 678: What is the justification for using these average time constants for EnSci and SPC? Didn’t you use the actually measured time constants? Come to think of it, it would be very useful to discuss the response time constants (show the means and distribution, is there a dependence on when the sondes were made, etc.)</w:t>
      </w:r>
    </w:p>
    <w:p w14:paraId="7707E06D" w14:textId="772A8EB6" w:rsidR="009476B7" w:rsidRPr="00F71E91" w:rsidRDefault="009476B7" w:rsidP="009476B7">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Good point: we will better justify the time constants used and show their averages and variabilities and trace back to earlier times (JOSIE from 1996-2017)</w:t>
      </w:r>
      <w:r w:rsidR="00E25864">
        <w:rPr>
          <w:rFonts w:ascii="Arial" w:eastAsia="Times New Roman" w:hAnsi="Arial" w:cs="Arial"/>
          <w:i/>
          <w:iCs/>
          <w:color w:val="C00000"/>
          <w:kern w:val="0"/>
          <w:sz w:val="21"/>
          <w:szCs w:val="21"/>
          <w:lang w:val="en-US" w:eastAsia="en-GB"/>
          <w14:ligatures w14:val="none"/>
        </w:rPr>
        <w:t xml:space="preserve">. However, as this is </w:t>
      </w:r>
      <w:proofErr w:type="gramStart"/>
      <w:r w:rsidR="00E25864">
        <w:rPr>
          <w:rFonts w:ascii="Arial" w:eastAsia="Times New Roman" w:hAnsi="Arial" w:cs="Arial"/>
          <w:i/>
          <w:iCs/>
          <w:color w:val="C00000"/>
          <w:kern w:val="0"/>
          <w:sz w:val="21"/>
          <w:szCs w:val="21"/>
          <w:lang w:val="en-US" w:eastAsia="en-GB"/>
          <w14:ligatures w14:val="none"/>
        </w:rPr>
        <w:t>really not</w:t>
      </w:r>
      <w:proofErr w:type="gramEnd"/>
      <w:r w:rsidR="00E25864">
        <w:rPr>
          <w:rFonts w:ascii="Arial" w:eastAsia="Times New Roman" w:hAnsi="Arial" w:cs="Arial"/>
          <w:i/>
          <w:iCs/>
          <w:color w:val="C00000"/>
          <w:kern w:val="0"/>
          <w:sz w:val="21"/>
          <w:szCs w:val="21"/>
          <w:lang w:val="en-US" w:eastAsia="en-GB"/>
          <w14:ligatures w14:val="none"/>
        </w:rPr>
        <w:t xml:space="preserve"> the focus of the paper and the manuscript already contains a lot of material, we also do want to overload it even more. </w:t>
      </w:r>
    </w:p>
    <w:p w14:paraId="43C415A0"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Figure 5: Labels and caption seem to disagree. You could point out that we show basically the same in our 2020 paper.</w:t>
      </w:r>
    </w:p>
    <w:p w14:paraId="180FB8A8" w14:textId="25E21538" w:rsidR="009476B7" w:rsidRPr="00F71E91" w:rsidRDefault="009476B7" w:rsidP="009476B7">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Thanks, and the latter we will do.</w:t>
      </w:r>
    </w:p>
    <w:p w14:paraId="547E824D"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 xml:space="preserve">Figure 6: The time response corrected data show difference increasing with decreasing pressure (which is why you use empirical calibration functions later). </w:t>
      </w:r>
      <w:r w:rsidRPr="00F71E91">
        <w:rPr>
          <w:rFonts w:ascii="Arial" w:eastAsia="Times New Roman" w:hAnsi="Arial" w:cs="Arial"/>
          <w:color w:val="000000"/>
          <w:kern w:val="0"/>
          <w:sz w:val="21"/>
          <w:szCs w:val="21"/>
          <w:lang w:eastAsia="en-GB"/>
          <w14:ligatures w14:val="none"/>
        </w:rPr>
        <w:lastRenderedPageBreak/>
        <w:t>In our 2020 paper we show much better agreement for the 2017 data (Figure 6). That is an indication for me that the slow time constant is too small.</w:t>
      </w:r>
    </w:p>
    <w:p w14:paraId="0F76B716" w14:textId="1BA0E982" w:rsidR="009476B7" w:rsidRDefault="009476B7" w:rsidP="009476B7">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At first </w:t>
      </w:r>
      <w:r w:rsidR="004207DD" w:rsidRPr="00F71E91">
        <w:rPr>
          <w:rFonts w:ascii="Arial" w:eastAsia="Times New Roman" w:hAnsi="Arial" w:cs="Arial"/>
          <w:i/>
          <w:iCs/>
          <w:color w:val="C00000"/>
          <w:kern w:val="0"/>
          <w:sz w:val="21"/>
          <w:szCs w:val="21"/>
          <w:lang w:val="en-US" w:eastAsia="en-GB"/>
          <w14:ligatures w14:val="none"/>
        </w:rPr>
        <w:t>sight</w:t>
      </w:r>
      <w:r w:rsidRPr="00F71E91">
        <w:rPr>
          <w:rFonts w:ascii="Arial" w:eastAsia="Times New Roman" w:hAnsi="Arial" w:cs="Arial"/>
          <w:i/>
          <w:iCs/>
          <w:color w:val="C00000"/>
          <w:kern w:val="0"/>
          <w:sz w:val="21"/>
          <w:szCs w:val="21"/>
          <w:lang w:val="en-US" w:eastAsia="en-GB"/>
          <w14:ligatures w14:val="none"/>
        </w:rPr>
        <w:t xml:space="preserve"> you maybe conclude</w:t>
      </w:r>
      <w:r w:rsidR="004207DD" w:rsidRPr="00F71E91">
        <w:rPr>
          <w:rFonts w:ascii="Arial" w:eastAsia="Times New Roman" w:hAnsi="Arial" w:cs="Arial"/>
          <w:i/>
          <w:iCs/>
          <w:color w:val="C00000"/>
          <w:kern w:val="0"/>
          <w:sz w:val="21"/>
          <w:szCs w:val="21"/>
          <w:lang w:val="en-US" w:eastAsia="en-GB"/>
          <w14:ligatures w14:val="none"/>
        </w:rPr>
        <w:t xml:space="preserve"> that</w:t>
      </w:r>
      <w:r w:rsidRPr="00F71E91">
        <w:rPr>
          <w:rFonts w:ascii="Arial" w:eastAsia="Times New Roman" w:hAnsi="Arial" w:cs="Arial"/>
          <w:i/>
          <w:iCs/>
          <w:color w:val="C00000"/>
          <w:kern w:val="0"/>
          <w:sz w:val="21"/>
          <w:szCs w:val="21"/>
          <w:lang w:val="en-US" w:eastAsia="en-GB"/>
          <w14:ligatures w14:val="none"/>
        </w:rPr>
        <w:t xml:space="preserve">, </w:t>
      </w:r>
      <w:r w:rsidR="004207DD" w:rsidRPr="00F71E91">
        <w:rPr>
          <w:rFonts w:ascii="Arial" w:eastAsia="Times New Roman" w:hAnsi="Arial" w:cs="Arial"/>
          <w:i/>
          <w:iCs/>
          <w:color w:val="C00000"/>
          <w:kern w:val="0"/>
          <w:sz w:val="21"/>
          <w:szCs w:val="21"/>
          <w:lang w:val="en-US" w:eastAsia="en-GB"/>
          <w14:ligatures w14:val="none"/>
        </w:rPr>
        <w:t xml:space="preserve">at least the graphs are suggestive in that way, </w:t>
      </w:r>
      <w:r w:rsidRPr="00F71E91">
        <w:rPr>
          <w:rFonts w:ascii="Arial" w:eastAsia="Times New Roman" w:hAnsi="Arial" w:cs="Arial"/>
          <w:i/>
          <w:iCs/>
          <w:color w:val="C00000"/>
          <w:kern w:val="0"/>
          <w:sz w:val="21"/>
          <w:szCs w:val="21"/>
          <w:lang w:val="en-US" w:eastAsia="en-GB"/>
          <w14:ligatures w14:val="none"/>
        </w:rPr>
        <w:t xml:space="preserve">but </w:t>
      </w:r>
      <w:r w:rsidR="004207DD" w:rsidRPr="00F71E91">
        <w:rPr>
          <w:rFonts w:ascii="Arial" w:eastAsia="Times New Roman" w:hAnsi="Arial" w:cs="Arial"/>
          <w:i/>
          <w:iCs/>
          <w:color w:val="C00000"/>
          <w:kern w:val="0"/>
          <w:sz w:val="21"/>
          <w:szCs w:val="21"/>
          <w:lang w:val="en-US" w:eastAsia="en-GB"/>
          <w14:ligatures w14:val="none"/>
        </w:rPr>
        <w:t xml:space="preserve">in contrast </w:t>
      </w:r>
      <w:r w:rsidRPr="00F71E91">
        <w:rPr>
          <w:rFonts w:ascii="Arial" w:eastAsia="Times New Roman" w:hAnsi="Arial" w:cs="Arial"/>
          <w:i/>
          <w:iCs/>
          <w:color w:val="C00000"/>
          <w:kern w:val="0"/>
          <w:sz w:val="21"/>
          <w:szCs w:val="21"/>
          <w:lang w:val="en-US" w:eastAsia="en-GB"/>
          <w14:ligatures w14:val="none"/>
        </w:rPr>
        <w:t>see our earlier explanation that we cannot get better agreement by simply increas</w:t>
      </w:r>
      <w:r w:rsidR="004207DD" w:rsidRPr="00F71E91">
        <w:rPr>
          <w:rFonts w:ascii="Arial" w:eastAsia="Times New Roman" w:hAnsi="Arial" w:cs="Arial"/>
          <w:i/>
          <w:iCs/>
          <w:color w:val="C00000"/>
          <w:kern w:val="0"/>
          <w:sz w:val="21"/>
          <w:szCs w:val="21"/>
          <w:lang w:val="en-US" w:eastAsia="en-GB"/>
          <w14:ligatures w14:val="none"/>
        </w:rPr>
        <w:t>ing</w:t>
      </w:r>
      <w:r w:rsidRPr="00F71E91">
        <w:rPr>
          <w:rFonts w:ascii="Arial" w:eastAsia="Times New Roman" w:hAnsi="Arial" w:cs="Arial"/>
          <w:i/>
          <w:iCs/>
          <w:color w:val="C00000"/>
          <w:kern w:val="0"/>
          <w:sz w:val="21"/>
          <w:szCs w:val="21"/>
          <w:lang w:val="en-US" w:eastAsia="en-GB"/>
          <w14:ligatures w14:val="none"/>
        </w:rPr>
        <w:t xml:space="preserve"> </w:t>
      </w:r>
      <w:proofErr w:type="spellStart"/>
      <w:r w:rsidRPr="00F71E91">
        <w:rPr>
          <w:rFonts w:ascii="Arial" w:eastAsia="Times New Roman" w:hAnsi="Arial" w:cs="Arial"/>
          <w:i/>
          <w:iCs/>
          <w:color w:val="C00000"/>
          <w:kern w:val="0"/>
          <w:sz w:val="21"/>
          <w:szCs w:val="21"/>
          <w:lang w:val="en-US" w:eastAsia="en-GB"/>
          <w14:ligatures w14:val="none"/>
        </w:rPr>
        <w:t>Is</w:t>
      </w:r>
      <w:r w:rsidR="004207DD" w:rsidRPr="00F71E91">
        <w:rPr>
          <w:rFonts w:ascii="Arial" w:eastAsia="Times New Roman" w:hAnsi="Arial" w:cs="Arial"/>
          <w:i/>
          <w:iCs/>
          <w:color w:val="C00000"/>
          <w:kern w:val="0"/>
          <w:sz w:val="21"/>
          <w:szCs w:val="21"/>
          <w:lang w:val="en-US" w:eastAsia="en-GB"/>
          <w14:ligatures w14:val="none"/>
        </w:rPr>
        <w:t>low</w:t>
      </w:r>
      <w:proofErr w:type="spellEnd"/>
      <w:r w:rsidRPr="00F71E91">
        <w:rPr>
          <w:rFonts w:ascii="Arial" w:eastAsia="Times New Roman" w:hAnsi="Arial" w:cs="Arial"/>
          <w:i/>
          <w:iCs/>
          <w:color w:val="C00000"/>
          <w:kern w:val="0"/>
          <w:sz w:val="21"/>
          <w:szCs w:val="21"/>
          <w:lang w:val="en-US" w:eastAsia="en-GB"/>
          <w14:ligatures w14:val="none"/>
        </w:rPr>
        <w:t xml:space="preserve"> by </w:t>
      </w:r>
      <w:r w:rsidR="004207DD" w:rsidRPr="00F71E91">
        <w:rPr>
          <w:rFonts w:ascii="Arial" w:eastAsia="Times New Roman" w:hAnsi="Arial" w:cs="Arial"/>
          <w:i/>
          <w:iCs/>
          <w:color w:val="C00000"/>
          <w:kern w:val="0"/>
          <w:sz w:val="21"/>
          <w:szCs w:val="21"/>
          <w:lang w:val="en-US" w:eastAsia="en-GB"/>
          <w14:ligatures w14:val="none"/>
        </w:rPr>
        <w:t>a f</w:t>
      </w:r>
      <w:r w:rsidRPr="00F71E91">
        <w:rPr>
          <w:rFonts w:ascii="Arial" w:eastAsia="Times New Roman" w:hAnsi="Arial" w:cs="Arial"/>
          <w:i/>
          <w:iCs/>
          <w:color w:val="C00000"/>
          <w:kern w:val="0"/>
          <w:sz w:val="21"/>
          <w:szCs w:val="21"/>
          <w:lang w:val="en-US" w:eastAsia="en-GB"/>
          <w14:ligatures w14:val="none"/>
        </w:rPr>
        <w:t>actor 2</w:t>
      </w:r>
      <w:r w:rsidR="004207DD" w:rsidRPr="00F71E91">
        <w:rPr>
          <w:rFonts w:ascii="Arial" w:eastAsia="Times New Roman" w:hAnsi="Arial" w:cs="Arial"/>
          <w:i/>
          <w:iCs/>
          <w:color w:val="C00000"/>
          <w:kern w:val="0"/>
          <w:sz w:val="21"/>
          <w:szCs w:val="21"/>
          <w:lang w:val="en-US" w:eastAsia="en-GB"/>
          <w14:ligatures w14:val="none"/>
        </w:rPr>
        <w:t xml:space="preserve"> or more</w:t>
      </w:r>
      <w:r w:rsidRPr="00F71E91">
        <w:rPr>
          <w:rFonts w:ascii="Arial" w:eastAsia="Times New Roman" w:hAnsi="Arial" w:cs="Arial"/>
          <w:i/>
          <w:iCs/>
          <w:color w:val="C00000"/>
          <w:kern w:val="0"/>
          <w:sz w:val="21"/>
          <w:szCs w:val="21"/>
          <w:lang w:val="en-US" w:eastAsia="en-GB"/>
          <w14:ligatures w14:val="none"/>
        </w:rPr>
        <w:t xml:space="preserve">, even then the 2017 </w:t>
      </w:r>
      <w:r w:rsidR="004207DD" w:rsidRPr="00F71E91">
        <w:rPr>
          <w:rFonts w:ascii="Arial" w:eastAsia="Times New Roman" w:hAnsi="Arial" w:cs="Arial"/>
          <w:i/>
          <w:iCs/>
          <w:color w:val="C00000"/>
          <w:kern w:val="0"/>
          <w:sz w:val="21"/>
          <w:szCs w:val="21"/>
          <w:lang w:val="en-US" w:eastAsia="en-GB"/>
          <w14:ligatures w14:val="none"/>
        </w:rPr>
        <w:t xml:space="preserve">results stay </w:t>
      </w:r>
      <w:r w:rsidRPr="00F71E91">
        <w:rPr>
          <w:rFonts w:ascii="Arial" w:eastAsia="Times New Roman" w:hAnsi="Arial" w:cs="Arial"/>
          <w:i/>
          <w:iCs/>
          <w:color w:val="C00000"/>
          <w:kern w:val="0"/>
          <w:sz w:val="21"/>
          <w:szCs w:val="21"/>
          <w:lang w:val="en-US" w:eastAsia="en-GB"/>
          <w14:ligatures w14:val="none"/>
        </w:rPr>
        <w:t>different. In H</w:t>
      </w:r>
      <w:r w:rsidR="00F30D70" w:rsidRPr="00F71E91">
        <w:rPr>
          <w:rFonts w:ascii="Arial" w:eastAsia="Times New Roman" w:hAnsi="Arial" w:cs="Arial"/>
          <w:i/>
          <w:iCs/>
          <w:color w:val="C00000"/>
          <w:kern w:val="0"/>
          <w:sz w:val="21"/>
          <w:szCs w:val="21"/>
          <w:lang w:val="en-US" w:eastAsia="en-GB"/>
          <w14:ligatures w14:val="none"/>
        </w:rPr>
        <w:t>V</w:t>
      </w:r>
      <w:r w:rsidR="004207DD" w:rsidRPr="00F71E91">
        <w:rPr>
          <w:rFonts w:ascii="Arial" w:eastAsia="Times New Roman" w:hAnsi="Arial" w:cs="Arial"/>
          <w:i/>
          <w:iCs/>
          <w:color w:val="C00000"/>
          <w:kern w:val="0"/>
          <w:sz w:val="21"/>
          <w:szCs w:val="21"/>
          <w:lang w:val="en-US" w:eastAsia="en-GB"/>
          <w14:ligatures w14:val="none"/>
        </w:rPr>
        <w:t>-</w:t>
      </w:r>
      <w:r w:rsidRPr="00F71E91">
        <w:rPr>
          <w:rFonts w:ascii="Arial" w:eastAsia="Times New Roman" w:hAnsi="Arial" w:cs="Arial"/>
          <w:i/>
          <w:iCs/>
          <w:color w:val="C00000"/>
          <w:kern w:val="0"/>
          <w:sz w:val="21"/>
          <w:szCs w:val="21"/>
          <w:lang w:val="en-US" w:eastAsia="en-GB"/>
          <w14:ligatures w14:val="none"/>
        </w:rPr>
        <w:t>2020 you lumped al</w:t>
      </w:r>
      <w:r w:rsidR="004207DD" w:rsidRPr="00F71E91">
        <w:rPr>
          <w:rFonts w:ascii="Arial" w:eastAsia="Times New Roman" w:hAnsi="Arial" w:cs="Arial"/>
          <w:i/>
          <w:iCs/>
          <w:color w:val="C00000"/>
          <w:kern w:val="0"/>
          <w:sz w:val="21"/>
          <w:szCs w:val="21"/>
          <w:lang w:val="en-US" w:eastAsia="en-GB"/>
          <w14:ligatures w14:val="none"/>
        </w:rPr>
        <w:t xml:space="preserve">l </w:t>
      </w:r>
      <w:r w:rsidRPr="00F71E91">
        <w:rPr>
          <w:rFonts w:ascii="Arial" w:eastAsia="Times New Roman" w:hAnsi="Arial" w:cs="Arial"/>
          <w:i/>
          <w:iCs/>
          <w:color w:val="C00000"/>
          <w:kern w:val="0"/>
          <w:sz w:val="21"/>
          <w:szCs w:val="21"/>
          <w:lang w:val="en-US" w:eastAsia="en-GB"/>
          <w14:ligatures w14:val="none"/>
        </w:rPr>
        <w:t>results into one</w:t>
      </w:r>
      <w:r w:rsidR="004207DD" w:rsidRPr="00F71E91">
        <w:rPr>
          <w:rFonts w:ascii="Arial" w:eastAsia="Times New Roman" w:hAnsi="Arial" w:cs="Arial"/>
          <w:i/>
          <w:iCs/>
          <w:color w:val="C00000"/>
          <w:kern w:val="0"/>
          <w:sz w:val="21"/>
          <w:szCs w:val="21"/>
          <w:lang w:val="en-US" w:eastAsia="en-GB"/>
          <w14:ligatures w14:val="none"/>
        </w:rPr>
        <w:t xml:space="preserve"> curve</w:t>
      </w:r>
      <w:r w:rsidRPr="00F71E91">
        <w:rPr>
          <w:rFonts w:ascii="Arial" w:eastAsia="Times New Roman" w:hAnsi="Arial" w:cs="Arial"/>
          <w:i/>
          <w:iCs/>
          <w:color w:val="C00000"/>
          <w:kern w:val="0"/>
          <w:sz w:val="21"/>
          <w:szCs w:val="21"/>
          <w:lang w:val="en-US" w:eastAsia="en-GB"/>
          <w14:ligatures w14:val="none"/>
        </w:rPr>
        <w:t>, however,</w:t>
      </w:r>
      <w:r w:rsidR="004207DD" w:rsidRPr="00F71E91">
        <w:rPr>
          <w:rFonts w:ascii="Arial" w:eastAsia="Times New Roman" w:hAnsi="Arial" w:cs="Arial"/>
          <w:i/>
          <w:iCs/>
          <w:color w:val="C00000"/>
          <w:kern w:val="0"/>
          <w:sz w:val="21"/>
          <w:szCs w:val="21"/>
          <w:lang w:val="en-US" w:eastAsia="en-GB"/>
          <w14:ligatures w14:val="none"/>
        </w:rPr>
        <w:t xml:space="preserve"> m</w:t>
      </w:r>
      <w:r w:rsidRPr="00F71E91">
        <w:rPr>
          <w:rFonts w:ascii="Arial" w:eastAsia="Times New Roman" w:hAnsi="Arial" w:cs="Arial"/>
          <w:i/>
          <w:iCs/>
          <w:color w:val="C00000"/>
          <w:kern w:val="0"/>
          <w:sz w:val="21"/>
          <w:szCs w:val="21"/>
          <w:lang w:val="en-US" w:eastAsia="en-GB"/>
          <w14:ligatures w14:val="none"/>
        </w:rPr>
        <w:t>ost of the sondes in 2017 were SST0.1 (&gt; 50%</w:t>
      </w:r>
      <w:proofErr w:type="gramStart"/>
      <w:r w:rsidRPr="00F71E91">
        <w:rPr>
          <w:rFonts w:ascii="Arial" w:eastAsia="Times New Roman" w:hAnsi="Arial" w:cs="Arial"/>
          <w:i/>
          <w:iCs/>
          <w:color w:val="C00000"/>
          <w:kern w:val="0"/>
          <w:sz w:val="21"/>
          <w:szCs w:val="21"/>
          <w:lang w:val="en-US" w:eastAsia="en-GB"/>
          <w14:ligatures w14:val="none"/>
        </w:rPr>
        <w:t>),  SST</w:t>
      </w:r>
      <w:proofErr w:type="gramEnd"/>
      <w:r w:rsidRPr="00F71E91">
        <w:rPr>
          <w:rFonts w:ascii="Arial" w:eastAsia="Times New Roman" w:hAnsi="Arial" w:cs="Arial"/>
          <w:i/>
          <w:iCs/>
          <w:color w:val="C00000"/>
          <w:kern w:val="0"/>
          <w:sz w:val="21"/>
          <w:szCs w:val="21"/>
          <w:lang w:val="en-US" w:eastAsia="en-GB"/>
          <w14:ligatures w14:val="none"/>
        </w:rPr>
        <w:t>1.0 (25%) and SST0.5 (20%)</w:t>
      </w:r>
      <w:r w:rsidR="004207DD" w:rsidRPr="00F71E91">
        <w:rPr>
          <w:rFonts w:ascii="Arial" w:eastAsia="Times New Roman" w:hAnsi="Arial" w:cs="Arial"/>
          <w:i/>
          <w:iCs/>
          <w:color w:val="C00000"/>
          <w:kern w:val="0"/>
          <w:sz w:val="21"/>
          <w:szCs w:val="21"/>
          <w:lang w:val="en-US" w:eastAsia="en-GB"/>
          <w14:ligatures w14:val="none"/>
        </w:rPr>
        <w:t xml:space="preserve">, each has different results. </w:t>
      </w:r>
    </w:p>
    <w:p w14:paraId="014DD6BC" w14:textId="4C3F61D8" w:rsidR="000B4D19" w:rsidRPr="000B4D19" w:rsidRDefault="000B4D19" w:rsidP="009476B7">
      <w:pPr>
        <w:spacing w:before="100" w:beforeAutospacing="1" w:after="100" w:afterAutospacing="1"/>
        <w:ind w:left="1440"/>
        <w:rPr>
          <w:rFonts w:ascii="Arial" w:eastAsia="Times New Roman" w:hAnsi="Arial" w:cs="Arial"/>
          <w:b/>
          <w:bCs/>
          <w:i/>
          <w:iCs/>
          <w:color w:val="C00000"/>
          <w:kern w:val="0"/>
          <w:sz w:val="21"/>
          <w:szCs w:val="21"/>
          <w:lang w:val="en-US" w:eastAsia="en-GB"/>
          <w14:ligatures w14:val="none"/>
        </w:rPr>
      </w:pPr>
      <w:r w:rsidRPr="000B4D19">
        <w:rPr>
          <w:rFonts w:ascii="Arial" w:eastAsia="Times New Roman" w:hAnsi="Arial" w:cs="Arial"/>
          <w:b/>
          <w:bCs/>
          <w:i/>
          <w:iCs/>
          <w:color w:val="C00000"/>
          <w:kern w:val="0"/>
          <w:sz w:val="21"/>
          <w:szCs w:val="21"/>
          <w:lang w:val="en-US" w:eastAsia="en-GB"/>
          <w14:ligatures w14:val="none"/>
        </w:rPr>
        <w:t>See also Slides #7-#10 and #11 (composition of slides #7-#10 into one slide)</w:t>
      </w:r>
    </w:p>
    <w:p w14:paraId="1459A263"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In Figure 6, the panels or labels seem to be swapped.</w:t>
      </w:r>
    </w:p>
    <w:p w14:paraId="0C0BF22B" w14:textId="32C63E06" w:rsidR="004207DD" w:rsidRPr="00F71E91" w:rsidRDefault="004207DD" w:rsidP="004207DD">
      <w:pPr>
        <w:spacing w:before="100" w:beforeAutospacing="1" w:after="100" w:afterAutospacing="1"/>
        <w:ind w:left="1440"/>
        <w:rPr>
          <w:rFonts w:ascii="Arial" w:eastAsia="Times New Roman" w:hAnsi="Arial" w:cs="Arial"/>
          <w:i/>
          <w:iCs/>
          <w:color w:val="C00000"/>
          <w:kern w:val="0"/>
          <w:sz w:val="21"/>
          <w:szCs w:val="21"/>
          <w:lang w:val="de-DE" w:eastAsia="en-GB"/>
          <w14:ligatures w14:val="none"/>
        </w:rPr>
      </w:pPr>
      <w:proofErr w:type="spellStart"/>
      <w:r w:rsidRPr="00F71E91">
        <w:rPr>
          <w:rFonts w:ascii="Arial" w:eastAsia="Times New Roman" w:hAnsi="Arial" w:cs="Arial"/>
          <w:i/>
          <w:iCs/>
          <w:color w:val="C00000"/>
          <w:kern w:val="0"/>
          <w:sz w:val="21"/>
          <w:szCs w:val="21"/>
          <w:lang w:val="de-DE" w:eastAsia="en-GB"/>
          <w14:ligatures w14:val="none"/>
        </w:rPr>
        <w:t>We</w:t>
      </w:r>
      <w:proofErr w:type="spellEnd"/>
      <w:r w:rsidRPr="00F71E91">
        <w:rPr>
          <w:rFonts w:ascii="Arial" w:eastAsia="Times New Roman" w:hAnsi="Arial" w:cs="Arial"/>
          <w:i/>
          <w:iCs/>
          <w:color w:val="C00000"/>
          <w:kern w:val="0"/>
          <w:sz w:val="21"/>
          <w:szCs w:val="21"/>
          <w:lang w:val="de-DE" w:eastAsia="en-GB"/>
          <w14:ligatures w14:val="none"/>
        </w:rPr>
        <w:t xml:space="preserve"> will </w:t>
      </w:r>
      <w:proofErr w:type="spellStart"/>
      <w:r w:rsidRPr="00F71E91">
        <w:rPr>
          <w:rFonts w:ascii="Arial" w:eastAsia="Times New Roman" w:hAnsi="Arial" w:cs="Arial"/>
          <w:i/>
          <w:iCs/>
          <w:color w:val="C00000"/>
          <w:kern w:val="0"/>
          <w:sz w:val="21"/>
          <w:szCs w:val="21"/>
          <w:lang w:val="de-DE" w:eastAsia="en-GB"/>
          <w14:ligatures w14:val="none"/>
        </w:rPr>
        <w:t>improve</w:t>
      </w:r>
      <w:proofErr w:type="spellEnd"/>
      <w:r w:rsidRPr="00F71E91">
        <w:rPr>
          <w:rFonts w:ascii="Arial" w:eastAsia="Times New Roman" w:hAnsi="Arial" w:cs="Arial"/>
          <w:i/>
          <w:iCs/>
          <w:color w:val="C00000"/>
          <w:kern w:val="0"/>
          <w:sz w:val="21"/>
          <w:szCs w:val="21"/>
          <w:lang w:val="de-DE" w:eastAsia="en-GB"/>
          <w14:ligatures w14:val="none"/>
        </w:rPr>
        <w:t xml:space="preserve"> </w:t>
      </w:r>
      <w:proofErr w:type="spellStart"/>
      <w:r w:rsidRPr="00F71E91">
        <w:rPr>
          <w:rFonts w:ascii="Arial" w:eastAsia="Times New Roman" w:hAnsi="Arial" w:cs="Arial"/>
          <w:i/>
          <w:iCs/>
          <w:color w:val="C00000"/>
          <w:kern w:val="0"/>
          <w:sz w:val="21"/>
          <w:szCs w:val="21"/>
          <w:lang w:val="de-DE" w:eastAsia="en-GB"/>
          <w14:ligatures w14:val="none"/>
        </w:rPr>
        <w:t>that</w:t>
      </w:r>
      <w:proofErr w:type="spellEnd"/>
    </w:p>
    <w:p w14:paraId="4DB75E58"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Figure 7: Same comment. In particular this shows the JOSIE 2017 data, where our 2020 paper s</w:t>
      </w:r>
      <w:proofErr w:type="spellStart"/>
      <w:r w:rsidRPr="00F71E91">
        <w:rPr>
          <w:rFonts w:ascii="Arial" w:eastAsia="Times New Roman" w:hAnsi="Arial" w:cs="Arial"/>
          <w:color w:val="000000"/>
          <w:kern w:val="0"/>
          <w:sz w:val="21"/>
          <w:szCs w:val="21"/>
          <w:lang w:val="en-US" w:eastAsia="en-GB"/>
          <w14:ligatures w14:val="none"/>
        </w:rPr>
        <w:t>hows</w:t>
      </w:r>
      <w:proofErr w:type="spellEnd"/>
      <w:r w:rsidRPr="00F71E91">
        <w:rPr>
          <w:rFonts w:ascii="Arial" w:eastAsia="Times New Roman" w:hAnsi="Arial" w:cs="Arial"/>
          <w:color w:val="000000"/>
          <w:kern w:val="0"/>
          <w:sz w:val="21"/>
          <w:szCs w:val="21"/>
          <w:lang w:val="en-US" w:eastAsia="en-GB"/>
          <w14:ligatures w14:val="none"/>
        </w:rPr>
        <w:t xml:space="preserve"> a better agreement.</w:t>
      </w:r>
    </w:p>
    <w:p w14:paraId="76BB7993" w14:textId="6A8147D6" w:rsidR="004207DD" w:rsidRPr="00F71E91" w:rsidRDefault="004207DD" w:rsidP="004207DD">
      <w:pPr>
        <w:spacing w:before="100" w:beforeAutospacing="1" w:after="100" w:afterAutospacing="1"/>
        <w:ind w:left="1440"/>
        <w:rPr>
          <w:rFonts w:ascii="Arial" w:eastAsia="Times New Roman" w:hAnsi="Arial" w:cs="Arial"/>
          <w:i/>
          <w:iCs/>
          <w:color w:val="C00000"/>
          <w:kern w:val="0"/>
          <w:sz w:val="21"/>
          <w:szCs w:val="21"/>
          <w:lang w:eastAsia="en-GB"/>
          <w14:ligatures w14:val="none"/>
        </w:rPr>
      </w:pPr>
      <w:r w:rsidRPr="00F71E91">
        <w:rPr>
          <w:rFonts w:ascii="Arial" w:eastAsia="Times New Roman" w:hAnsi="Arial" w:cs="Arial"/>
          <w:i/>
          <w:iCs/>
          <w:color w:val="C00000"/>
          <w:kern w:val="0"/>
          <w:sz w:val="21"/>
          <w:szCs w:val="21"/>
          <w:lang w:val="en-US" w:eastAsia="en-GB"/>
          <w14:ligatures w14:val="none"/>
        </w:rPr>
        <w:t xml:space="preserve">See our comments </w:t>
      </w:r>
      <w:proofErr w:type="gramStart"/>
      <w:r w:rsidRPr="00F71E91">
        <w:rPr>
          <w:rFonts w:ascii="Arial" w:eastAsia="Times New Roman" w:hAnsi="Arial" w:cs="Arial"/>
          <w:i/>
          <w:iCs/>
          <w:color w:val="C00000"/>
          <w:kern w:val="0"/>
          <w:sz w:val="21"/>
          <w:szCs w:val="21"/>
          <w:lang w:val="en-US" w:eastAsia="en-GB"/>
          <w14:ligatures w14:val="none"/>
        </w:rPr>
        <w:t>above</w:t>
      </w:r>
      <w:proofErr w:type="gramEnd"/>
    </w:p>
    <w:p w14:paraId="0EAB4085"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Line 816: That again indicates that the steady state efficiency Ss was not chosen well. However, your Table 3 shows the opposite, i.e. the SST0.1 gives the best agreement with the OPM at least at 1000 and 10 hPa.</w:t>
      </w:r>
    </w:p>
    <w:p w14:paraId="206ED159" w14:textId="51F9D508" w:rsidR="004207DD" w:rsidRPr="00F71E91" w:rsidRDefault="004207DD" w:rsidP="004207DD">
      <w:pPr>
        <w:spacing w:before="100" w:beforeAutospacing="1" w:after="100" w:afterAutospacing="1"/>
        <w:ind w:left="1440"/>
        <w:rPr>
          <w:rFonts w:ascii="Arial" w:eastAsia="Times New Roman" w:hAnsi="Arial" w:cs="Arial"/>
          <w:color w:val="000000"/>
          <w:kern w:val="0"/>
          <w:sz w:val="21"/>
          <w:szCs w:val="21"/>
          <w:lang w:val="en-US" w:eastAsia="en-GB"/>
          <w14:ligatures w14:val="none"/>
        </w:rPr>
      </w:pPr>
      <w:r w:rsidRPr="00F71E91">
        <w:rPr>
          <w:rFonts w:ascii="Arial" w:eastAsia="Times New Roman" w:hAnsi="Arial" w:cs="Arial"/>
          <w:color w:val="000000"/>
          <w:kern w:val="0"/>
          <w:sz w:val="21"/>
          <w:szCs w:val="21"/>
          <w:lang w:val="en-US" w:eastAsia="en-GB"/>
          <w14:ligatures w14:val="none"/>
        </w:rPr>
        <w:t xml:space="preserve">What you </w:t>
      </w:r>
      <w:proofErr w:type="gramStart"/>
      <w:r w:rsidRPr="00F71E91">
        <w:rPr>
          <w:rFonts w:ascii="Arial" w:eastAsia="Times New Roman" w:hAnsi="Arial" w:cs="Arial"/>
          <w:color w:val="000000"/>
          <w:kern w:val="0"/>
          <w:sz w:val="21"/>
          <w:szCs w:val="21"/>
          <w:lang w:val="en-US" w:eastAsia="en-GB"/>
          <w14:ligatures w14:val="none"/>
        </w:rPr>
        <w:t>observing</w:t>
      </w:r>
      <w:proofErr w:type="gramEnd"/>
      <w:r w:rsidRPr="00F71E91">
        <w:rPr>
          <w:rFonts w:ascii="Arial" w:eastAsia="Times New Roman" w:hAnsi="Arial" w:cs="Arial"/>
          <w:color w:val="000000"/>
          <w:kern w:val="0"/>
          <w:sz w:val="21"/>
          <w:szCs w:val="21"/>
          <w:lang w:val="en-US" w:eastAsia="en-GB"/>
          <w14:ligatures w14:val="none"/>
        </w:rPr>
        <w:t xml:space="preserve"> above 100 </w:t>
      </w:r>
      <w:proofErr w:type="spellStart"/>
      <w:r w:rsidRPr="00F71E91">
        <w:rPr>
          <w:rFonts w:ascii="Arial" w:eastAsia="Times New Roman" w:hAnsi="Arial" w:cs="Arial"/>
          <w:color w:val="000000"/>
          <w:kern w:val="0"/>
          <w:sz w:val="21"/>
          <w:szCs w:val="21"/>
          <w:lang w:val="en-US" w:eastAsia="en-GB"/>
          <w14:ligatures w14:val="none"/>
        </w:rPr>
        <w:t>hPa</w:t>
      </w:r>
      <w:proofErr w:type="spellEnd"/>
      <w:r w:rsidRPr="00F71E91">
        <w:rPr>
          <w:rFonts w:ascii="Arial" w:eastAsia="Times New Roman" w:hAnsi="Arial" w:cs="Arial"/>
          <w:color w:val="000000"/>
          <w:kern w:val="0"/>
          <w:sz w:val="21"/>
          <w:szCs w:val="21"/>
          <w:lang w:val="en-US" w:eastAsia="en-GB"/>
          <w14:ligatures w14:val="none"/>
        </w:rPr>
        <w:t xml:space="preserve"> in the stratosphere the improvements are most driven by the deconvolution and </w:t>
      </w:r>
      <w:proofErr w:type="spellStart"/>
      <w:r w:rsidRPr="00F71E91">
        <w:rPr>
          <w:rFonts w:ascii="Arial" w:eastAsia="Times New Roman" w:hAnsi="Arial" w:cs="Arial"/>
          <w:color w:val="000000"/>
          <w:kern w:val="0"/>
          <w:sz w:val="21"/>
          <w:szCs w:val="21"/>
          <w:lang w:val="en-US" w:eastAsia="en-GB"/>
          <w14:ligatures w14:val="none"/>
        </w:rPr>
        <w:t>Islow</w:t>
      </w:r>
      <w:proofErr w:type="spellEnd"/>
      <w:r w:rsidRPr="00F71E91">
        <w:rPr>
          <w:rFonts w:ascii="Arial" w:eastAsia="Times New Roman" w:hAnsi="Arial" w:cs="Arial"/>
          <w:color w:val="000000"/>
          <w:kern w:val="0"/>
          <w:sz w:val="21"/>
          <w:szCs w:val="21"/>
          <w:lang w:val="en-US" w:eastAsia="en-GB"/>
          <w14:ligatures w14:val="none"/>
        </w:rPr>
        <w:t xml:space="preserve"> and IB0 are minor drivers. </w:t>
      </w:r>
    </w:p>
    <w:p w14:paraId="6F98BA32" w14:textId="77777777" w:rsidR="000B4D19" w:rsidRDefault="004207DD" w:rsidP="00592D6A">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We will add some graphs demonstrating the impact of the different new corrections: pump efficiency, </w:t>
      </w:r>
      <w:proofErr w:type="spellStart"/>
      <w:r w:rsidRPr="00F71E91">
        <w:rPr>
          <w:rFonts w:ascii="Arial" w:eastAsia="Times New Roman" w:hAnsi="Arial" w:cs="Arial"/>
          <w:i/>
          <w:iCs/>
          <w:color w:val="C00000"/>
          <w:kern w:val="0"/>
          <w:sz w:val="21"/>
          <w:szCs w:val="21"/>
          <w:lang w:val="en-US" w:eastAsia="en-GB"/>
          <w14:ligatures w14:val="none"/>
        </w:rPr>
        <w:t>Islow</w:t>
      </w:r>
      <w:proofErr w:type="spellEnd"/>
      <w:r w:rsidRPr="00F71E91">
        <w:rPr>
          <w:rFonts w:ascii="Arial" w:eastAsia="Times New Roman" w:hAnsi="Arial" w:cs="Arial"/>
          <w:i/>
          <w:iCs/>
          <w:color w:val="C00000"/>
          <w:kern w:val="0"/>
          <w:sz w:val="21"/>
          <w:szCs w:val="21"/>
          <w:lang w:val="en-US" w:eastAsia="en-GB"/>
          <w14:ligatures w14:val="none"/>
        </w:rPr>
        <w:t xml:space="preserve">, IB0 and de-convolution on the </w:t>
      </w:r>
      <w:r w:rsidR="00592D6A" w:rsidRPr="00F71E91">
        <w:rPr>
          <w:rFonts w:ascii="Arial" w:eastAsia="Times New Roman" w:hAnsi="Arial" w:cs="Arial"/>
          <w:i/>
          <w:iCs/>
          <w:color w:val="C00000"/>
          <w:kern w:val="0"/>
          <w:sz w:val="21"/>
          <w:szCs w:val="21"/>
          <w:lang w:val="en-US" w:eastAsia="en-GB"/>
          <w14:ligatures w14:val="none"/>
        </w:rPr>
        <w:t xml:space="preserve">new methodology. Then you </w:t>
      </w:r>
      <w:r w:rsidR="00F30D70" w:rsidRPr="00F71E91">
        <w:rPr>
          <w:rFonts w:ascii="Arial" w:eastAsia="Times New Roman" w:hAnsi="Arial" w:cs="Arial"/>
          <w:i/>
          <w:iCs/>
          <w:color w:val="C00000"/>
          <w:kern w:val="0"/>
          <w:sz w:val="21"/>
          <w:szCs w:val="21"/>
          <w:lang w:val="en-US" w:eastAsia="en-GB"/>
          <w14:ligatures w14:val="none"/>
        </w:rPr>
        <w:t xml:space="preserve">can </w:t>
      </w:r>
      <w:r w:rsidR="00592D6A" w:rsidRPr="00F71E91">
        <w:rPr>
          <w:rFonts w:ascii="Arial" w:eastAsia="Times New Roman" w:hAnsi="Arial" w:cs="Arial"/>
          <w:i/>
          <w:iCs/>
          <w:color w:val="C00000"/>
          <w:kern w:val="0"/>
          <w:sz w:val="21"/>
          <w:szCs w:val="21"/>
          <w:lang w:val="en-US" w:eastAsia="en-GB"/>
          <w14:ligatures w14:val="none"/>
        </w:rPr>
        <w:t xml:space="preserve">see clearly that the impacts of the buffer and the slow current is less important than we always have </w:t>
      </w:r>
      <w:r w:rsidR="00624F67" w:rsidRPr="00F71E91">
        <w:rPr>
          <w:rFonts w:ascii="Arial" w:eastAsia="Times New Roman" w:hAnsi="Arial" w:cs="Arial"/>
          <w:i/>
          <w:iCs/>
          <w:color w:val="C00000"/>
          <w:kern w:val="0"/>
          <w:sz w:val="21"/>
          <w:szCs w:val="21"/>
          <w:lang w:val="en-US" w:eastAsia="en-GB"/>
          <w14:ligatures w14:val="none"/>
        </w:rPr>
        <w:t>assumed</w:t>
      </w:r>
      <w:r w:rsidR="00592D6A" w:rsidRPr="00F71E91">
        <w:rPr>
          <w:rFonts w:ascii="Arial" w:eastAsia="Times New Roman" w:hAnsi="Arial" w:cs="Arial"/>
          <w:i/>
          <w:iCs/>
          <w:color w:val="C00000"/>
          <w:kern w:val="0"/>
          <w:sz w:val="21"/>
          <w:szCs w:val="21"/>
          <w:lang w:val="en-US" w:eastAsia="en-GB"/>
          <w14:ligatures w14:val="none"/>
        </w:rPr>
        <w:t>. Actually</w:t>
      </w:r>
      <w:r w:rsidR="00F30D70" w:rsidRPr="00F71E91">
        <w:rPr>
          <w:rFonts w:ascii="Arial" w:eastAsia="Times New Roman" w:hAnsi="Arial" w:cs="Arial"/>
          <w:i/>
          <w:iCs/>
          <w:color w:val="C00000"/>
          <w:kern w:val="0"/>
          <w:sz w:val="21"/>
          <w:szCs w:val="21"/>
          <w:lang w:val="en-US" w:eastAsia="en-GB"/>
          <w14:ligatures w14:val="none"/>
        </w:rPr>
        <w:t xml:space="preserve">, </w:t>
      </w:r>
      <w:r w:rsidR="00592D6A" w:rsidRPr="00F71E91">
        <w:rPr>
          <w:rFonts w:ascii="Arial" w:eastAsia="Times New Roman" w:hAnsi="Arial" w:cs="Arial"/>
          <w:i/>
          <w:iCs/>
          <w:color w:val="C00000"/>
          <w:kern w:val="0"/>
          <w:sz w:val="21"/>
          <w:szCs w:val="21"/>
          <w:lang w:val="en-US" w:eastAsia="en-GB"/>
          <w14:ligatures w14:val="none"/>
        </w:rPr>
        <w:t xml:space="preserve">we </w:t>
      </w:r>
      <w:r w:rsidR="00624F67" w:rsidRPr="00F71E91">
        <w:rPr>
          <w:rFonts w:ascii="Arial" w:eastAsia="Times New Roman" w:hAnsi="Arial" w:cs="Arial"/>
          <w:i/>
          <w:iCs/>
          <w:color w:val="C00000"/>
          <w:kern w:val="0"/>
          <w:sz w:val="21"/>
          <w:szCs w:val="21"/>
          <w:lang w:val="en-US" w:eastAsia="en-GB"/>
          <w14:ligatures w14:val="none"/>
        </w:rPr>
        <w:t>c</w:t>
      </w:r>
      <w:r w:rsidR="00592D6A" w:rsidRPr="00F71E91">
        <w:rPr>
          <w:rFonts w:ascii="Arial" w:eastAsia="Times New Roman" w:hAnsi="Arial" w:cs="Arial"/>
          <w:i/>
          <w:iCs/>
          <w:color w:val="C00000"/>
          <w:kern w:val="0"/>
          <w:sz w:val="21"/>
          <w:szCs w:val="21"/>
          <w:lang w:val="en-US" w:eastAsia="en-GB"/>
          <w14:ligatures w14:val="none"/>
        </w:rPr>
        <w:t xml:space="preserve">ould </w:t>
      </w:r>
      <w:r w:rsidR="00F30D70" w:rsidRPr="00F71E91">
        <w:rPr>
          <w:rFonts w:ascii="Arial" w:eastAsia="Times New Roman" w:hAnsi="Arial" w:cs="Arial"/>
          <w:i/>
          <w:iCs/>
          <w:color w:val="C00000"/>
          <w:kern w:val="0"/>
          <w:sz w:val="21"/>
          <w:szCs w:val="21"/>
          <w:lang w:val="en-US" w:eastAsia="en-GB"/>
          <w14:ligatures w14:val="none"/>
        </w:rPr>
        <w:t xml:space="preserve">already </w:t>
      </w:r>
      <w:r w:rsidR="00592D6A" w:rsidRPr="00F71E91">
        <w:rPr>
          <w:rFonts w:ascii="Arial" w:eastAsia="Times New Roman" w:hAnsi="Arial" w:cs="Arial"/>
          <w:i/>
          <w:iCs/>
          <w:color w:val="C00000"/>
          <w:kern w:val="0"/>
          <w:sz w:val="21"/>
          <w:szCs w:val="21"/>
          <w:lang w:val="en-US" w:eastAsia="en-GB"/>
          <w14:ligatures w14:val="none"/>
        </w:rPr>
        <w:t xml:space="preserve">have known </w:t>
      </w:r>
      <w:r w:rsidR="00347C05" w:rsidRPr="00F71E91">
        <w:rPr>
          <w:rFonts w:ascii="Arial" w:eastAsia="Times New Roman" w:hAnsi="Arial" w:cs="Arial"/>
          <w:i/>
          <w:iCs/>
          <w:color w:val="C00000"/>
          <w:kern w:val="0"/>
          <w:sz w:val="21"/>
          <w:szCs w:val="21"/>
          <w:lang w:val="en-US" w:eastAsia="en-GB"/>
          <w14:ligatures w14:val="none"/>
        </w:rPr>
        <w:t xml:space="preserve">this </w:t>
      </w:r>
      <w:r w:rsidR="00F30D70" w:rsidRPr="00F71E91">
        <w:rPr>
          <w:rFonts w:ascii="Arial" w:eastAsia="Times New Roman" w:hAnsi="Arial" w:cs="Arial"/>
          <w:i/>
          <w:iCs/>
          <w:color w:val="C00000"/>
          <w:kern w:val="0"/>
          <w:sz w:val="21"/>
          <w:szCs w:val="21"/>
          <w:lang w:val="en-US" w:eastAsia="en-GB"/>
          <w14:ligatures w14:val="none"/>
        </w:rPr>
        <w:t>before</w:t>
      </w:r>
      <w:r w:rsidR="00347C05" w:rsidRPr="00F71E91">
        <w:rPr>
          <w:rFonts w:ascii="Arial" w:eastAsia="Times New Roman" w:hAnsi="Arial" w:cs="Arial"/>
          <w:i/>
          <w:iCs/>
          <w:color w:val="C00000"/>
          <w:kern w:val="0"/>
          <w:sz w:val="21"/>
          <w:szCs w:val="21"/>
          <w:lang w:val="en-US" w:eastAsia="en-GB"/>
          <w14:ligatures w14:val="none"/>
        </w:rPr>
        <w:t xml:space="preserve">, </w:t>
      </w:r>
      <w:proofErr w:type="gramStart"/>
      <w:r w:rsidR="00347C05" w:rsidRPr="00F71E91">
        <w:rPr>
          <w:rFonts w:ascii="Arial" w:eastAsia="Times New Roman" w:hAnsi="Arial" w:cs="Arial"/>
          <w:i/>
          <w:iCs/>
          <w:color w:val="C00000"/>
          <w:kern w:val="0"/>
          <w:sz w:val="21"/>
          <w:szCs w:val="21"/>
          <w:lang w:val="en-US" w:eastAsia="en-GB"/>
          <w14:ligatures w14:val="none"/>
        </w:rPr>
        <w:t>e.g.</w:t>
      </w:r>
      <w:proofErr w:type="gramEnd"/>
      <w:r w:rsidR="00347C05" w:rsidRPr="00F71E91">
        <w:rPr>
          <w:rFonts w:ascii="Arial" w:eastAsia="Times New Roman" w:hAnsi="Arial" w:cs="Arial"/>
          <w:i/>
          <w:iCs/>
          <w:color w:val="C00000"/>
          <w:kern w:val="0"/>
          <w:sz w:val="21"/>
          <w:szCs w:val="21"/>
          <w:lang w:val="en-US" w:eastAsia="en-GB"/>
          <w14:ligatures w14:val="none"/>
        </w:rPr>
        <w:t xml:space="preserve"> during the discussions and graphs show</w:t>
      </w:r>
      <w:r w:rsidR="00624F67" w:rsidRPr="00F71E91">
        <w:rPr>
          <w:rFonts w:ascii="Arial" w:eastAsia="Times New Roman" w:hAnsi="Arial" w:cs="Arial"/>
          <w:i/>
          <w:iCs/>
          <w:color w:val="C00000"/>
          <w:kern w:val="0"/>
          <w:sz w:val="21"/>
          <w:szCs w:val="21"/>
          <w:lang w:val="en-US" w:eastAsia="en-GB"/>
          <w14:ligatures w14:val="none"/>
        </w:rPr>
        <w:t>n</w:t>
      </w:r>
      <w:r w:rsidR="00347C05" w:rsidRPr="00F71E91">
        <w:rPr>
          <w:rFonts w:ascii="Arial" w:eastAsia="Times New Roman" w:hAnsi="Arial" w:cs="Arial"/>
          <w:i/>
          <w:iCs/>
          <w:color w:val="C00000"/>
          <w:kern w:val="0"/>
          <w:sz w:val="21"/>
          <w:szCs w:val="21"/>
          <w:lang w:val="en-US" w:eastAsia="en-GB"/>
          <w14:ligatures w14:val="none"/>
        </w:rPr>
        <w:t xml:space="preserve"> during the O3S-DQA workshops (2011-2012) by </w:t>
      </w:r>
      <w:r w:rsidR="00592D6A" w:rsidRPr="00F71E91">
        <w:rPr>
          <w:rFonts w:ascii="Arial" w:eastAsia="Times New Roman" w:hAnsi="Arial" w:cs="Arial"/>
          <w:i/>
          <w:iCs/>
          <w:color w:val="C00000"/>
          <w:kern w:val="0"/>
          <w:sz w:val="21"/>
          <w:szCs w:val="21"/>
          <w:lang w:val="en-US" w:eastAsia="en-GB"/>
          <w14:ligatures w14:val="none"/>
        </w:rPr>
        <w:t xml:space="preserve">better </w:t>
      </w:r>
      <w:r w:rsidR="00624F67" w:rsidRPr="00F71E91">
        <w:rPr>
          <w:rFonts w:ascii="Arial" w:eastAsia="Times New Roman" w:hAnsi="Arial" w:cs="Arial"/>
          <w:i/>
          <w:iCs/>
          <w:color w:val="C00000"/>
          <w:kern w:val="0"/>
          <w:sz w:val="21"/>
          <w:szCs w:val="21"/>
          <w:lang w:val="en-US" w:eastAsia="en-GB"/>
          <w14:ligatures w14:val="none"/>
        </w:rPr>
        <w:t>interpretating</w:t>
      </w:r>
      <w:r w:rsidR="00592D6A" w:rsidRPr="00F71E91">
        <w:rPr>
          <w:rFonts w:ascii="Arial" w:eastAsia="Times New Roman" w:hAnsi="Arial" w:cs="Arial"/>
          <w:i/>
          <w:iCs/>
          <w:color w:val="C00000"/>
          <w:kern w:val="0"/>
          <w:sz w:val="21"/>
          <w:szCs w:val="21"/>
          <w:lang w:val="en-US" w:eastAsia="en-GB"/>
          <w14:ligatures w14:val="none"/>
        </w:rPr>
        <w:t xml:space="preserve"> the absolute differences (mPa) of the sondes comp</w:t>
      </w:r>
      <w:r w:rsidR="00347C05" w:rsidRPr="00F71E91">
        <w:rPr>
          <w:rFonts w:ascii="Arial" w:eastAsia="Times New Roman" w:hAnsi="Arial" w:cs="Arial"/>
          <w:i/>
          <w:iCs/>
          <w:color w:val="C00000"/>
          <w:kern w:val="0"/>
          <w:sz w:val="21"/>
          <w:szCs w:val="21"/>
          <w:lang w:val="en-US" w:eastAsia="en-GB"/>
          <w14:ligatures w14:val="none"/>
        </w:rPr>
        <w:t>ar</w:t>
      </w:r>
      <w:r w:rsidR="00592D6A" w:rsidRPr="00F71E91">
        <w:rPr>
          <w:rFonts w:ascii="Arial" w:eastAsia="Times New Roman" w:hAnsi="Arial" w:cs="Arial"/>
          <w:i/>
          <w:iCs/>
          <w:color w:val="C00000"/>
          <w:kern w:val="0"/>
          <w:sz w:val="21"/>
          <w:szCs w:val="21"/>
          <w:lang w:val="en-US" w:eastAsia="en-GB"/>
          <w14:ligatures w14:val="none"/>
        </w:rPr>
        <w:t xml:space="preserve">ed to the OPM, </w:t>
      </w:r>
      <w:r w:rsidR="00347C05" w:rsidRPr="00F71E91">
        <w:rPr>
          <w:rFonts w:ascii="Arial" w:eastAsia="Times New Roman" w:hAnsi="Arial" w:cs="Arial"/>
          <w:i/>
          <w:iCs/>
          <w:color w:val="C00000"/>
          <w:kern w:val="0"/>
          <w:sz w:val="21"/>
          <w:szCs w:val="21"/>
          <w:lang w:val="en-US" w:eastAsia="en-GB"/>
          <w14:ligatures w14:val="none"/>
        </w:rPr>
        <w:t xml:space="preserve">which </w:t>
      </w:r>
      <w:r w:rsidR="00592D6A" w:rsidRPr="00F71E91">
        <w:rPr>
          <w:rFonts w:ascii="Arial" w:eastAsia="Times New Roman" w:hAnsi="Arial" w:cs="Arial"/>
          <w:i/>
          <w:iCs/>
          <w:color w:val="C00000"/>
          <w:kern w:val="0"/>
          <w:sz w:val="21"/>
          <w:szCs w:val="21"/>
          <w:lang w:val="en-US" w:eastAsia="en-GB"/>
          <w14:ligatures w14:val="none"/>
        </w:rPr>
        <w:t xml:space="preserve">are much </w:t>
      </w:r>
      <w:r w:rsidR="00624F67" w:rsidRPr="00F71E91">
        <w:rPr>
          <w:rFonts w:ascii="Arial" w:eastAsia="Times New Roman" w:hAnsi="Arial" w:cs="Arial"/>
          <w:i/>
          <w:iCs/>
          <w:color w:val="C00000"/>
          <w:kern w:val="0"/>
          <w:sz w:val="21"/>
          <w:szCs w:val="21"/>
          <w:lang w:val="en-US" w:eastAsia="en-GB"/>
          <w14:ligatures w14:val="none"/>
        </w:rPr>
        <w:t>stronger</w:t>
      </w:r>
      <w:r w:rsidR="00592D6A" w:rsidRPr="00F71E91">
        <w:rPr>
          <w:rFonts w:ascii="Arial" w:eastAsia="Times New Roman" w:hAnsi="Arial" w:cs="Arial"/>
          <w:i/>
          <w:iCs/>
          <w:color w:val="C00000"/>
          <w:kern w:val="0"/>
          <w:sz w:val="21"/>
          <w:szCs w:val="21"/>
          <w:lang w:val="en-US" w:eastAsia="en-GB"/>
          <w14:ligatures w14:val="none"/>
        </w:rPr>
        <w:t xml:space="preserve"> in phase with the shape of the ozone profile itself than </w:t>
      </w:r>
      <w:r w:rsidR="00624F67" w:rsidRPr="00F71E91">
        <w:rPr>
          <w:rFonts w:ascii="Arial" w:eastAsia="Times New Roman" w:hAnsi="Arial" w:cs="Arial"/>
          <w:i/>
          <w:iCs/>
          <w:color w:val="C00000"/>
          <w:kern w:val="0"/>
          <w:sz w:val="21"/>
          <w:szCs w:val="21"/>
          <w:lang w:val="en-US" w:eastAsia="en-GB"/>
          <w14:ligatures w14:val="none"/>
        </w:rPr>
        <w:t xml:space="preserve">it would be </w:t>
      </w:r>
      <w:r w:rsidR="00592D6A" w:rsidRPr="00F71E91">
        <w:rPr>
          <w:rFonts w:ascii="Arial" w:eastAsia="Times New Roman" w:hAnsi="Arial" w:cs="Arial"/>
          <w:i/>
          <w:iCs/>
          <w:color w:val="C00000"/>
          <w:kern w:val="0"/>
          <w:sz w:val="21"/>
          <w:szCs w:val="21"/>
          <w:lang w:val="en-US" w:eastAsia="en-GB"/>
          <w14:ligatures w14:val="none"/>
        </w:rPr>
        <w:t>with a 25 minutes convolved cell current</w:t>
      </w:r>
      <w:r w:rsidR="00347C05" w:rsidRPr="00F71E91">
        <w:rPr>
          <w:rFonts w:ascii="Arial" w:eastAsia="Times New Roman" w:hAnsi="Arial" w:cs="Arial"/>
          <w:i/>
          <w:iCs/>
          <w:color w:val="C00000"/>
          <w:kern w:val="0"/>
          <w:sz w:val="21"/>
          <w:szCs w:val="21"/>
          <w:lang w:val="en-US" w:eastAsia="en-GB"/>
          <w14:ligatures w14:val="none"/>
        </w:rPr>
        <w:t xml:space="preserve"> signal</w:t>
      </w:r>
      <w:r w:rsidR="00592D6A" w:rsidRPr="00F71E91">
        <w:rPr>
          <w:rFonts w:ascii="Arial" w:eastAsia="Times New Roman" w:hAnsi="Arial" w:cs="Arial"/>
          <w:i/>
          <w:iCs/>
          <w:color w:val="C00000"/>
          <w:kern w:val="0"/>
          <w:sz w:val="21"/>
          <w:szCs w:val="21"/>
          <w:lang w:val="en-US" w:eastAsia="en-GB"/>
          <w14:ligatures w14:val="none"/>
        </w:rPr>
        <w:t xml:space="preserve">. Particularly when you would do the de-convolution </w:t>
      </w:r>
      <w:r w:rsidR="00347C05" w:rsidRPr="00F71E91">
        <w:rPr>
          <w:rFonts w:ascii="Arial" w:eastAsia="Times New Roman" w:hAnsi="Arial" w:cs="Arial"/>
          <w:i/>
          <w:iCs/>
          <w:color w:val="C00000"/>
          <w:kern w:val="0"/>
          <w:sz w:val="21"/>
          <w:szCs w:val="21"/>
          <w:lang w:val="en-US" w:eastAsia="en-GB"/>
          <w14:ligatures w14:val="none"/>
        </w:rPr>
        <w:t xml:space="preserve">already </w:t>
      </w:r>
      <w:r w:rsidR="00592D6A" w:rsidRPr="00F71E91">
        <w:rPr>
          <w:rFonts w:ascii="Arial" w:eastAsia="Times New Roman" w:hAnsi="Arial" w:cs="Arial"/>
          <w:i/>
          <w:iCs/>
          <w:color w:val="C00000"/>
          <w:kern w:val="0"/>
          <w:sz w:val="21"/>
          <w:szCs w:val="21"/>
          <w:lang w:val="en-US" w:eastAsia="en-GB"/>
          <w14:ligatures w14:val="none"/>
        </w:rPr>
        <w:t xml:space="preserve">before </w:t>
      </w:r>
      <w:proofErr w:type="spellStart"/>
      <w:r w:rsidR="00592D6A" w:rsidRPr="00F71E91">
        <w:rPr>
          <w:rFonts w:ascii="Arial" w:eastAsia="Times New Roman" w:hAnsi="Arial" w:cs="Arial"/>
          <w:i/>
          <w:iCs/>
          <w:color w:val="C00000"/>
          <w:kern w:val="0"/>
          <w:sz w:val="21"/>
          <w:szCs w:val="21"/>
          <w:lang w:val="en-US" w:eastAsia="en-GB"/>
          <w14:ligatures w14:val="none"/>
        </w:rPr>
        <w:t>Islow</w:t>
      </w:r>
      <w:proofErr w:type="spellEnd"/>
      <w:r w:rsidR="00592D6A" w:rsidRPr="00F71E91">
        <w:rPr>
          <w:rFonts w:ascii="Arial" w:eastAsia="Times New Roman" w:hAnsi="Arial" w:cs="Arial"/>
          <w:i/>
          <w:iCs/>
          <w:color w:val="C00000"/>
          <w:kern w:val="0"/>
          <w:sz w:val="21"/>
          <w:szCs w:val="21"/>
          <w:lang w:val="en-US" w:eastAsia="en-GB"/>
          <w14:ligatures w14:val="none"/>
        </w:rPr>
        <w:t xml:space="preserve"> </w:t>
      </w:r>
      <w:proofErr w:type="spellStart"/>
      <w:r w:rsidR="00592D6A" w:rsidRPr="00F71E91">
        <w:rPr>
          <w:rFonts w:ascii="Arial" w:eastAsia="Times New Roman" w:hAnsi="Arial" w:cs="Arial"/>
          <w:i/>
          <w:iCs/>
          <w:color w:val="C00000"/>
          <w:kern w:val="0"/>
          <w:sz w:val="21"/>
          <w:szCs w:val="21"/>
          <w:lang w:val="en-US" w:eastAsia="en-GB"/>
          <w14:ligatures w14:val="none"/>
        </w:rPr>
        <w:t>substraction</w:t>
      </w:r>
      <w:proofErr w:type="spellEnd"/>
      <w:r w:rsidR="00624F67" w:rsidRPr="00F71E91">
        <w:rPr>
          <w:rFonts w:ascii="Arial" w:eastAsia="Times New Roman" w:hAnsi="Arial" w:cs="Arial"/>
          <w:i/>
          <w:iCs/>
          <w:color w:val="C00000"/>
          <w:kern w:val="0"/>
          <w:sz w:val="21"/>
          <w:szCs w:val="21"/>
          <w:lang w:val="en-US" w:eastAsia="en-GB"/>
          <w14:ligatures w14:val="none"/>
        </w:rPr>
        <w:t xml:space="preserve"> this will show up clearly</w:t>
      </w:r>
      <w:r w:rsidR="00592D6A" w:rsidRPr="00F71E91">
        <w:rPr>
          <w:rFonts w:ascii="Arial" w:eastAsia="Times New Roman" w:hAnsi="Arial" w:cs="Arial"/>
          <w:i/>
          <w:iCs/>
          <w:color w:val="C00000"/>
          <w:kern w:val="0"/>
          <w:sz w:val="21"/>
          <w:szCs w:val="21"/>
          <w:lang w:val="en-US" w:eastAsia="en-GB"/>
          <w14:ligatures w14:val="none"/>
        </w:rPr>
        <w:t xml:space="preserve">. Then you </w:t>
      </w:r>
      <w:proofErr w:type="gramStart"/>
      <w:r w:rsidR="00592D6A" w:rsidRPr="00F71E91">
        <w:rPr>
          <w:rFonts w:ascii="Arial" w:eastAsia="Times New Roman" w:hAnsi="Arial" w:cs="Arial"/>
          <w:i/>
          <w:iCs/>
          <w:color w:val="C00000"/>
          <w:kern w:val="0"/>
          <w:sz w:val="21"/>
          <w:szCs w:val="21"/>
          <w:lang w:val="en-US" w:eastAsia="en-GB"/>
          <w14:ligatures w14:val="none"/>
        </w:rPr>
        <w:t>see clearly</w:t>
      </w:r>
      <w:proofErr w:type="gramEnd"/>
      <w:r w:rsidR="00592D6A" w:rsidRPr="00F71E91">
        <w:rPr>
          <w:rFonts w:ascii="Arial" w:eastAsia="Times New Roman" w:hAnsi="Arial" w:cs="Arial"/>
          <w:i/>
          <w:iCs/>
          <w:color w:val="C00000"/>
          <w:kern w:val="0"/>
          <w:sz w:val="21"/>
          <w:szCs w:val="21"/>
          <w:lang w:val="en-US" w:eastAsia="en-GB"/>
          <w14:ligatures w14:val="none"/>
        </w:rPr>
        <w:t xml:space="preserve"> the dominating signature of the fast current and that only a minor contribution of the slow chemistry</w:t>
      </w:r>
      <w:r w:rsidR="00347C05" w:rsidRPr="00F71E91">
        <w:rPr>
          <w:rFonts w:ascii="Arial" w:eastAsia="Times New Roman" w:hAnsi="Arial" w:cs="Arial"/>
          <w:i/>
          <w:iCs/>
          <w:color w:val="C00000"/>
          <w:kern w:val="0"/>
          <w:sz w:val="21"/>
          <w:szCs w:val="21"/>
          <w:lang w:val="en-US" w:eastAsia="en-GB"/>
          <w14:ligatures w14:val="none"/>
        </w:rPr>
        <w:t xml:space="preserve"> can contribute</w:t>
      </w:r>
      <w:r w:rsidR="00624F67" w:rsidRPr="00F71E91">
        <w:rPr>
          <w:rFonts w:ascii="Arial" w:eastAsia="Times New Roman" w:hAnsi="Arial" w:cs="Arial"/>
          <w:i/>
          <w:iCs/>
          <w:color w:val="C00000"/>
          <w:kern w:val="0"/>
          <w:sz w:val="21"/>
          <w:szCs w:val="21"/>
          <w:lang w:val="en-US" w:eastAsia="en-GB"/>
          <w14:ligatures w14:val="none"/>
        </w:rPr>
        <w:t xml:space="preserve"> to it</w:t>
      </w:r>
      <w:r w:rsidR="00592D6A" w:rsidRPr="00F71E91">
        <w:rPr>
          <w:rFonts w:ascii="Arial" w:eastAsia="Times New Roman" w:hAnsi="Arial" w:cs="Arial"/>
          <w:i/>
          <w:iCs/>
          <w:color w:val="C00000"/>
          <w:kern w:val="0"/>
          <w:sz w:val="21"/>
          <w:szCs w:val="21"/>
          <w:lang w:val="en-US" w:eastAsia="en-GB"/>
          <w14:ligatures w14:val="none"/>
        </w:rPr>
        <w:t>.</w:t>
      </w:r>
    </w:p>
    <w:p w14:paraId="25C5B557" w14:textId="5374447E" w:rsidR="000B4D19" w:rsidRPr="000B4D19" w:rsidRDefault="000B4D19" w:rsidP="00592D6A">
      <w:pPr>
        <w:spacing w:before="100" w:beforeAutospacing="1" w:after="100" w:afterAutospacing="1"/>
        <w:ind w:left="1440"/>
        <w:rPr>
          <w:rFonts w:ascii="Arial" w:eastAsia="Times New Roman" w:hAnsi="Arial" w:cs="Arial"/>
          <w:b/>
          <w:bCs/>
          <w:i/>
          <w:iCs/>
          <w:color w:val="C00000"/>
          <w:kern w:val="0"/>
          <w:sz w:val="21"/>
          <w:szCs w:val="21"/>
          <w:lang w:val="en-US" w:eastAsia="en-GB"/>
          <w14:ligatures w14:val="none"/>
        </w:rPr>
      </w:pPr>
      <w:r w:rsidRPr="000B4D19">
        <w:rPr>
          <w:rFonts w:ascii="Arial" w:eastAsia="Times New Roman" w:hAnsi="Arial" w:cs="Arial"/>
          <w:b/>
          <w:bCs/>
          <w:i/>
          <w:iCs/>
          <w:color w:val="C00000"/>
          <w:kern w:val="0"/>
          <w:sz w:val="21"/>
          <w:szCs w:val="21"/>
          <w:lang w:val="en-US" w:eastAsia="en-GB"/>
          <w14:ligatures w14:val="none"/>
        </w:rPr>
        <w:t>See also Slide #</w:t>
      </w:r>
      <w:r>
        <w:rPr>
          <w:rFonts w:ascii="Arial" w:eastAsia="Times New Roman" w:hAnsi="Arial" w:cs="Arial"/>
          <w:b/>
          <w:bCs/>
          <w:i/>
          <w:iCs/>
          <w:color w:val="C00000"/>
          <w:kern w:val="0"/>
          <w:sz w:val="21"/>
          <w:szCs w:val="21"/>
          <w:lang w:val="en-US" w:eastAsia="en-GB"/>
          <w14:ligatures w14:val="none"/>
        </w:rPr>
        <w:t>5</w:t>
      </w:r>
      <w:r w:rsidR="00592D6A" w:rsidRPr="000B4D19">
        <w:rPr>
          <w:rFonts w:ascii="Arial" w:eastAsia="Times New Roman" w:hAnsi="Arial" w:cs="Arial"/>
          <w:b/>
          <w:bCs/>
          <w:i/>
          <w:iCs/>
          <w:color w:val="C00000"/>
          <w:kern w:val="0"/>
          <w:sz w:val="21"/>
          <w:szCs w:val="21"/>
          <w:lang w:val="en-US" w:eastAsia="en-GB"/>
          <w14:ligatures w14:val="none"/>
        </w:rPr>
        <w:t xml:space="preserve"> </w:t>
      </w:r>
    </w:p>
    <w:p w14:paraId="42DCC5B3" w14:textId="77777777" w:rsidR="000B4D19" w:rsidRDefault="00592D6A" w:rsidP="00592D6A">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We </w:t>
      </w:r>
      <w:r w:rsidR="00347C05" w:rsidRPr="00F71E91">
        <w:rPr>
          <w:rFonts w:ascii="Arial" w:eastAsia="Times New Roman" w:hAnsi="Arial" w:cs="Arial"/>
          <w:i/>
          <w:iCs/>
          <w:color w:val="C00000"/>
          <w:kern w:val="0"/>
          <w:sz w:val="21"/>
          <w:szCs w:val="21"/>
          <w:lang w:val="en-US" w:eastAsia="en-GB"/>
          <w14:ligatures w14:val="none"/>
        </w:rPr>
        <w:t xml:space="preserve">have </w:t>
      </w:r>
      <w:r w:rsidRPr="00F71E91">
        <w:rPr>
          <w:rFonts w:ascii="Arial" w:eastAsia="Times New Roman" w:hAnsi="Arial" w:cs="Arial"/>
          <w:i/>
          <w:iCs/>
          <w:color w:val="C00000"/>
          <w:kern w:val="0"/>
          <w:sz w:val="21"/>
          <w:szCs w:val="21"/>
          <w:lang w:val="en-US" w:eastAsia="en-GB"/>
          <w14:ligatures w14:val="none"/>
        </w:rPr>
        <w:t>show</w:t>
      </w:r>
      <w:r w:rsidR="00347C05" w:rsidRPr="00F71E91">
        <w:rPr>
          <w:rFonts w:ascii="Arial" w:eastAsia="Times New Roman" w:hAnsi="Arial" w:cs="Arial"/>
          <w:i/>
          <w:iCs/>
          <w:color w:val="C00000"/>
          <w:kern w:val="0"/>
          <w:sz w:val="21"/>
          <w:szCs w:val="21"/>
          <w:lang w:val="en-US" w:eastAsia="en-GB"/>
          <w14:ligatures w14:val="none"/>
        </w:rPr>
        <w:t>n</w:t>
      </w:r>
      <w:r w:rsidRPr="00F71E91">
        <w:rPr>
          <w:rFonts w:ascii="Arial" w:eastAsia="Times New Roman" w:hAnsi="Arial" w:cs="Arial"/>
          <w:i/>
          <w:iCs/>
          <w:color w:val="C00000"/>
          <w:kern w:val="0"/>
          <w:sz w:val="21"/>
          <w:szCs w:val="21"/>
          <w:lang w:val="en-US" w:eastAsia="en-GB"/>
          <w14:ligatures w14:val="none"/>
        </w:rPr>
        <w:t xml:space="preserve"> that the buffer has an impact on the slow current but </w:t>
      </w:r>
      <w:r w:rsidR="00347C05" w:rsidRPr="00F71E91">
        <w:rPr>
          <w:rFonts w:ascii="Arial" w:eastAsia="Times New Roman" w:hAnsi="Arial" w:cs="Arial"/>
          <w:i/>
          <w:iCs/>
          <w:color w:val="C00000"/>
          <w:kern w:val="0"/>
          <w:sz w:val="21"/>
          <w:szCs w:val="21"/>
          <w:lang w:val="en-US" w:eastAsia="en-GB"/>
          <w14:ligatures w14:val="none"/>
        </w:rPr>
        <w:t xml:space="preserve">at same time </w:t>
      </w:r>
      <w:r w:rsidRPr="00F71E91">
        <w:rPr>
          <w:rFonts w:ascii="Arial" w:eastAsia="Times New Roman" w:hAnsi="Arial" w:cs="Arial"/>
          <w:i/>
          <w:iCs/>
          <w:color w:val="C00000"/>
          <w:kern w:val="0"/>
          <w:sz w:val="21"/>
          <w:szCs w:val="21"/>
          <w:lang w:val="en-US" w:eastAsia="en-GB"/>
          <w14:ligatures w14:val="none"/>
        </w:rPr>
        <w:t>also on the fast current, and thus</w:t>
      </w:r>
      <w:r w:rsidR="00347C05" w:rsidRPr="00F71E91">
        <w:rPr>
          <w:rFonts w:ascii="Arial" w:eastAsia="Times New Roman" w:hAnsi="Arial" w:cs="Arial"/>
          <w:i/>
          <w:iCs/>
          <w:color w:val="C00000"/>
          <w:kern w:val="0"/>
          <w:sz w:val="21"/>
          <w:szCs w:val="21"/>
          <w:lang w:val="en-US" w:eastAsia="en-GB"/>
          <w14:ligatures w14:val="none"/>
        </w:rPr>
        <w:t xml:space="preserve"> on the</w:t>
      </w:r>
      <w:r w:rsidRPr="00F71E91">
        <w:rPr>
          <w:rFonts w:ascii="Arial" w:eastAsia="Times New Roman" w:hAnsi="Arial" w:cs="Arial"/>
          <w:i/>
          <w:iCs/>
          <w:color w:val="C00000"/>
          <w:kern w:val="0"/>
          <w:sz w:val="21"/>
          <w:szCs w:val="21"/>
          <w:lang w:val="en-US" w:eastAsia="en-GB"/>
          <w14:ligatures w14:val="none"/>
        </w:rPr>
        <w:t xml:space="preserve"> fast stoichiometry. The </w:t>
      </w:r>
      <w:proofErr w:type="spellStart"/>
      <w:r w:rsidRPr="00F71E91">
        <w:rPr>
          <w:rFonts w:ascii="Arial" w:eastAsia="Times New Roman" w:hAnsi="Arial" w:cs="Arial"/>
          <w:i/>
          <w:iCs/>
          <w:color w:val="C00000"/>
          <w:kern w:val="0"/>
          <w:sz w:val="21"/>
          <w:szCs w:val="21"/>
          <w:lang w:val="en-US" w:eastAsia="en-GB"/>
          <w14:ligatures w14:val="none"/>
        </w:rPr>
        <w:t>Saltzmann</w:t>
      </w:r>
      <w:proofErr w:type="spellEnd"/>
      <w:r w:rsidRPr="00F71E91">
        <w:rPr>
          <w:rFonts w:ascii="Arial" w:eastAsia="Times New Roman" w:hAnsi="Arial" w:cs="Arial"/>
          <w:i/>
          <w:iCs/>
          <w:color w:val="C00000"/>
          <w:kern w:val="0"/>
          <w:sz w:val="21"/>
          <w:szCs w:val="21"/>
          <w:lang w:val="en-US" w:eastAsia="en-GB"/>
          <w14:ligatures w14:val="none"/>
        </w:rPr>
        <w:t xml:space="preserve"> &amp; Gilbert (1959) chemical reaction schemes (Appendix A of our paper) maps th</w:t>
      </w:r>
      <w:r w:rsidR="00624F67" w:rsidRPr="00F71E91">
        <w:rPr>
          <w:rFonts w:ascii="Arial" w:eastAsia="Times New Roman" w:hAnsi="Arial" w:cs="Arial"/>
          <w:i/>
          <w:iCs/>
          <w:color w:val="C00000"/>
          <w:kern w:val="0"/>
          <w:sz w:val="21"/>
          <w:szCs w:val="21"/>
          <w:lang w:val="en-US" w:eastAsia="en-GB"/>
          <w14:ligatures w14:val="none"/>
        </w:rPr>
        <w:t>ese findings</w:t>
      </w:r>
      <w:r w:rsidRPr="00F71E91">
        <w:rPr>
          <w:rFonts w:ascii="Arial" w:eastAsia="Times New Roman" w:hAnsi="Arial" w:cs="Arial"/>
          <w:i/>
          <w:iCs/>
          <w:color w:val="C00000"/>
          <w:kern w:val="0"/>
          <w:sz w:val="21"/>
          <w:szCs w:val="21"/>
          <w:lang w:val="en-US" w:eastAsia="en-GB"/>
          <w14:ligatures w14:val="none"/>
        </w:rPr>
        <w:t xml:space="preserve"> very well.</w:t>
      </w:r>
      <w:r w:rsidR="00DA7653">
        <w:rPr>
          <w:rFonts w:ascii="Arial" w:eastAsia="Times New Roman" w:hAnsi="Arial" w:cs="Arial"/>
          <w:i/>
          <w:iCs/>
          <w:color w:val="C00000"/>
          <w:kern w:val="0"/>
          <w:sz w:val="21"/>
          <w:szCs w:val="21"/>
          <w:lang w:val="en-US" w:eastAsia="en-GB"/>
          <w14:ligatures w14:val="none"/>
        </w:rPr>
        <w:t xml:space="preserve"> </w:t>
      </w:r>
    </w:p>
    <w:p w14:paraId="1D4A4B97" w14:textId="334395F6" w:rsidR="00592D6A" w:rsidRPr="00F71E91" w:rsidRDefault="00DA7653" w:rsidP="00592D6A">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DA7653">
        <w:rPr>
          <w:rFonts w:ascii="Arial" w:eastAsia="Times New Roman" w:hAnsi="Arial" w:cs="Arial"/>
          <w:b/>
          <w:bCs/>
          <w:i/>
          <w:iCs/>
          <w:color w:val="C00000"/>
          <w:kern w:val="0"/>
          <w:sz w:val="21"/>
          <w:szCs w:val="21"/>
          <w:lang w:val="en-US" w:eastAsia="en-GB"/>
          <w14:ligatures w14:val="none"/>
        </w:rPr>
        <w:t>See also Slide #6</w:t>
      </w:r>
    </w:p>
    <w:p w14:paraId="5AD6ED08"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Table 3: This table seems to indicate that the difference between the SPC and EnSci sondes using same solutions is larger at 10 hPa than at 1000 hPa. It would be good to see a plot of that altitude dependence. Does it depend on the ozone concentration? On pressure? On temperature? I didn’t find any discussion of that, but this would be very valuable to understand better.</w:t>
      </w:r>
    </w:p>
    <w:p w14:paraId="1FEE8DC4" w14:textId="07AACD50" w:rsidR="00592D6A" w:rsidRPr="00F71E91" w:rsidRDefault="00592D6A" w:rsidP="00592D6A">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lastRenderedPageBreak/>
        <w:t>Good point: we will add a paragraph to explain that more clearly.</w:t>
      </w:r>
      <w:r w:rsidR="00263F54" w:rsidRPr="00F71E91">
        <w:rPr>
          <w:rFonts w:ascii="Arial" w:eastAsia="Times New Roman" w:hAnsi="Arial" w:cs="Arial"/>
          <w:i/>
          <w:iCs/>
          <w:color w:val="C00000"/>
          <w:kern w:val="0"/>
          <w:sz w:val="21"/>
          <w:szCs w:val="21"/>
          <w:lang w:val="en-US" w:eastAsia="en-GB"/>
          <w14:ligatures w14:val="none"/>
        </w:rPr>
        <w:t xml:space="preserve"> The altitude dependence of Table 3 can be seen in the scatter plots, with the linear </w:t>
      </w:r>
      <w:r w:rsidR="00E25864">
        <w:rPr>
          <w:rFonts w:ascii="Arial" w:eastAsia="Times New Roman" w:hAnsi="Arial" w:cs="Arial"/>
          <w:i/>
          <w:iCs/>
          <w:color w:val="C00000"/>
          <w:kern w:val="0"/>
          <w:sz w:val="21"/>
          <w:szCs w:val="21"/>
          <w:lang w:val="en-US" w:eastAsia="en-GB"/>
          <w14:ligatures w14:val="none"/>
        </w:rPr>
        <w:t xml:space="preserve">regression lines illustrating this pressure dependence. </w:t>
      </w:r>
      <w:proofErr w:type="gramStart"/>
      <w:r w:rsidR="00E25864">
        <w:rPr>
          <w:rFonts w:ascii="Arial" w:eastAsia="Times New Roman" w:hAnsi="Arial" w:cs="Arial"/>
          <w:i/>
          <w:iCs/>
          <w:color w:val="C00000"/>
          <w:kern w:val="0"/>
          <w:sz w:val="21"/>
          <w:szCs w:val="21"/>
          <w:lang w:val="en-US" w:eastAsia="en-GB"/>
          <w14:ligatures w14:val="none"/>
        </w:rPr>
        <w:t>Also</w:t>
      </w:r>
      <w:proofErr w:type="gramEnd"/>
      <w:r w:rsidR="00E25864">
        <w:rPr>
          <w:rFonts w:ascii="Arial" w:eastAsia="Times New Roman" w:hAnsi="Arial" w:cs="Arial"/>
          <w:i/>
          <w:iCs/>
          <w:color w:val="C00000"/>
          <w:kern w:val="0"/>
          <w:sz w:val="21"/>
          <w:szCs w:val="21"/>
          <w:lang w:val="en-US" w:eastAsia="en-GB"/>
          <w14:ligatures w14:val="none"/>
        </w:rPr>
        <w:t xml:space="preserve"> the plots in the supplementary material showing only the mean relative differences (and not the individual points) for different sonde type/SST combinations in one panel together is already providing the plot you are asking for. </w:t>
      </w:r>
    </w:p>
    <w:p w14:paraId="02502706"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Figure 8: Labels are messed up.</w:t>
      </w:r>
    </w:p>
    <w:p w14:paraId="1D1BBDE6" w14:textId="3EB0A801" w:rsidR="00592D6A" w:rsidRPr="00F71E91" w:rsidRDefault="00592D6A" w:rsidP="00592D6A">
      <w:pPr>
        <w:spacing w:before="100" w:beforeAutospacing="1" w:after="100" w:afterAutospacing="1"/>
        <w:ind w:left="1440"/>
        <w:rPr>
          <w:rFonts w:ascii="Arial" w:eastAsia="Times New Roman" w:hAnsi="Arial" w:cs="Arial"/>
          <w:i/>
          <w:iCs/>
          <w:color w:val="C00000"/>
          <w:kern w:val="0"/>
          <w:sz w:val="21"/>
          <w:szCs w:val="21"/>
          <w:lang w:val="de-DE" w:eastAsia="en-GB"/>
          <w14:ligatures w14:val="none"/>
        </w:rPr>
      </w:pPr>
      <w:proofErr w:type="spellStart"/>
      <w:r w:rsidRPr="00F71E91">
        <w:rPr>
          <w:rFonts w:ascii="Arial" w:eastAsia="Times New Roman" w:hAnsi="Arial" w:cs="Arial"/>
          <w:i/>
          <w:iCs/>
          <w:color w:val="C00000"/>
          <w:kern w:val="0"/>
          <w:sz w:val="21"/>
          <w:szCs w:val="21"/>
          <w:lang w:val="de-DE" w:eastAsia="en-GB"/>
          <w14:ligatures w14:val="none"/>
        </w:rPr>
        <w:t>We</w:t>
      </w:r>
      <w:proofErr w:type="spellEnd"/>
      <w:r w:rsidRPr="00F71E91">
        <w:rPr>
          <w:rFonts w:ascii="Arial" w:eastAsia="Times New Roman" w:hAnsi="Arial" w:cs="Arial"/>
          <w:i/>
          <w:iCs/>
          <w:color w:val="C00000"/>
          <w:kern w:val="0"/>
          <w:sz w:val="21"/>
          <w:szCs w:val="21"/>
          <w:lang w:val="de-DE" w:eastAsia="en-GB"/>
          <w14:ligatures w14:val="none"/>
        </w:rPr>
        <w:t xml:space="preserve"> will </w:t>
      </w:r>
      <w:proofErr w:type="spellStart"/>
      <w:r w:rsidRPr="00F71E91">
        <w:rPr>
          <w:rFonts w:ascii="Arial" w:eastAsia="Times New Roman" w:hAnsi="Arial" w:cs="Arial"/>
          <w:i/>
          <w:iCs/>
          <w:color w:val="C00000"/>
          <w:kern w:val="0"/>
          <w:sz w:val="21"/>
          <w:szCs w:val="21"/>
          <w:lang w:val="de-DE" w:eastAsia="en-GB"/>
          <w14:ligatures w14:val="none"/>
        </w:rPr>
        <w:t>improve</w:t>
      </w:r>
      <w:proofErr w:type="spellEnd"/>
      <w:r w:rsidRPr="00F71E91">
        <w:rPr>
          <w:rFonts w:ascii="Arial" w:eastAsia="Times New Roman" w:hAnsi="Arial" w:cs="Arial"/>
          <w:i/>
          <w:iCs/>
          <w:color w:val="C00000"/>
          <w:kern w:val="0"/>
          <w:sz w:val="21"/>
          <w:szCs w:val="21"/>
          <w:lang w:val="de-DE" w:eastAsia="en-GB"/>
          <w14:ligatures w14:val="none"/>
        </w:rPr>
        <w:t xml:space="preserve"> </w:t>
      </w:r>
      <w:proofErr w:type="spellStart"/>
      <w:r w:rsidRPr="00F71E91">
        <w:rPr>
          <w:rFonts w:ascii="Arial" w:eastAsia="Times New Roman" w:hAnsi="Arial" w:cs="Arial"/>
          <w:i/>
          <w:iCs/>
          <w:color w:val="C00000"/>
          <w:kern w:val="0"/>
          <w:sz w:val="21"/>
          <w:szCs w:val="21"/>
          <w:lang w:val="de-DE" w:eastAsia="en-GB"/>
          <w14:ligatures w14:val="none"/>
        </w:rPr>
        <w:t>that</w:t>
      </w:r>
      <w:proofErr w:type="spellEnd"/>
      <w:r w:rsidRPr="00F71E91">
        <w:rPr>
          <w:rFonts w:ascii="Arial" w:eastAsia="Times New Roman" w:hAnsi="Arial" w:cs="Arial"/>
          <w:i/>
          <w:iCs/>
          <w:color w:val="C00000"/>
          <w:kern w:val="0"/>
          <w:sz w:val="21"/>
          <w:szCs w:val="21"/>
          <w:lang w:val="de-DE" w:eastAsia="en-GB"/>
          <w14:ligatures w14:val="none"/>
        </w:rPr>
        <w:t>.</w:t>
      </w:r>
    </w:p>
    <w:p w14:paraId="57F5BFDC"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Table 4: The uncertainties seem to be extremely optimistic given the noise of the data going in. I assume this is an artifact resulting from using the constant as “1+a”.</w:t>
      </w:r>
    </w:p>
    <w:p w14:paraId="289D8DFC" w14:textId="11D504CB" w:rsidR="00592D6A" w:rsidRPr="00F71E91" w:rsidRDefault="00592D6A" w:rsidP="00592D6A">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proofErr w:type="gramStart"/>
      <w:r w:rsidRPr="00F71E91">
        <w:rPr>
          <w:rFonts w:ascii="Arial" w:eastAsia="Times New Roman" w:hAnsi="Arial" w:cs="Arial"/>
          <w:i/>
          <w:iCs/>
          <w:color w:val="C00000"/>
          <w:kern w:val="0"/>
          <w:sz w:val="21"/>
          <w:szCs w:val="21"/>
          <w:lang w:val="en-US" w:eastAsia="en-GB"/>
          <w14:ligatures w14:val="none"/>
        </w:rPr>
        <w:t>Actually</w:t>
      </w:r>
      <w:proofErr w:type="gramEnd"/>
      <w:r w:rsidRPr="00F71E91">
        <w:rPr>
          <w:rFonts w:ascii="Arial" w:eastAsia="Times New Roman" w:hAnsi="Arial" w:cs="Arial"/>
          <w:i/>
          <w:iCs/>
          <w:color w:val="C00000"/>
          <w:kern w:val="0"/>
          <w:sz w:val="21"/>
          <w:szCs w:val="21"/>
          <w:lang w:val="en-US" w:eastAsia="en-GB"/>
          <w14:ligatures w14:val="none"/>
        </w:rPr>
        <w:t xml:space="preserve"> the uncertainties are the standard error given by the linear regression algorit</w:t>
      </w:r>
      <w:r w:rsidR="00624F67" w:rsidRPr="00F71E91">
        <w:rPr>
          <w:rFonts w:ascii="Arial" w:eastAsia="Times New Roman" w:hAnsi="Arial" w:cs="Arial"/>
          <w:i/>
          <w:iCs/>
          <w:color w:val="C00000"/>
          <w:kern w:val="0"/>
          <w:sz w:val="21"/>
          <w:szCs w:val="21"/>
          <w:lang w:val="en-US" w:eastAsia="en-GB"/>
          <w14:ligatures w14:val="none"/>
        </w:rPr>
        <w:t>h</w:t>
      </w:r>
      <w:r w:rsidRPr="00F71E91">
        <w:rPr>
          <w:rFonts w:ascii="Arial" w:eastAsia="Times New Roman" w:hAnsi="Arial" w:cs="Arial"/>
          <w:i/>
          <w:iCs/>
          <w:color w:val="C00000"/>
          <w:kern w:val="0"/>
          <w:sz w:val="21"/>
          <w:szCs w:val="21"/>
          <w:lang w:val="en-US" w:eastAsia="en-GB"/>
          <w14:ligatures w14:val="none"/>
        </w:rPr>
        <w:t>m</w:t>
      </w:r>
      <w:r w:rsidR="00920A1F" w:rsidRPr="00F71E91">
        <w:rPr>
          <w:rFonts w:ascii="Arial" w:eastAsia="Times New Roman" w:hAnsi="Arial" w:cs="Arial"/>
          <w:i/>
          <w:iCs/>
          <w:color w:val="C00000"/>
          <w:kern w:val="0"/>
          <w:sz w:val="21"/>
          <w:szCs w:val="21"/>
          <w:lang w:val="en-US" w:eastAsia="en-GB"/>
          <w14:ligatures w14:val="none"/>
        </w:rPr>
        <w:t xml:space="preserve"> used.</w:t>
      </w:r>
      <w:r w:rsidR="00122DA4" w:rsidRPr="00F71E91">
        <w:rPr>
          <w:rFonts w:ascii="Arial" w:eastAsia="Times New Roman" w:hAnsi="Arial" w:cs="Arial"/>
          <w:i/>
          <w:iCs/>
          <w:color w:val="C00000"/>
          <w:kern w:val="0"/>
          <w:sz w:val="21"/>
          <w:szCs w:val="21"/>
          <w:lang w:val="en-US" w:eastAsia="en-GB"/>
          <w14:ligatures w14:val="none"/>
        </w:rPr>
        <w:t xml:space="preserve"> We used three different, independent, algorithms and we came to the same standard errors. These are so low because of the high number of points involved. </w:t>
      </w:r>
    </w:p>
    <w:p w14:paraId="63F6ADBE" w14:textId="2C7F53B6" w:rsidR="00920A1F" w:rsidRPr="00F71E91" w:rsidRDefault="00052A3C" w:rsidP="00920A1F">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Line 904: Figure 9 does not support the statement that agreement lies within +/- 1%.</w:t>
      </w:r>
    </w:p>
    <w:p w14:paraId="465C87B1" w14:textId="158788F7" w:rsidR="00920A1F" w:rsidRPr="00F71E91" w:rsidRDefault="00920A1F" w:rsidP="00920A1F">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We will take care about </w:t>
      </w:r>
      <w:proofErr w:type="gramStart"/>
      <w:r w:rsidRPr="00F71E91">
        <w:rPr>
          <w:rFonts w:ascii="Arial" w:eastAsia="Times New Roman" w:hAnsi="Arial" w:cs="Arial"/>
          <w:i/>
          <w:iCs/>
          <w:color w:val="C00000"/>
          <w:kern w:val="0"/>
          <w:sz w:val="21"/>
          <w:szCs w:val="21"/>
          <w:lang w:val="en-US" w:eastAsia="en-GB"/>
          <w14:ligatures w14:val="none"/>
        </w:rPr>
        <w:t>that</w:t>
      </w:r>
      <w:proofErr w:type="gramEnd"/>
    </w:p>
    <w:p w14:paraId="47B99AC8"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The uncertainty discussion is missing that values are now correlated because of the time response correction and the required smoothing. In addition, the uncertainty of the actual time constants is missing. Their impact is highly gradient dependent. A proper error propagation seems to be missing.</w:t>
      </w:r>
    </w:p>
    <w:p w14:paraId="6A5EB4EB" w14:textId="0FF96E4F" w:rsidR="00920A1F" w:rsidRPr="00F71E91" w:rsidRDefault="00920A1F" w:rsidP="00920A1F">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Good point: we will improve </w:t>
      </w:r>
      <w:proofErr w:type="gramStart"/>
      <w:r w:rsidRPr="00F71E91">
        <w:rPr>
          <w:rFonts w:ascii="Arial" w:eastAsia="Times New Roman" w:hAnsi="Arial" w:cs="Arial"/>
          <w:i/>
          <w:iCs/>
          <w:color w:val="C00000"/>
          <w:kern w:val="0"/>
          <w:sz w:val="21"/>
          <w:szCs w:val="21"/>
          <w:lang w:val="en-US" w:eastAsia="en-GB"/>
          <w14:ligatures w14:val="none"/>
        </w:rPr>
        <w:t>that</w:t>
      </w:r>
      <w:proofErr w:type="gramEnd"/>
      <w:r w:rsidRPr="00F71E91">
        <w:rPr>
          <w:rFonts w:ascii="Arial" w:eastAsia="Times New Roman" w:hAnsi="Arial" w:cs="Arial"/>
          <w:i/>
          <w:iCs/>
          <w:color w:val="C00000"/>
          <w:kern w:val="0"/>
          <w:sz w:val="21"/>
          <w:szCs w:val="21"/>
          <w:lang w:val="en-US" w:eastAsia="en-GB"/>
          <w14:ligatures w14:val="none"/>
        </w:rPr>
        <w:t xml:space="preserve"> </w:t>
      </w:r>
    </w:p>
    <w:p w14:paraId="3673BE34"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Table 5: For the fast and slow cell current you refer to an equation that doesn’t apply here. I wouldn’t know which equations you intended.</w:t>
      </w:r>
    </w:p>
    <w:p w14:paraId="6057C9BA" w14:textId="59B290FC" w:rsidR="00920A1F" w:rsidRPr="00F71E91" w:rsidRDefault="00920A1F" w:rsidP="00920A1F">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We will correct/improve </w:t>
      </w:r>
      <w:proofErr w:type="gramStart"/>
      <w:r w:rsidRPr="00F71E91">
        <w:rPr>
          <w:rFonts w:ascii="Arial" w:eastAsia="Times New Roman" w:hAnsi="Arial" w:cs="Arial"/>
          <w:i/>
          <w:iCs/>
          <w:color w:val="C00000"/>
          <w:kern w:val="0"/>
          <w:sz w:val="21"/>
          <w:szCs w:val="21"/>
          <w:lang w:val="en-US" w:eastAsia="en-GB"/>
          <w14:ligatures w14:val="none"/>
        </w:rPr>
        <w:t>that</w:t>
      </w:r>
      <w:proofErr w:type="gramEnd"/>
    </w:p>
    <w:p w14:paraId="115498AD"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Line 1123: This is not correct. The “steady state bias” was derived from steady state levels, not from upward steps. This difference is not the reason for the different values, but rather the use of IB0.</w:t>
      </w:r>
    </w:p>
    <w:p w14:paraId="5F95AE78" w14:textId="34258E0E" w:rsidR="00920A1F" w:rsidRPr="00F71E91" w:rsidRDefault="00920A1F" w:rsidP="00920A1F">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The different Ss values we have derived are substantial lower and cannot be explained neither by IB0 subtraction nor by the small residual currents in RT1—RT4 when determining the Ss values.</w:t>
      </w:r>
    </w:p>
    <w:p w14:paraId="7571D8C5"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Line 1147: How can you say that? What evidence do we have about the partitioning between slow and fast cell current that could support that? The use of IB0 could also explain the origin of the calibration functions.</w:t>
      </w:r>
    </w:p>
    <w:p w14:paraId="288A64B8" w14:textId="0C40285B" w:rsidR="00E45FCB" w:rsidRPr="00F71E91" w:rsidRDefault="00E45FCB" w:rsidP="00E45FCB">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 xml:space="preserve">We will elaborate and explain this more </w:t>
      </w:r>
      <w:proofErr w:type="gramStart"/>
      <w:r w:rsidRPr="00F71E91">
        <w:rPr>
          <w:rFonts w:ascii="Arial" w:eastAsia="Times New Roman" w:hAnsi="Arial" w:cs="Arial"/>
          <w:i/>
          <w:iCs/>
          <w:color w:val="C00000"/>
          <w:kern w:val="0"/>
          <w:sz w:val="21"/>
          <w:szCs w:val="21"/>
          <w:lang w:val="en-US" w:eastAsia="en-GB"/>
          <w14:ligatures w14:val="none"/>
        </w:rPr>
        <w:t>clearly</w:t>
      </w:r>
      <w:proofErr w:type="gramEnd"/>
    </w:p>
    <w:p w14:paraId="0FEB50C8" w14:textId="77777777" w:rsidR="00E45FCB"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Line 1153: IB0 is not the major source (it doesn’t exist), but rather knowing the time constants. </w:t>
      </w:r>
    </w:p>
    <w:p w14:paraId="2B95F90D" w14:textId="2E324403" w:rsidR="00052A3C" w:rsidRPr="00527AA4" w:rsidRDefault="00E45FCB" w:rsidP="00E45FCB">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lastRenderedPageBreak/>
        <w:t xml:space="preserve">We will explain this more clearly: we are eliminating bias effects but the amount of noise (uncertainty of the IB0 or </w:t>
      </w:r>
      <w:proofErr w:type="spellStart"/>
      <w:r w:rsidRPr="00F71E91">
        <w:rPr>
          <w:rFonts w:ascii="Arial" w:eastAsia="Times New Roman" w:hAnsi="Arial" w:cs="Arial"/>
          <w:i/>
          <w:iCs/>
          <w:color w:val="C00000"/>
          <w:kern w:val="0"/>
          <w:sz w:val="21"/>
          <w:szCs w:val="21"/>
          <w:lang w:val="en-US" w:eastAsia="en-GB"/>
          <w14:ligatures w14:val="none"/>
        </w:rPr>
        <w:t>Islow</w:t>
      </w:r>
      <w:proofErr w:type="spellEnd"/>
      <w:r w:rsidR="00527AA4">
        <w:rPr>
          <w:rFonts w:ascii="Arial" w:eastAsia="Times New Roman" w:hAnsi="Arial" w:cs="Arial"/>
          <w:i/>
          <w:iCs/>
          <w:color w:val="C00000"/>
          <w:kern w:val="0"/>
          <w:sz w:val="21"/>
          <w:szCs w:val="21"/>
          <w:lang w:val="en-US" w:eastAsia="en-GB"/>
          <w14:ligatures w14:val="none"/>
        </w:rPr>
        <w:t>)</w:t>
      </w:r>
      <w:r w:rsidRPr="00F71E91">
        <w:rPr>
          <w:rFonts w:ascii="Arial" w:eastAsia="Times New Roman" w:hAnsi="Arial" w:cs="Arial"/>
          <w:i/>
          <w:iCs/>
          <w:color w:val="C00000"/>
          <w:kern w:val="0"/>
          <w:sz w:val="21"/>
          <w:szCs w:val="21"/>
          <w:lang w:val="en-US" w:eastAsia="en-GB"/>
          <w14:ligatures w14:val="none"/>
        </w:rPr>
        <w:t xml:space="preserve"> is still there and of same order of magnitude as IB in the conventional method. Further, we should be aware that in the UT, particularly in the Tropics we are observing very low currents that are almost </w:t>
      </w:r>
      <w:r w:rsidR="00624F67" w:rsidRPr="00F71E91">
        <w:rPr>
          <w:rFonts w:ascii="Arial" w:eastAsia="Times New Roman" w:hAnsi="Arial" w:cs="Arial"/>
          <w:i/>
          <w:iCs/>
          <w:color w:val="C00000"/>
          <w:kern w:val="0"/>
          <w:sz w:val="21"/>
          <w:szCs w:val="21"/>
          <w:lang w:val="en-US" w:eastAsia="en-GB"/>
          <w14:ligatures w14:val="none"/>
        </w:rPr>
        <w:t xml:space="preserve">close or </w:t>
      </w:r>
      <w:r w:rsidRPr="00F71E91">
        <w:rPr>
          <w:rFonts w:ascii="Arial" w:eastAsia="Times New Roman" w:hAnsi="Arial" w:cs="Arial"/>
          <w:i/>
          <w:iCs/>
          <w:color w:val="C00000"/>
          <w:kern w:val="0"/>
          <w:sz w:val="21"/>
          <w:szCs w:val="21"/>
          <w:lang w:val="en-US" w:eastAsia="en-GB"/>
          <w14:ligatures w14:val="none"/>
        </w:rPr>
        <w:t>within the detection limit of the ECC-sonde.</w:t>
      </w:r>
      <w:r w:rsidR="00052A3C" w:rsidRPr="00F71E91">
        <w:rPr>
          <w:rFonts w:ascii="Arial" w:eastAsia="Times New Roman" w:hAnsi="Arial" w:cs="Arial"/>
          <w:color w:val="000000"/>
          <w:kern w:val="0"/>
          <w:sz w:val="21"/>
          <w:szCs w:val="21"/>
          <w:lang w:eastAsia="en-GB"/>
          <w14:ligatures w14:val="none"/>
        </w:rPr>
        <w:t> </w:t>
      </w:r>
      <w:r w:rsidR="00527AA4">
        <w:rPr>
          <w:rFonts w:ascii="Arial" w:eastAsia="Times New Roman" w:hAnsi="Arial" w:cs="Arial"/>
          <w:color w:val="000000"/>
          <w:kern w:val="0"/>
          <w:sz w:val="21"/>
          <w:szCs w:val="21"/>
          <w:lang w:val="en-US" w:eastAsia="en-GB"/>
          <w14:ligatures w14:val="none"/>
        </w:rPr>
        <w:t xml:space="preserve">The uncertainty of the slow time constant on the profile uncertainty has been studied by varying it between 20 and 30 minutes. </w:t>
      </w:r>
    </w:p>
    <w:p w14:paraId="33802863"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Line 1166: This statement is not correct. The contribution of the slow reaction is essential in the tropical UT and in getting a good agreement near the top of the profile. Correcting the time lag of the fast reaction is important to get ascent and descent into agreement. I wouldn’t say that any is less important, they just play different roles. </w:t>
      </w:r>
    </w:p>
    <w:p w14:paraId="642371EE" w14:textId="79615A8E" w:rsidR="00E45FCB" w:rsidRPr="00F71E91" w:rsidRDefault="00E45FCB" w:rsidP="00E45FCB">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We will explain this more clearly by using new graphs demonstrating the impacts of the different corrections done in the new method.</w:t>
      </w:r>
    </w:p>
    <w:p w14:paraId="569A2E70" w14:textId="77777777" w:rsidR="00052A3C" w:rsidRPr="00F71E91" w:rsidRDefault="00052A3C" w:rsidP="00052A3C">
      <w:pPr>
        <w:numPr>
          <w:ilvl w:val="1"/>
          <w:numId w:val="8"/>
        </w:numPr>
        <w:spacing w:before="100" w:beforeAutospacing="1" w:after="100" w:afterAutospacing="1"/>
        <w:rPr>
          <w:rFonts w:ascii="Arial" w:eastAsia="Times New Roman" w:hAnsi="Arial" w:cs="Arial"/>
          <w:color w:val="000000"/>
          <w:kern w:val="0"/>
          <w:sz w:val="21"/>
          <w:szCs w:val="21"/>
          <w:lang w:eastAsia="en-GB"/>
          <w14:ligatures w14:val="none"/>
        </w:rPr>
      </w:pPr>
      <w:r w:rsidRPr="00F71E91">
        <w:rPr>
          <w:rFonts w:ascii="Arial" w:eastAsia="Times New Roman" w:hAnsi="Arial" w:cs="Arial"/>
          <w:color w:val="000000"/>
          <w:kern w:val="0"/>
          <w:sz w:val="21"/>
          <w:szCs w:val="21"/>
          <w:lang w:eastAsia="en-GB"/>
          <w14:ligatures w14:val="none"/>
        </w:rPr>
        <w:t>I noticed many small issues, which I didn't point out. I assume the next iteration will take care of these already. </w:t>
      </w:r>
    </w:p>
    <w:p w14:paraId="5E21E21D" w14:textId="6D88DEFE" w:rsidR="00E45FCB" w:rsidRPr="00F71E91" w:rsidRDefault="00E45FCB" w:rsidP="00E45FCB">
      <w:pPr>
        <w:spacing w:before="100" w:beforeAutospacing="1" w:after="100" w:afterAutospacing="1"/>
        <w:ind w:left="1440"/>
        <w:rPr>
          <w:rFonts w:ascii="Arial" w:eastAsia="Times New Roman" w:hAnsi="Arial" w:cs="Arial"/>
          <w:i/>
          <w:iCs/>
          <w:color w:val="C00000"/>
          <w:kern w:val="0"/>
          <w:sz w:val="21"/>
          <w:szCs w:val="21"/>
          <w:lang w:val="en-US" w:eastAsia="en-GB"/>
          <w14:ligatures w14:val="none"/>
        </w:rPr>
      </w:pPr>
      <w:r w:rsidRPr="00F71E91">
        <w:rPr>
          <w:rFonts w:ascii="Arial" w:eastAsia="Times New Roman" w:hAnsi="Arial" w:cs="Arial"/>
          <w:i/>
          <w:iCs/>
          <w:color w:val="C00000"/>
          <w:kern w:val="0"/>
          <w:sz w:val="21"/>
          <w:szCs w:val="21"/>
          <w:lang w:val="en-US" w:eastAsia="en-GB"/>
          <w14:ligatures w14:val="none"/>
        </w:rPr>
        <w:t>Yes</w:t>
      </w:r>
      <w:r w:rsidR="00624F67" w:rsidRPr="00F71E91">
        <w:rPr>
          <w:rFonts w:ascii="Arial" w:eastAsia="Times New Roman" w:hAnsi="Arial" w:cs="Arial"/>
          <w:i/>
          <w:iCs/>
          <w:color w:val="C00000"/>
          <w:kern w:val="0"/>
          <w:sz w:val="21"/>
          <w:szCs w:val="21"/>
          <w:lang w:val="en-US" w:eastAsia="en-GB"/>
          <w14:ligatures w14:val="none"/>
        </w:rPr>
        <w:t>,</w:t>
      </w:r>
      <w:r w:rsidRPr="00F71E91">
        <w:rPr>
          <w:rFonts w:ascii="Arial" w:eastAsia="Times New Roman" w:hAnsi="Arial" w:cs="Arial"/>
          <w:i/>
          <w:iCs/>
          <w:color w:val="C00000"/>
          <w:kern w:val="0"/>
          <w:sz w:val="21"/>
          <w:szCs w:val="21"/>
          <w:lang w:val="en-US" w:eastAsia="en-GB"/>
          <w14:ligatures w14:val="none"/>
        </w:rPr>
        <w:t xml:space="preserve"> we expect to have a new version ready by end of May 2023, our plan is still to submit by the end of June 2023.</w:t>
      </w:r>
    </w:p>
    <w:p w14:paraId="73F45BAC" w14:textId="77777777" w:rsidR="00052A3C" w:rsidRPr="00F71E91" w:rsidRDefault="00052A3C" w:rsidP="00052A3C">
      <w:pPr>
        <w:rPr>
          <w:rFonts w:ascii="Arial" w:eastAsia="Times New Roman" w:hAnsi="Arial" w:cs="Arial"/>
          <w:kern w:val="0"/>
          <w:sz w:val="21"/>
          <w:szCs w:val="21"/>
          <w:lang w:eastAsia="en-GB"/>
          <w14:ligatures w14:val="none"/>
        </w:rPr>
      </w:pPr>
    </w:p>
    <w:p w14:paraId="39972544" w14:textId="77777777" w:rsidR="00052A3C" w:rsidRPr="00F71E91" w:rsidRDefault="00052A3C">
      <w:pPr>
        <w:rPr>
          <w:rFonts w:ascii="Arial" w:hAnsi="Arial" w:cs="Arial"/>
          <w:sz w:val="21"/>
          <w:szCs w:val="21"/>
        </w:rPr>
      </w:pPr>
    </w:p>
    <w:sectPr w:rsidR="00052A3C" w:rsidRPr="00F71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749"/>
    <w:multiLevelType w:val="multilevel"/>
    <w:tmpl w:val="EF34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F2DF0"/>
    <w:multiLevelType w:val="hybridMultilevel"/>
    <w:tmpl w:val="3E12B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460383"/>
    <w:multiLevelType w:val="multilevel"/>
    <w:tmpl w:val="D5D6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B25A0"/>
    <w:multiLevelType w:val="multilevel"/>
    <w:tmpl w:val="C19AA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56866"/>
    <w:multiLevelType w:val="multilevel"/>
    <w:tmpl w:val="C19AA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60C93"/>
    <w:multiLevelType w:val="hybridMultilevel"/>
    <w:tmpl w:val="26607308"/>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1D7123C3"/>
    <w:multiLevelType w:val="multilevel"/>
    <w:tmpl w:val="71343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F5F1C"/>
    <w:multiLevelType w:val="multilevel"/>
    <w:tmpl w:val="F556A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C6CF0"/>
    <w:multiLevelType w:val="multilevel"/>
    <w:tmpl w:val="21E4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54180"/>
    <w:multiLevelType w:val="multilevel"/>
    <w:tmpl w:val="08D8C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500CA"/>
    <w:multiLevelType w:val="hybridMultilevel"/>
    <w:tmpl w:val="CF92C610"/>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67D22D5D"/>
    <w:multiLevelType w:val="multilevel"/>
    <w:tmpl w:val="10F60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676039">
    <w:abstractNumId w:val="2"/>
  </w:num>
  <w:num w:numId="2" w16cid:durableId="516895691">
    <w:abstractNumId w:val="6"/>
  </w:num>
  <w:num w:numId="3" w16cid:durableId="1822962639">
    <w:abstractNumId w:val="4"/>
  </w:num>
  <w:num w:numId="4" w16cid:durableId="335767477">
    <w:abstractNumId w:val="9"/>
  </w:num>
  <w:num w:numId="5" w16cid:durableId="1946113234">
    <w:abstractNumId w:val="11"/>
  </w:num>
  <w:num w:numId="6" w16cid:durableId="886527876">
    <w:abstractNumId w:val="0"/>
  </w:num>
  <w:num w:numId="7" w16cid:durableId="862285251">
    <w:abstractNumId w:val="8"/>
  </w:num>
  <w:num w:numId="8" w16cid:durableId="1436173338">
    <w:abstractNumId w:val="7"/>
  </w:num>
  <w:num w:numId="9" w16cid:durableId="1952005010">
    <w:abstractNumId w:val="3"/>
  </w:num>
  <w:num w:numId="10" w16cid:durableId="1799647216">
    <w:abstractNumId w:val="5"/>
  </w:num>
  <w:num w:numId="11" w16cid:durableId="986394538">
    <w:abstractNumId w:val="10"/>
  </w:num>
  <w:num w:numId="12" w16cid:durableId="1124690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A3C"/>
    <w:rsid w:val="00000A5B"/>
    <w:rsid w:val="00006CCF"/>
    <w:rsid w:val="00052A3C"/>
    <w:rsid w:val="00062BB0"/>
    <w:rsid w:val="000933FE"/>
    <w:rsid w:val="000975E3"/>
    <w:rsid w:val="000A2044"/>
    <w:rsid w:val="000B4D19"/>
    <w:rsid w:val="000B64B0"/>
    <w:rsid w:val="000F5F49"/>
    <w:rsid w:val="001063FE"/>
    <w:rsid w:val="00111B95"/>
    <w:rsid w:val="00122DA4"/>
    <w:rsid w:val="001602E3"/>
    <w:rsid w:val="001D6B06"/>
    <w:rsid w:val="001D79E4"/>
    <w:rsid w:val="001E50C0"/>
    <w:rsid w:val="001F1173"/>
    <w:rsid w:val="00235D58"/>
    <w:rsid w:val="0026192B"/>
    <w:rsid w:val="00263F54"/>
    <w:rsid w:val="00294823"/>
    <w:rsid w:val="002C3515"/>
    <w:rsid w:val="00303CF7"/>
    <w:rsid w:val="003051AD"/>
    <w:rsid w:val="00347C05"/>
    <w:rsid w:val="0038461A"/>
    <w:rsid w:val="003865E2"/>
    <w:rsid w:val="003A39B0"/>
    <w:rsid w:val="003E3F6D"/>
    <w:rsid w:val="003E6DD7"/>
    <w:rsid w:val="004207DD"/>
    <w:rsid w:val="004617C7"/>
    <w:rsid w:val="00471146"/>
    <w:rsid w:val="004A7889"/>
    <w:rsid w:val="004C10DC"/>
    <w:rsid w:val="004F7290"/>
    <w:rsid w:val="0050279A"/>
    <w:rsid w:val="00505B12"/>
    <w:rsid w:val="00527AA4"/>
    <w:rsid w:val="0055097A"/>
    <w:rsid w:val="00592D6A"/>
    <w:rsid w:val="005F1FDB"/>
    <w:rsid w:val="00624F67"/>
    <w:rsid w:val="00663A6E"/>
    <w:rsid w:val="006A4506"/>
    <w:rsid w:val="006C6E6E"/>
    <w:rsid w:val="006F3767"/>
    <w:rsid w:val="00773FE3"/>
    <w:rsid w:val="00794087"/>
    <w:rsid w:val="007A7A84"/>
    <w:rsid w:val="007E1E11"/>
    <w:rsid w:val="0083180B"/>
    <w:rsid w:val="00891650"/>
    <w:rsid w:val="008B79AF"/>
    <w:rsid w:val="00920A1F"/>
    <w:rsid w:val="009476B7"/>
    <w:rsid w:val="00972DF8"/>
    <w:rsid w:val="009E3EE8"/>
    <w:rsid w:val="00BD674C"/>
    <w:rsid w:val="00CE0DD6"/>
    <w:rsid w:val="00D267D2"/>
    <w:rsid w:val="00D53272"/>
    <w:rsid w:val="00D6525B"/>
    <w:rsid w:val="00D86B9F"/>
    <w:rsid w:val="00DA7653"/>
    <w:rsid w:val="00DB29F5"/>
    <w:rsid w:val="00E25864"/>
    <w:rsid w:val="00E45FCB"/>
    <w:rsid w:val="00E65B59"/>
    <w:rsid w:val="00EA7117"/>
    <w:rsid w:val="00EF078D"/>
    <w:rsid w:val="00F0348B"/>
    <w:rsid w:val="00F30D70"/>
    <w:rsid w:val="00F71E91"/>
    <w:rsid w:val="00F836E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0EB4"/>
  <w15:chartTrackingRefBased/>
  <w15:docId w15:val="{3088AEE4-024B-F545-AC59-34EDAAF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2A3C"/>
  </w:style>
  <w:style w:type="paragraph" w:styleId="ListParagraph">
    <w:name w:val="List Paragraph"/>
    <w:basedOn w:val="Normal"/>
    <w:uiPriority w:val="34"/>
    <w:qFormat/>
    <w:rsid w:val="00891650"/>
    <w:pPr>
      <w:ind w:left="720"/>
      <w:contextualSpacing/>
    </w:pPr>
  </w:style>
  <w:style w:type="character" w:styleId="CommentReference">
    <w:name w:val="annotation reference"/>
    <w:basedOn w:val="DefaultParagraphFont"/>
    <w:uiPriority w:val="99"/>
    <w:semiHidden/>
    <w:unhideWhenUsed/>
    <w:rsid w:val="00773FE3"/>
    <w:rPr>
      <w:sz w:val="16"/>
      <w:szCs w:val="16"/>
    </w:rPr>
  </w:style>
  <w:style w:type="paragraph" w:styleId="CommentText">
    <w:name w:val="annotation text"/>
    <w:basedOn w:val="Normal"/>
    <w:link w:val="CommentTextChar"/>
    <w:uiPriority w:val="99"/>
    <w:semiHidden/>
    <w:unhideWhenUsed/>
    <w:rsid w:val="00773FE3"/>
    <w:rPr>
      <w:sz w:val="20"/>
      <w:szCs w:val="20"/>
    </w:rPr>
  </w:style>
  <w:style w:type="character" w:customStyle="1" w:styleId="CommentTextChar">
    <w:name w:val="Comment Text Char"/>
    <w:basedOn w:val="DefaultParagraphFont"/>
    <w:link w:val="CommentText"/>
    <w:uiPriority w:val="99"/>
    <w:semiHidden/>
    <w:rsid w:val="00773FE3"/>
    <w:rPr>
      <w:sz w:val="20"/>
      <w:szCs w:val="20"/>
    </w:rPr>
  </w:style>
  <w:style w:type="paragraph" w:styleId="CommentSubject">
    <w:name w:val="annotation subject"/>
    <w:basedOn w:val="CommentText"/>
    <w:next w:val="CommentText"/>
    <w:link w:val="CommentSubjectChar"/>
    <w:uiPriority w:val="99"/>
    <w:semiHidden/>
    <w:unhideWhenUsed/>
    <w:rsid w:val="00773FE3"/>
    <w:rPr>
      <w:b/>
      <w:bCs/>
    </w:rPr>
  </w:style>
  <w:style w:type="character" w:customStyle="1" w:styleId="CommentSubjectChar">
    <w:name w:val="Comment Subject Char"/>
    <w:basedOn w:val="CommentTextChar"/>
    <w:link w:val="CommentSubject"/>
    <w:uiPriority w:val="99"/>
    <w:semiHidden/>
    <w:rsid w:val="00773FE3"/>
    <w:rPr>
      <w:b/>
      <w:bCs/>
      <w:sz w:val="20"/>
      <w:szCs w:val="20"/>
    </w:rPr>
  </w:style>
  <w:style w:type="paragraph" w:styleId="BalloonText">
    <w:name w:val="Balloon Text"/>
    <w:basedOn w:val="Normal"/>
    <w:link w:val="BalloonTextChar"/>
    <w:uiPriority w:val="99"/>
    <w:semiHidden/>
    <w:unhideWhenUsed/>
    <w:rsid w:val="00773F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FE3"/>
    <w:rPr>
      <w:rFonts w:ascii="Segoe UI" w:hAnsi="Segoe UI" w:cs="Segoe UI"/>
      <w:sz w:val="18"/>
      <w:szCs w:val="18"/>
    </w:rPr>
  </w:style>
  <w:style w:type="paragraph" w:styleId="Revision">
    <w:name w:val="Revision"/>
    <w:hidden/>
    <w:uiPriority w:val="99"/>
    <w:semiHidden/>
    <w:rsid w:val="00EF0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3608">
      <w:bodyDiv w:val="1"/>
      <w:marLeft w:val="0"/>
      <w:marRight w:val="0"/>
      <w:marTop w:val="0"/>
      <w:marBottom w:val="0"/>
      <w:divBdr>
        <w:top w:val="none" w:sz="0" w:space="0" w:color="auto"/>
        <w:left w:val="none" w:sz="0" w:space="0" w:color="auto"/>
        <w:bottom w:val="none" w:sz="0" w:space="0" w:color="auto"/>
        <w:right w:val="none" w:sz="0" w:space="0" w:color="auto"/>
      </w:divBdr>
      <w:divsChild>
        <w:div w:id="793138447">
          <w:marLeft w:val="0"/>
          <w:marRight w:val="0"/>
          <w:marTop w:val="0"/>
          <w:marBottom w:val="0"/>
          <w:divBdr>
            <w:top w:val="none" w:sz="0" w:space="0" w:color="auto"/>
            <w:left w:val="none" w:sz="0" w:space="0" w:color="auto"/>
            <w:bottom w:val="none" w:sz="0" w:space="0" w:color="auto"/>
            <w:right w:val="none" w:sz="0" w:space="0" w:color="auto"/>
          </w:divBdr>
          <w:divsChild>
            <w:div w:id="129552596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4947</Words>
  <Characters>28201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Research Centre Juelich (IEK-8)</Company>
  <LinksUpToDate>false</LinksUpToDate>
  <CharactersWithSpaces>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Herman G.J.</dc:creator>
  <cp:keywords/>
  <dc:description/>
  <cp:lastModifiedBy>Smit, Herman G.J.</cp:lastModifiedBy>
  <cp:revision>4</cp:revision>
  <dcterms:created xsi:type="dcterms:W3CDTF">2023-05-25T20:20:00Z</dcterms:created>
  <dcterms:modified xsi:type="dcterms:W3CDTF">2023-05-26T12:22:00Z</dcterms:modified>
</cp:coreProperties>
</file>