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2115932604"/>
        <w:docPartObj>
          <w:docPartGallery w:val="Cover Pages"/>
          <w:docPartUnique/>
        </w:docPartObj>
      </w:sdtPr>
      <w:sdtContent>
        <w:tbl>
          <w:tblPr>
            <w:tblpPr w:leftFromText="187" w:rightFromText="187" w:horzAnchor="margin" w:tblpXSpec="center" w:tblpY="2881"/>
            <w:tblW w:w="3472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5927"/>
          </w:tblGrid>
          <w:tr w:rsidR="002B6341" w:rsidTr="00187CC4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5F9D64B235964FC2A5E42BBD494D081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92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6341" w:rsidRDefault="002B6341" w:rsidP="002B634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SPRABBIT</w:t>
                    </w:r>
                  </w:p>
                </w:tc>
              </w:sdtContent>
            </w:sdt>
          </w:tr>
          <w:tr w:rsidR="002B6341" w:rsidTr="00187CC4">
            <w:tc>
              <w:tcPr>
                <w:tcW w:w="5927" w:type="dxa"/>
              </w:tcPr>
              <w:sdt>
                <w:sdtPr>
                  <w:rPr>
                    <w:rFonts w:ascii="微软雅黑" w:eastAsia="微软雅黑" w:hAnsi="微软雅黑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1FD8A42222014876A982D183A747AA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B6341" w:rsidRDefault="00B3295D" w:rsidP="00187CC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3295D">
                      <w:rPr>
                        <w:rFonts w:ascii="微软雅黑" w:eastAsia="微软雅黑" w:hAnsi="微软雅黑" w:cstheme="majorBidi" w:hint="eastAsia"/>
                        <w:color w:val="4F81BD" w:themeColor="accent1"/>
                        <w:sz w:val="80"/>
                        <w:szCs w:val="80"/>
                      </w:rPr>
                      <w:t>SPENGINE   系统需求说明书</w:t>
                    </w:r>
                    <w:r w:rsidRPr="00B3295D">
                      <w:rPr>
                        <w:rFonts w:ascii="微软雅黑" w:eastAsia="微软雅黑" w:hAnsi="微软雅黑" w:cstheme="majorBidi"/>
                        <w:color w:val="4F81BD" w:themeColor="accent1"/>
                        <w:sz w:val="80"/>
                        <w:szCs w:val="80"/>
                      </w:rPr>
                      <w:t xml:space="preserve"> Version 0.7</w:t>
                    </w:r>
                  </w:p>
                </w:sdtContent>
              </w:sdt>
            </w:tc>
          </w:tr>
          <w:tr w:rsidR="002B6341" w:rsidTr="00187CC4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6E4D5D03E0B645138E89A7AD32B27F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92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6341" w:rsidRDefault="00B3295D" w:rsidP="00B3295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187CC4">
                      <w:rPr>
                        <w:rFonts w:asciiTheme="majorHAnsi" w:eastAsiaTheme="majorEastAsia" w:hAnsiTheme="majorHAnsi" w:cstheme="majorBidi"/>
                      </w:rPr>
                      <w:t>System Requirements Specification of SPENGINE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V</w:t>
                    </w:r>
                    <w:r w:rsidRPr="00273D08">
                      <w:rPr>
                        <w:rFonts w:asciiTheme="majorHAnsi" w:eastAsiaTheme="majorEastAsia" w:hAnsiTheme="majorHAnsi" w:cstheme="majorBidi"/>
                      </w:rPr>
                      <w:t>er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sion</w:t>
                    </w:r>
                    <w:r w:rsidRPr="00273D08">
                      <w:rPr>
                        <w:rFonts w:asciiTheme="majorHAnsi" w:eastAsiaTheme="majorEastAsia" w:hAnsiTheme="majorHAnsi" w:cstheme="majorBidi"/>
                      </w:rPr>
                      <w:t xml:space="preserve"> 0.7</w:t>
                    </w:r>
                  </w:p>
                </w:tc>
              </w:sdtContent>
            </w:sdt>
          </w:tr>
        </w:tbl>
        <w:p w:rsidR="002B6341" w:rsidRDefault="002B6341">
          <w:bookmarkStart w:id="0" w:name="_GoBack"/>
          <w:bookmarkEnd w:id="0"/>
        </w:p>
        <w:p w:rsidR="002B6341" w:rsidRDefault="002B634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2B63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C238BC332AE9468B806C2B63EFD935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B6341" w:rsidRDefault="002B6341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KenJ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DF8AB2FD59004DCA837AE99614ABB4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6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B6341" w:rsidRDefault="002B634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6/22/2012</w:t>
                    </w:r>
                  </w:p>
                </w:sdtContent>
              </w:sdt>
              <w:p w:rsidR="002B6341" w:rsidRDefault="002B634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B6341" w:rsidRDefault="002B6341"/>
        <w:p w:rsidR="002B6341" w:rsidRDefault="002B6341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  <w:r>
            <w:rPr>
              <w:rFonts w:asciiTheme="majorHAnsi" w:eastAsiaTheme="majorEastAsia" w:hAnsiTheme="majorHAnsi" w:cstheme="majorBidi"/>
              <w:kern w:val="0"/>
              <w:sz w:val="22"/>
            </w:rPr>
            <w:br w:type="page"/>
          </w:r>
        </w:p>
      </w:sdtContent>
    </w:sdt>
    <w:p w:rsidR="0091555D" w:rsidRPr="0091555D" w:rsidRDefault="0091555D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</w:pPr>
      <w:bookmarkStart w:id="1" w:name="_Ref328129466"/>
      <w:r w:rsidRPr="0091555D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lastRenderedPageBreak/>
        <w:t>修订历史</w:t>
      </w:r>
      <w:r w:rsidRPr="0091555D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 xml:space="preserve"> History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242"/>
        <w:gridCol w:w="1418"/>
        <w:gridCol w:w="3731"/>
        <w:gridCol w:w="2131"/>
      </w:tblGrid>
      <w:tr w:rsidR="0091555D" w:rsidTr="000F1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1555D" w:rsidRDefault="0091555D" w:rsidP="000F16E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 w:rsidR="000F16EC">
              <w:rPr>
                <w:rFonts w:hint="eastAsia"/>
              </w:rPr>
              <w:t xml:space="preserve"> Date</w:t>
            </w:r>
          </w:p>
        </w:tc>
        <w:tc>
          <w:tcPr>
            <w:tcW w:w="1418" w:type="dxa"/>
          </w:tcPr>
          <w:p w:rsidR="0091555D" w:rsidRDefault="0091555D" w:rsidP="000F16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 w:rsidR="000F16EC">
              <w:rPr>
                <w:rFonts w:hint="eastAsia"/>
              </w:rPr>
              <w:t xml:space="preserve"> Version</w:t>
            </w:r>
          </w:p>
        </w:tc>
        <w:tc>
          <w:tcPr>
            <w:tcW w:w="3731" w:type="dxa"/>
          </w:tcPr>
          <w:p w:rsidR="0091555D" w:rsidRDefault="0091555D" w:rsidP="000F16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 w:rsidR="000F16EC">
              <w:rPr>
                <w:rFonts w:hint="eastAsia"/>
              </w:rPr>
              <w:t xml:space="preserve"> Description</w:t>
            </w:r>
          </w:p>
        </w:tc>
        <w:tc>
          <w:tcPr>
            <w:tcW w:w="2131" w:type="dxa"/>
          </w:tcPr>
          <w:p w:rsidR="0091555D" w:rsidRDefault="0091555D" w:rsidP="000F16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 w:rsidR="000F16EC">
              <w:rPr>
                <w:rFonts w:hint="eastAsia"/>
              </w:rPr>
              <w:t xml:space="preserve"> Author</w:t>
            </w:r>
          </w:p>
        </w:tc>
      </w:tr>
      <w:tr w:rsidR="0091555D" w:rsidTr="000F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1555D" w:rsidRDefault="000F16EC" w:rsidP="000F16EC">
            <w:pPr>
              <w:widowControl/>
              <w:jc w:val="center"/>
              <w:rPr>
                <w:rFonts w:hint="eastAsia"/>
              </w:rPr>
            </w:pPr>
            <w:r>
              <w:t>2012/6/22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</w:tcPr>
          <w:p w:rsidR="0091555D" w:rsidRDefault="000F16EC" w:rsidP="000F16E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3731" w:type="dxa"/>
            <w:tcBorders>
              <w:top w:val="none" w:sz="0" w:space="0" w:color="auto"/>
              <w:bottom w:val="none" w:sz="0" w:space="0" w:color="auto"/>
            </w:tcBorders>
          </w:tcPr>
          <w:p w:rsidR="0091555D" w:rsidRDefault="009212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初步给出需求规约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1555D" w:rsidRDefault="000F16EC" w:rsidP="000F16E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邓楚健</w:t>
            </w:r>
          </w:p>
        </w:tc>
      </w:tr>
      <w:tr w:rsidR="0091555D" w:rsidTr="000F1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1555D" w:rsidRDefault="0091555D" w:rsidP="000F16EC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91555D" w:rsidRDefault="0091555D" w:rsidP="000F16E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731" w:type="dxa"/>
          </w:tcPr>
          <w:p w:rsidR="0091555D" w:rsidRDefault="0091555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91555D" w:rsidRDefault="0091555D" w:rsidP="000F16E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1555D" w:rsidRDefault="0091555D">
      <w:pPr>
        <w:widowControl/>
        <w:jc w:val="left"/>
        <w:rPr>
          <w:rFonts w:hint="eastAsia"/>
        </w:rPr>
      </w:pPr>
    </w:p>
    <w:p w:rsidR="004E3373" w:rsidRDefault="004E3373">
      <w:pPr>
        <w:widowControl/>
        <w:jc w:val="left"/>
        <w:rPr>
          <w:rFonts w:hint="eastAsia"/>
        </w:rPr>
      </w:pPr>
    </w:p>
    <w:sdt>
      <w:sdtPr>
        <w:id w:val="10902012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:rsidR="0090653B" w:rsidRDefault="0090653B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  <w:r>
            <w:t>Contents</w:t>
          </w:r>
        </w:p>
        <w:p w:rsidR="00F90102" w:rsidRDefault="0090653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156190" w:history="1">
            <w:r w:rsidR="00F90102" w:rsidRPr="00F96695">
              <w:rPr>
                <w:rStyle w:val="Hyperlink"/>
                <w:noProof/>
              </w:rPr>
              <w:t>1.</w:t>
            </w:r>
            <w:r w:rsidR="00F90102">
              <w:rPr>
                <w:noProof/>
              </w:rPr>
              <w:tab/>
            </w:r>
            <w:r w:rsidR="00F90102" w:rsidRPr="00F96695">
              <w:rPr>
                <w:rStyle w:val="Hyperlink"/>
                <w:rFonts w:hint="eastAsia"/>
                <w:noProof/>
              </w:rPr>
              <w:t>简介</w:t>
            </w:r>
            <w:r w:rsidR="00F90102" w:rsidRPr="00F96695">
              <w:rPr>
                <w:rStyle w:val="Hyperlink"/>
                <w:noProof/>
              </w:rPr>
              <w:t>Introduction</w:t>
            </w:r>
            <w:r w:rsidR="00F90102">
              <w:rPr>
                <w:noProof/>
                <w:webHidden/>
              </w:rPr>
              <w:tab/>
            </w:r>
            <w:r w:rsidR="00F90102">
              <w:rPr>
                <w:noProof/>
                <w:webHidden/>
              </w:rPr>
              <w:fldChar w:fldCharType="begin"/>
            </w:r>
            <w:r w:rsidR="00F90102">
              <w:rPr>
                <w:noProof/>
                <w:webHidden/>
              </w:rPr>
              <w:instrText xml:space="preserve"> PAGEREF _Toc328156190 \h </w:instrText>
            </w:r>
            <w:r w:rsidR="00F90102">
              <w:rPr>
                <w:noProof/>
                <w:webHidden/>
              </w:rPr>
            </w:r>
            <w:r w:rsidR="00F90102"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2</w:t>
            </w:r>
            <w:r w:rsidR="00F90102"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191" w:history="1">
            <w:r w:rsidRPr="00F96695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目的</w:t>
            </w:r>
            <w:r w:rsidRPr="00F9669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192" w:history="1">
            <w:r w:rsidRPr="00F96695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范围</w:t>
            </w:r>
            <w:r w:rsidRPr="00F9669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193" w:history="1">
            <w:r w:rsidRPr="00F96695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定义</w:t>
            </w:r>
            <w:r w:rsidRPr="00F96695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194" w:history="1">
            <w:r w:rsidRPr="00F96695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引用</w:t>
            </w:r>
            <w:r w:rsidRPr="00F9669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195" w:history="1">
            <w:r w:rsidRPr="00F96695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概述</w:t>
            </w:r>
            <w:r w:rsidRPr="00F9669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156196" w:history="1">
            <w:r w:rsidRPr="00F9669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整体说明</w:t>
            </w:r>
            <w:r w:rsidRPr="00F96695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197" w:history="1">
            <w:r w:rsidRPr="00F96695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环境</w:t>
            </w:r>
            <w:r w:rsidRPr="00F96695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198" w:history="1">
            <w:r w:rsidRPr="00F96695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运作</w:t>
            </w:r>
            <w:r w:rsidRPr="00F96695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199" w:history="1">
            <w:r w:rsidRPr="00F96695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依赖</w:t>
            </w:r>
            <w:r w:rsidRPr="00F96695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156200" w:history="1">
            <w:r w:rsidRPr="00F9669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具体需求</w:t>
            </w:r>
            <w:r w:rsidRPr="00F96695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201" w:history="1">
            <w:r w:rsidRPr="00F96695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外部接口需求</w:t>
            </w:r>
            <w:r w:rsidRPr="00F96695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202" w:history="1">
            <w:r w:rsidRPr="00F96695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功能性需求</w:t>
            </w:r>
            <w:r w:rsidRPr="00F9669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203" w:history="1">
            <w:r w:rsidRPr="00F96695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性能需求</w:t>
            </w:r>
            <w:r w:rsidRPr="00F96695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204" w:history="1">
            <w:r w:rsidRPr="00F96695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质量需求</w:t>
            </w:r>
            <w:r w:rsidRPr="00F96695">
              <w:rPr>
                <w:rStyle w:val="Hyperlink"/>
                <w:noProof/>
              </w:rPr>
              <w:t>Quality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156205" w:history="1">
            <w:r w:rsidRPr="00F96695">
              <w:rPr>
                <w:rStyle w:val="Hyperlink"/>
                <w:noProof/>
              </w:rPr>
              <w:t>3.5.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其他需求</w:t>
            </w:r>
            <w:r w:rsidRPr="00F96695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102" w:rsidRDefault="00F9010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156206" w:history="1">
            <w:r w:rsidRPr="00F96695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96695">
              <w:rPr>
                <w:rStyle w:val="Hyperlink"/>
                <w:rFonts w:hint="eastAsia"/>
                <w:noProof/>
              </w:rPr>
              <w:t>附录</w:t>
            </w:r>
            <w:r w:rsidRPr="00F9669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_Toc328156206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53B" w:rsidRDefault="0090653B">
          <w:r>
            <w:rPr>
              <w:b/>
              <w:bCs/>
              <w:noProof/>
            </w:rPr>
            <w:fldChar w:fldCharType="end"/>
          </w:r>
        </w:p>
      </w:sdtContent>
    </w:sdt>
    <w:p w:rsidR="0090653B" w:rsidRDefault="0090653B">
      <w:pPr>
        <w:widowControl/>
        <w:jc w:val="left"/>
        <w:rPr>
          <w:rFonts w:hint="eastAsia"/>
        </w:rPr>
      </w:pPr>
    </w:p>
    <w:p w:rsidR="0091555D" w:rsidRPr="0091555D" w:rsidRDefault="00CC483E">
      <w:pPr>
        <w:widowControl/>
        <w:jc w:val="left"/>
      </w:pPr>
      <w:r>
        <w:br w:type="page"/>
      </w:r>
    </w:p>
    <w:p w:rsidR="0020026F" w:rsidRDefault="00CE482E" w:rsidP="0020026F">
      <w:pPr>
        <w:pStyle w:val="Heading2"/>
        <w:numPr>
          <w:ilvl w:val="0"/>
          <w:numId w:val="1"/>
        </w:numPr>
        <w:rPr>
          <w:rFonts w:hint="eastAsia"/>
        </w:rPr>
      </w:pPr>
      <w:bookmarkStart w:id="2" w:name="_Toc328132950"/>
      <w:bookmarkStart w:id="3" w:name="_Toc328156190"/>
      <w:r>
        <w:rPr>
          <w:rFonts w:hint="eastAsia"/>
        </w:rPr>
        <w:lastRenderedPageBreak/>
        <w:t>简介</w:t>
      </w:r>
      <w:r w:rsidR="002B6341">
        <w:t>Introduction</w:t>
      </w:r>
      <w:bookmarkEnd w:id="1"/>
      <w:bookmarkEnd w:id="2"/>
      <w:bookmarkEnd w:id="3"/>
    </w:p>
    <w:p w:rsidR="0020026F" w:rsidRDefault="0076022D" w:rsidP="002C561F">
      <w:pPr>
        <w:pStyle w:val="Heading3"/>
        <w:numPr>
          <w:ilvl w:val="1"/>
          <w:numId w:val="1"/>
        </w:numPr>
        <w:ind w:left="884"/>
        <w:rPr>
          <w:rFonts w:hint="eastAsia"/>
        </w:rPr>
      </w:pPr>
      <w:bookmarkStart w:id="4" w:name="_Toc328132951"/>
      <w:bookmarkStart w:id="5" w:name="_Toc328156191"/>
      <w:r>
        <w:rPr>
          <w:rFonts w:hint="eastAsia"/>
        </w:rPr>
        <w:t>目的</w:t>
      </w:r>
      <w:r w:rsidR="002B6341">
        <w:t>Purpose</w:t>
      </w:r>
      <w:bookmarkEnd w:id="4"/>
      <w:bookmarkEnd w:id="5"/>
    </w:p>
    <w:p w:rsidR="00CC483E" w:rsidRDefault="001508BC" w:rsidP="00712806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本系统需求说明书</w:t>
      </w:r>
      <w:r w:rsidR="00A2256E">
        <w:rPr>
          <w:rFonts w:hint="eastAsia"/>
        </w:rPr>
        <w:t>用于明确产品</w:t>
      </w:r>
      <w:r w:rsidR="00A2256E">
        <w:rPr>
          <w:rFonts w:hint="eastAsia"/>
        </w:rPr>
        <w:t>SPENGINE</w:t>
      </w:r>
      <w:r w:rsidR="00A2256E">
        <w:rPr>
          <w:rFonts w:hint="eastAsia"/>
        </w:rPr>
        <w:t>的</w:t>
      </w:r>
      <w:r w:rsidR="00E07141">
        <w:rPr>
          <w:rFonts w:hint="eastAsia"/>
        </w:rPr>
        <w:t>非</w:t>
      </w:r>
      <w:r w:rsidR="00A2256E">
        <w:rPr>
          <w:rFonts w:hint="eastAsia"/>
        </w:rPr>
        <w:t>功能</w:t>
      </w:r>
      <w:r w:rsidR="00E07141">
        <w:rPr>
          <w:rFonts w:hint="eastAsia"/>
        </w:rPr>
        <w:t>性</w:t>
      </w:r>
      <w:r w:rsidR="00A2256E">
        <w:rPr>
          <w:rFonts w:hint="eastAsia"/>
        </w:rPr>
        <w:t>需求以及开发说明</w:t>
      </w:r>
      <w:r w:rsidR="00CC483E">
        <w:rPr>
          <w:rFonts w:hint="eastAsia"/>
        </w:rPr>
        <w:t>。</w:t>
      </w:r>
    </w:p>
    <w:p w:rsidR="00472A76" w:rsidRPr="00712806" w:rsidRDefault="008245D8" w:rsidP="00712806">
      <w:pPr>
        <w:pStyle w:val="Heading4"/>
        <w:numPr>
          <w:ilvl w:val="2"/>
          <w:numId w:val="1"/>
        </w:numPr>
      </w:pPr>
      <w:r>
        <w:rPr>
          <w:rFonts w:hint="eastAsia"/>
        </w:rPr>
        <w:t>本</w:t>
      </w:r>
      <w:r w:rsidR="00CC483E" w:rsidRPr="00712806">
        <w:rPr>
          <w:rFonts w:ascii="Tahoma" w:hAnsi="Tahoma" w:cs="Tahoma" w:hint="eastAsia"/>
          <w:szCs w:val="21"/>
        </w:rPr>
        <w:t>系统</w:t>
      </w:r>
      <w:r>
        <w:rPr>
          <w:rFonts w:ascii="Tahoma" w:hAnsi="Tahoma" w:cs="Tahoma"/>
          <w:szCs w:val="21"/>
        </w:rPr>
        <w:t>需求</w:t>
      </w:r>
      <w:r w:rsidR="00CC483E" w:rsidRPr="00712806">
        <w:rPr>
          <w:rFonts w:ascii="Tahoma" w:hAnsi="Tahoma" w:cs="Tahoma" w:hint="eastAsia"/>
          <w:szCs w:val="21"/>
        </w:rPr>
        <w:t>说明书</w:t>
      </w:r>
      <w:r>
        <w:rPr>
          <w:rFonts w:ascii="Tahoma" w:hAnsi="Tahoma" w:cs="Tahoma" w:hint="eastAsia"/>
          <w:szCs w:val="21"/>
        </w:rPr>
        <w:t>预期读者为系统设计人员、编码人员、测试人员以及高级用户</w:t>
      </w:r>
      <w:r w:rsidR="00CC483E" w:rsidRPr="00712806">
        <w:rPr>
          <w:rFonts w:ascii="Tahoma" w:hAnsi="Tahoma" w:cs="Tahoma" w:hint="eastAsia"/>
          <w:szCs w:val="21"/>
        </w:rPr>
        <w:t>。</w:t>
      </w:r>
    </w:p>
    <w:p w:rsidR="002B6341" w:rsidRDefault="00712806" w:rsidP="002B6341">
      <w:pPr>
        <w:pStyle w:val="Heading3"/>
        <w:numPr>
          <w:ilvl w:val="1"/>
          <w:numId w:val="1"/>
        </w:numPr>
        <w:rPr>
          <w:rFonts w:hint="eastAsia"/>
        </w:rPr>
      </w:pPr>
      <w:bookmarkStart w:id="6" w:name="_Toc328132952"/>
      <w:bookmarkStart w:id="7" w:name="_Toc328156192"/>
      <w:r>
        <w:rPr>
          <w:rFonts w:hint="eastAsia"/>
        </w:rPr>
        <w:t>范围</w:t>
      </w:r>
      <w:r w:rsidR="002B6341">
        <w:t>Scope</w:t>
      </w:r>
      <w:bookmarkEnd w:id="6"/>
      <w:bookmarkEnd w:id="7"/>
    </w:p>
    <w:p w:rsidR="00D45799" w:rsidRPr="00D45799" w:rsidRDefault="00D45799" w:rsidP="00B3671B">
      <w:pPr>
        <w:pStyle w:val="Heading4"/>
        <w:numPr>
          <w:ilvl w:val="2"/>
          <w:numId w:val="1"/>
        </w:numPr>
      </w:pPr>
      <w:r>
        <w:rPr>
          <w:rFonts w:hint="eastAsia"/>
        </w:rPr>
        <w:t>本</w:t>
      </w:r>
      <w:r>
        <w:rPr>
          <w:rFonts w:hint="eastAsia"/>
        </w:rPr>
        <w:t>系统需求说明书</w:t>
      </w:r>
      <w:r>
        <w:rPr>
          <w:rFonts w:hint="eastAsia"/>
        </w:rPr>
        <w:t>适用于</w:t>
      </w:r>
      <w:r w:rsidR="00C10848">
        <w:rPr>
          <w:rFonts w:hint="eastAsia"/>
        </w:rPr>
        <w:t>SPENGINE</w:t>
      </w:r>
      <w:r w:rsidR="00C10848">
        <w:rPr>
          <w:rFonts w:hint="eastAsia"/>
        </w:rPr>
        <w:t>中的各模块</w:t>
      </w:r>
      <w:r w:rsidR="00BB2B2C">
        <w:rPr>
          <w:rFonts w:hint="eastAsia"/>
        </w:rPr>
        <w:t>的</w:t>
      </w:r>
      <w:r w:rsidR="005A5D72">
        <w:rPr>
          <w:rFonts w:hint="eastAsia"/>
        </w:rPr>
        <w:t>实现</w:t>
      </w:r>
      <w:r w:rsidR="00BB2B2C">
        <w:rPr>
          <w:rFonts w:hint="eastAsia"/>
        </w:rPr>
        <w:t>要求以及设计约束。</w:t>
      </w:r>
    </w:p>
    <w:p w:rsidR="002B6341" w:rsidRDefault="00CE482E" w:rsidP="002B6341">
      <w:pPr>
        <w:pStyle w:val="Heading3"/>
        <w:numPr>
          <w:ilvl w:val="1"/>
          <w:numId w:val="1"/>
        </w:numPr>
        <w:rPr>
          <w:rFonts w:hint="eastAsia"/>
        </w:rPr>
      </w:pPr>
      <w:bookmarkStart w:id="8" w:name="_Toc328132953"/>
      <w:bookmarkStart w:id="9" w:name="_Toc328156193"/>
      <w:r>
        <w:rPr>
          <w:rFonts w:hint="eastAsia"/>
        </w:rPr>
        <w:t>定义</w:t>
      </w:r>
      <w:r w:rsidR="002B6341">
        <w:t>Definitions</w:t>
      </w:r>
      <w:bookmarkEnd w:id="8"/>
      <w:bookmarkEnd w:id="9"/>
    </w:p>
    <w:p w:rsidR="00EF52B2" w:rsidRDefault="00950E22" w:rsidP="00EF52B2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SPENGINE</w:t>
      </w:r>
      <w:r>
        <w:rPr>
          <w:rFonts w:hint="eastAsia"/>
        </w:rPr>
        <w:t>：一款基于</w:t>
      </w:r>
      <w:r>
        <w:rPr>
          <w:rFonts w:hint="eastAsia"/>
        </w:rPr>
        <w:t xml:space="preserve">DirectX </w:t>
      </w:r>
      <w:r>
        <w:rPr>
          <w:rFonts w:hint="eastAsia"/>
        </w:rPr>
        <w:t>或</w:t>
      </w:r>
      <w:r>
        <w:rPr>
          <w:rFonts w:hint="eastAsia"/>
        </w:rPr>
        <w:t xml:space="preserve"> XNA</w:t>
      </w:r>
      <w:r>
        <w:rPr>
          <w:rFonts w:hint="eastAsia"/>
        </w:rPr>
        <w:t>的游戏引擎。本说明书中所指的</w:t>
      </w:r>
      <w:r>
        <w:rPr>
          <w:rFonts w:hint="eastAsia"/>
        </w:rPr>
        <w:t>SPENGINE</w:t>
      </w:r>
      <w:r>
        <w:rPr>
          <w:rFonts w:hint="eastAsia"/>
        </w:rPr>
        <w:t>如无提示一律为</w:t>
      </w:r>
      <w:r>
        <w:rPr>
          <w:rFonts w:hint="eastAsia"/>
        </w:rPr>
        <w:t>SPENGINE</w:t>
      </w:r>
      <w:r>
        <w:rPr>
          <w:rFonts w:hint="eastAsia"/>
        </w:rPr>
        <w:t>的</w:t>
      </w:r>
      <w:r>
        <w:rPr>
          <w:rFonts w:hint="eastAsia"/>
        </w:rPr>
        <w:t>DirectX</w:t>
      </w:r>
      <w:r>
        <w:rPr>
          <w:rFonts w:hint="eastAsia"/>
        </w:rPr>
        <w:t>版。</w:t>
      </w:r>
    </w:p>
    <w:p w:rsidR="0018589D" w:rsidRPr="0018589D" w:rsidRDefault="0018589D" w:rsidP="00841B75">
      <w:pPr>
        <w:pStyle w:val="Heading4"/>
        <w:numPr>
          <w:ilvl w:val="2"/>
          <w:numId w:val="1"/>
        </w:numPr>
      </w:pPr>
      <w:r>
        <w:rPr>
          <w:rFonts w:hint="eastAsia"/>
        </w:rPr>
        <w:t>SPRABBIT</w:t>
      </w:r>
      <w:r>
        <w:rPr>
          <w:rFonts w:hint="eastAsia"/>
        </w:rPr>
        <w:t>：</w:t>
      </w:r>
      <w:r>
        <w:rPr>
          <w:rFonts w:hint="eastAsia"/>
        </w:rPr>
        <w:t>SPENGINE</w:t>
      </w:r>
      <w:r>
        <w:rPr>
          <w:rFonts w:hint="eastAsia"/>
        </w:rPr>
        <w:t>的制作</w:t>
      </w:r>
      <w:r w:rsidR="0043197A">
        <w:rPr>
          <w:rFonts w:hint="eastAsia"/>
        </w:rPr>
        <w:t>团队</w:t>
      </w:r>
      <w:r>
        <w:rPr>
          <w:rFonts w:hint="eastAsia"/>
        </w:rPr>
        <w:t>名称。</w:t>
      </w:r>
    </w:p>
    <w:p w:rsidR="002B6341" w:rsidRDefault="00CA1D4E" w:rsidP="002B6341">
      <w:pPr>
        <w:pStyle w:val="Heading3"/>
        <w:numPr>
          <w:ilvl w:val="1"/>
          <w:numId w:val="1"/>
        </w:numPr>
        <w:rPr>
          <w:rFonts w:hint="eastAsia"/>
        </w:rPr>
      </w:pPr>
      <w:bookmarkStart w:id="10" w:name="_Toc328132954"/>
      <w:bookmarkStart w:id="11" w:name="_Toc328156194"/>
      <w:r>
        <w:rPr>
          <w:rFonts w:hint="eastAsia"/>
        </w:rPr>
        <w:t>引用</w:t>
      </w:r>
      <w:r w:rsidR="002B6341">
        <w:t>References</w:t>
      </w:r>
      <w:bookmarkEnd w:id="10"/>
      <w:bookmarkEnd w:id="11"/>
    </w:p>
    <w:p w:rsidR="00A96662" w:rsidRPr="00A96662" w:rsidRDefault="00A96662" w:rsidP="00DF6B48">
      <w:pPr>
        <w:pStyle w:val="Heading4"/>
        <w:numPr>
          <w:ilvl w:val="2"/>
          <w:numId w:val="1"/>
        </w:numPr>
      </w:pPr>
      <w:r>
        <w:rPr>
          <w:rFonts w:hint="eastAsia"/>
        </w:rPr>
        <w:t>暂无</w:t>
      </w:r>
      <w:r w:rsidR="00436E4E">
        <w:rPr>
          <w:rFonts w:hint="eastAsia"/>
        </w:rPr>
        <w:t>。</w:t>
      </w:r>
    </w:p>
    <w:p w:rsidR="002B6341" w:rsidRDefault="00ED56B0" w:rsidP="002B6341">
      <w:pPr>
        <w:pStyle w:val="Heading3"/>
        <w:numPr>
          <w:ilvl w:val="1"/>
          <w:numId w:val="1"/>
        </w:numPr>
        <w:rPr>
          <w:rFonts w:hint="eastAsia"/>
        </w:rPr>
      </w:pPr>
      <w:bookmarkStart w:id="12" w:name="_Toc328132955"/>
      <w:bookmarkStart w:id="13" w:name="_Toc328156195"/>
      <w:r>
        <w:rPr>
          <w:rFonts w:hint="eastAsia"/>
        </w:rPr>
        <w:t>概述</w:t>
      </w:r>
      <w:r w:rsidR="002B6341">
        <w:t>Overview</w:t>
      </w:r>
      <w:bookmarkEnd w:id="12"/>
      <w:bookmarkEnd w:id="13"/>
    </w:p>
    <w:p w:rsidR="00ED56B0" w:rsidRDefault="00ED56B0" w:rsidP="00DF6B48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SPENGINE</w:t>
      </w:r>
      <w:r>
        <w:rPr>
          <w:rFonts w:hint="eastAsia"/>
        </w:rPr>
        <w:t>是一个基于</w:t>
      </w:r>
      <w:r>
        <w:rPr>
          <w:rFonts w:hint="eastAsia"/>
        </w:rPr>
        <w:t>DirectX 9</w:t>
      </w:r>
      <w:r>
        <w:rPr>
          <w:rFonts w:hint="eastAsia"/>
        </w:rPr>
        <w:t>的游戏引擎项目，其目的在于简化游戏代码编写，提高游戏编写效率。</w:t>
      </w:r>
    </w:p>
    <w:p w:rsidR="002B6341" w:rsidRDefault="003D2C26" w:rsidP="0020026F">
      <w:pPr>
        <w:pStyle w:val="Heading2"/>
        <w:numPr>
          <w:ilvl w:val="0"/>
          <w:numId w:val="1"/>
        </w:numPr>
      </w:pPr>
      <w:bookmarkStart w:id="14" w:name="_Toc328132956"/>
      <w:bookmarkStart w:id="15" w:name="_Toc328156196"/>
      <w:r>
        <w:rPr>
          <w:rFonts w:hint="eastAsia"/>
        </w:rPr>
        <w:t>整体说明</w:t>
      </w:r>
      <w:r w:rsidR="002B6341">
        <w:t>General Description</w:t>
      </w:r>
      <w:bookmarkEnd w:id="14"/>
      <w:bookmarkEnd w:id="15"/>
    </w:p>
    <w:p w:rsidR="002B6341" w:rsidRDefault="00593DA3" w:rsidP="0020026F">
      <w:pPr>
        <w:pStyle w:val="Heading3"/>
        <w:numPr>
          <w:ilvl w:val="1"/>
          <w:numId w:val="1"/>
        </w:numPr>
        <w:rPr>
          <w:rFonts w:hint="eastAsia"/>
        </w:rPr>
      </w:pPr>
      <w:bookmarkStart w:id="16" w:name="_Toc328132957"/>
      <w:bookmarkStart w:id="17" w:name="_Toc328156197"/>
      <w:r>
        <w:rPr>
          <w:rFonts w:hint="eastAsia"/>
        </w:rPr>
        <w:t>环境</w:t>
      </w:r>
      <w:r w:rsidR="002B6341">
        <w:t>Context</w:t>
      </w:r>
      <w:bookmarkEnd w:id="16"/>
      <w:bookmarkEnd w:id="17"/>
    </w:p>
    <w:p w:rsidR="00F311DF" w:rsidRDefault="00F311DF" w:rsidP="00F311DF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该产品</w:t>
      </w:r>
      <w:r w:rsidR="00CB6CC0">
        <w:rPr>
          <w:rFonts w:hint="eastAsia"/>
        </w:rPr>
        <w:t>在满足上一条条件下，</w:t>
      </w:r>
      <w:r>
        <w:rPr>
          <w:rFonts w:hint="eastAsia"/>
        </w:rPr>
        <w:t>应该可以独立运作，</w:t>
      </w:r>
      <w:r w:rsidR="009E47B3">
        <w:rPr>
          <w:rFonts w:hint="eastAsia"/>
        </w:rPr>
        <w:t>同时</w:t>
      </w:r>
      <w:r>
        <w:rPr>
          <w:rFonts w:hint="eastAsia"/>
        </w:rPr>
        <w:t>具备可扩展性。</w:t>
      </w:r>
    </w:p>
    <w:p w:rsidR="00E64504" w:rsidRPr="00E64504" w:rsidRDefault="00F821C1" w:rsidP="00E069D9">
      <w:pPr>
        <w:pStyle w:val="Heading4"/>
        <w:numPr>
          <w:ilvl w:val="2"/>
          <w:numId w:val="1"/>
        </w:numPr>
      </w:pPr>
      <w:r>
        <w:rPr>
          <w:rFonts w:hint="eastAsia"/>
        </w:rPr>
        <w:t>该产品应包含两个版本：可执行版、</w:t>
      </w:r>
      <w:r w:rsidR="00F653B0">
        <w:rPr>
          <w:rFonts w:hint="eastAsia"/>
        </w:rPr>
        <w:t>引擎</w:t>
      </w:r>
      <w:r>
        <w:rPr>
          <w:rFonts w:hint="eastAsia"/>
        </w:rPr>
        <w:t>库。</w:t>
      </w:r>
    </w:p>
    <w:p w:rsidR="002B6341" w:rsidRDefault="009E47B3" w:rsidP="0020026F">
      <w:pPr>
        <w:pStyle w:val="Heading3"/>
        <w:numPr>
          <w:ilvl w:val="1"/>
          <w:numId w:val="1"/>
        </w:numPr>
        <w:rPr>
          <w:rFonts w:hint="eastAsia"/>
        </w:rPr>
      </w:pPr>
      <w:bookmarkStart w:id="18" w:name="_Toc328132958"/>
      <w:bookmarkStart w:id="19" w:name="_Toc328156198"/>
      <w:r>
        <w:rPr>
          <w:rFonts w:hint="eastAsia"/>
        </w:rPr>
        <w:lastRenderedPageBreak/>
        <w:t>运作</w:t>
      </w:r>
      <w:r w:rsidR="002B6341">
        <w:t>Functions</w:t>
      </w:r>
      <w:bookmarkEnd w:id="18"/>
      <w:bookmarkEnd w:id="19"/>
    </w:p>
    <w:p w:rsidR="009E47B3" w:rsidRDefault="008C0F05" w:rsidP="009E47B3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用户可以直接使用脚本控制</w:t>
      </w:r>
      <w:r w:rsidR="00D73B47">
        <w:rPr>
          <w:rFonts w:hint="eastAsia"/>
        </w:rPr>
        <w:t>SPENGINE</w:t>
      </w:r>
      <w:r>
        <w:rPr>
          <w:rFonts w:hint="eastAsia"/>
        </w:rPr>
        <w:t>游戏引擎</w:t>
      </w:r>
      <w:r w:rsidR="00287A36">
        <w:rPr>
          <w:rFonts w:hint="eastAsia"/>
        </w:rPr>
        <w:t>的基本操作</w:t>
      </w:r>
      <w:r>
        <w:rPr>
          <w:rFonts w:hint="eastAsia"/>
        </w:rPr>
        <w:t>。</w:t>
      </w:r>
    </w:p>
    <w:p w:rsidR="008C0F05" w:rsidRPr="008C0F05" w:rsidRDefault="00D73B47" w:rsidP="00D73B47">
      <w:pPr>
        <w:pStyle w:val="Heading4"/>
        <w:numPr>
          <w:ilvl w:val="2"/>
          <w:numId w:val="1"/>
        </w:numPr>
      </w:pPr>
      <w:r>
        <w:rPr>
          <w:rFonts w:hint="eastAsia"/>
        </w:rPr>
        <w:t>用户可以在自己的程序中调用</w:t>
      </w:r>
      <w:r>
        <w:rPr>
          <w:rFonts w:hint="eastAsia"/>
        </w:rPr>
        <w:t>SPENGINE</w:t>
      </w:r>
      <w:r>
        <w:rPr>
          <w:rFonts w:hint="eastAsia"/>
        </w:rPr>
        <w:t>的相关类与函数</w:t>
      </w:r>
      <w:r w:rsidR="00AC60A7">
        <w:rPr>
          <w:rFonts w:hint="eastAsia"/>
        </w:rPr>
        <w:t>。</w:t>
      </w:r>
    </w:p>
    <w:p w:rsidR="002B6341" w:rsidRDefault="005C6B50" w:rsidP="0020026F">
      <w:pPr>
        <w:pStyle w:val="Heading3"/>
        <w:numPr>
          <w:ilvl w:val="1"/>
          <w:numId w:val="1"/>
        </w:numPr>
        <w:rPr>
          <w:rFonts w:hint="eastAsia"/>
        </w:rPr>
      </w:pPr>
      <w:bookmarkStart w:id="20" w:name="_Toc328132961"/>
      <w:bookmarkStart w:id="21" w:name="_Toc328156199"/>
      <w:r>
        <w:rPr>
          <w:rFonts w:hint="eastAsia"/>
        </w:rPr>
        <w:t>依赖</w:t>
      </w:r>
      <w:r w:rsidR="002B6341">
        <w:t>Dependencies</w:t>
      </w:r>
      <w:bookmarkEnd w:id="20"/>
      <w:bookmarkEnd w:id="21"/>
    </w:p>
    <w:p w:rsidR="005C6B50" w:rsidRPr="009E47B3" w:rsidRDefault="005C6B50" w:rsidP="005C6B5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该产品</w:t>
      </w:r>
      <w:r>
        <w:rPr>
          <w:rFonts w:hint="eastAsia"/>
        </w:rPr>
        <w:t>需要</w:t>
      </w:r>
      <w:r>
        <w:rPr>
          <w:rFonts w:hint="eastAsia"/>
        </w:rPr>
        <w:t>DirectX9.0c</w:t>
      </w:r>
      <w:r>
        <w:rPr>
          <w:rFonts w:hint="eastAsia"/>
        </w:rPr>
        <w:t>运行环境</w:t>
      </w:r>
      <w:r>
        <w:rPr>
          <w:rFonts w:hint="eastAsia"/>
        </w:rPr>
        <w:t>。</w:t>
      </w:r>
    </w:p>
    <w:p w:rsidR="002B6341" w:rsidRDefault="002E66A8" w:rsidP="0020026F">
      <w:pPr>
        <w:pStyle w:val="Heading2"/>
        <w:numPr>
          <w:ilvl w:val="0"/>
          <w:numId w:val="1"/>
        </w:numPr>
      </w:pPr>
      <w:bookmarkStart w:id="22" w:name="_Toc328132962"/>
      <w:bookmarkStart w:id="23" w:name="_Toc328156200"/>
      <w:r>
        <w:rPr>
          <w:rFonts w:hint="eastAsia"/>
        </w:rPr>
        <w:t>具体需求</w:t>
      </w:r>
      <w:r w:rsidR="002B6341">
        <w:t>Specific Requirements</w:t>
      </w:r>
      <w:bookmarkEnd w:id="22"/>
      <w:bookmarkEnd w:id="23"/>
    </w:p>
    <w:p w:rsidR="002B6341" w:rsidRDefault="00274B32" w:rsidP="0020026F">
      <w:pPr>
        <w:pStyle w:val="Heading3"/>
        <w:numPr>
          <w:ilvl w:val="1"/>
          <w:numId w:val="1"/>
        </w:numPr>
        <w:rPr>
          <w:rFonts w:hint="eastAsia"/>
        </w:rPr>
      </w:pPr>
      <w:bookmarkStart w:id="24" w:name="_Toc328132963"/>
      <w:bookmarkStart w:id="25" w:name="_Toc328156201"/>
      <w:r>
        <w:rPr>
          <w:rFonts w:hint="eastAsia"/>
        </w:rPr>
        <w:t>外部接口需求</w:t>
      </w:r>
      <w:r w:rsidR="002B6341">
        <w:t>External Interface Requirements</w:t>
      </w:r>
      <w:bookmarkEnd w:id="24"/>
      <w:bookmarkEnd w:id="25"/>
    </w:p>
    <w:p w:rsidR="005E3F7B" w:rsidRDefault="005E3F7B" w:rsidP="005E3F7B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提供截图接口，输出图像数据流。</w:t>
      </w:r>
    </w:p>
    <w:p w:rsidR="00D377C7" w:rsidRPr="00D377C7" w:rsidRDefault="00D377C7" w:rsidP="00D377C7">
      <w:pPr>
        <w:pStyle w:val="Heading4"/>
        <w:numPr>
          <w:ilvl w:val="2"/>
          <w:numId w:val="1"/>
        </w:numPr>
      </w:pPr>
      <w:r>
        <w:rPr>
          <w:rFonts w:hint="eastAsia"/>
        </w:rPr>
        <w:t>提供插件接口，用户可以编写自己的插件。</w:t>
      </w:r>
    </w:p>
    <w:p w:rsidR="002B6341" w:rsidRDefault="001E3180" w:rsidP="0020026F">
      <w:pPr>
        <w:pStyle w:val="Heading3"/>
        <w:numPr>
          <w:ilvl w:val="1"/>
          <w:numId w:val="1"/>
        </w:numPr>
        <w:rPr>
          <w:rFonts w:hint="eastAsia"/>
        </w:rPr>
      </w:pPr>
      <w:bookmarkStart w:id="26" w:name="_Toc328132964"/>
      <w:bookmarkStart w:id="27" w:name="_Toc328156202"/>
      <w:r>
        <w:rPr>
          <w:rFonts w:hint="eastAsia"/>
        </w:rPr>
        <w:t>功能</w:t>
      </w:r>
      <w:r w:rsidR="00FD47E5">
        <w:rPr>
          <w:rFonts w:hint="eastAsia"/>
        </w:rPr>
        <w:t>性需求</w:t>
      </w:r>
      <w:r w:rsidR="002B6341">
        <w:t>Functional Requirements</w:t>
      </w:r>
      <w:bookmarkEnd w:id="26"/>
      <w:bookmarkEnd w:id="27"/>
    </w:p>
    <w:p w:rsidR="00B31E5E" w:rsidRDefault="00872D63" w:rsidP="00B31E5E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用户使用脚本可以调用引擎内部函数。</w:t>
      </w:r>
    </w:p>
    <w:p w:rsidR="00872D63" w:rsidRDefault="00D92078" w:rsidP="00872D63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用户可以扩展引擎内部函数。</w:t>
      </w:r>
    </w:p>
    <w:p w:rsidR="00155923" w:rsidRPr="00155923" w:rsidRDefault="00155923" w:rsidP="00155923">
      <w:pPr>
        <w:pStyle w:val="Heading4"/>
        <w:numPr>
          <w:ilvl w:val="2"/>
          <w:numId w:val="1"/>
        </w:numPr>
      </w:pPr>
      <w:r>
        <w:rPr>
          <w:rFonts w:hint="eastAsia"/>
        </w:rPr>
        <w:t>用户不需要直接接触</w:t>
      </w:r>
      <w:r>
        <w:rPr>
          <w:rFonts w:hint="eastAsia"/>
        </w:rPr>
        <w:t>DirectX</w:t>
      </w:r>
      <w:r>
        <w:rPr>
          <w:rFonts w:hint="eastAsia"/>
        </w:rPr>
        <w:t>接口。</w:t>
      </w:r>
    </w:p>
    <w:p w:rsidR="002B6341" w:rsidRDefault="003E521D" w:rsidP="0020026F">
      <w:pPr>
        <w:pStyle w:val="Heading3"/>
        <w:numPr>
          <w:ilvl w:val="1"/>
          <w:numId w:val="1"/>
        </w:numPr>
        <w:rPr>
          <w:rFonts w:hint="eastAsia"/>
        </w:rPr>
      </w:pPr>
      <w:bookmarkStart w:id="28" w:name="_Toc328132965"/>
      <w:bookmarkStart w:id="29" w:name="_Toc328156203"/>
      <w:r>
        <w:rPr>
          <w:rFonts w:hint="eastAsia"/>
        </w:rPr>
        <w:t>性能</w:t>
      </w:r>
      <w:r w:rsidR="00032E16">
        <w:rPr>
          <w:rFonts w:hint="eastAsia"/>
        </w:rPr>
        <w:t>需求</w:t>
      </w:r>
      <w:r w:rsidR="002B6341">
        <w:t>Performance Requirements</w:t>
      </w:r>
      <w:bookmarkEnd w:id="28"/>
      <w:bookmarkEnd w:id="29"/>
    </w:p>
    <w:p w:rsidR="00521103" w:rsidRDefault="00521103" w:rsidP="00521103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一般计算机</w:t>
      </w:r>
      <w:proofErr w:type="gramStart"/>
      <w:r>
        <w:rPr>
          <w:rFonts w:hint="eastAsia"/>
        </w:rPr>
        <w:t>执行帧率不</w:t>
      </w:r>
      <w:proofErr w:type="gramEnd"/>
      <w:r>
        <w:rPr>
          <w:rFonts w:hint="eastAsia"/>
        </w:rPr>
        <w:t>应该低于</w:t>
      </w:r>
      <w:r>
        <w:rPr>
          <w:rFonts w:hint="eastAsia"/>
        </w:rPr>
        <w:t>30</w:t>
      </w:r>
      <w:r>
        <w:rPr>
          <w:rFonts w:hint="eastAsia"/>
        </w:rPr>
        <w:t>帧。</w:t>
      </w:r>
    </w:p>
    <w:p w:rsidR="009E135B" w:rsidRPr="009E135B" w:rsidRDefault="009E135B" w:rsidP="009E135B">
      <w:pPr>
        <w:pStyle w:val="Heading4"/>
        <w:numPr>
          <w:ilvl w:val="2"/>
          <w:numId w:val="1"/>
        </w:numPr>
      </w:pPr>
      <w:r>
        <w:rPr>
          <w:rFonts w:hint="eastAsia"/>
        </w:rPr>
        <w:t>响应脚本的时间不应该超过</w:t>
      </w:r>
      <w:r>
        <w:rPr>
          <w:rFonts w:hint="eastAsia"/>
        </w:rPr>
        <w:t>500</w:t>
      </w:r>
      <w:r>
        <w:rPr>
          <w:rFonts w:hint="eastAsia"/>
        </w:rPr>
        <w:t>毫秒。</w:t>
      </w:r>
    </w:p>
    <w:p w:rsidR="002B6341" w:rsidRDefault="009F6F0C" w:rsidP="0020026F">
      <w:pPr>
        <w:pStyle w:val="Heading3"/>
        <w:numPr>
          <w:ilvl w:val="1"/>
          <w:numId w:val="1"/>
        </w:numPr>
        <w:rPr>
          <w:rFonts w:hint="eastAsia"/>
        </w:rPr>
      </w:pPr>
      <w:bookmarkStart w:id="30" w:name="_Toc328132967"/>
      <w:bookmarkStart w:id="31" w:name="_Toc328156204"/>
      <w:r>
        <w:rPr>
          <w:rFonts w:hint="eastAsia"/>
        </w:rPr>
        <w:t>质量</w:t>
      </w:r>
      <w:r w:rsidR="004F26D6">
        <w:rPr>
          <w:rFonts w:hint="eastAsia"/>
        </w:rPr>
        <w:t>需求</w:t>
      </w:r>
      <w:r w:rsidR="002B6341">
        <w:t>Quality Requirements</w:t>
      </w:r>
      <w:bookmarkEnd w:id="30"/>
      <w:bookmarkEnd w:id="31"/>
    </w:p>
    <w:p w:rsidR="00AD526A" w:rsidRDefault="00AD526A" w:rsidP="00AD526A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稳定性良好，</w:t>
      </w:r>
      <w:r w:rsidR="006F280C">
        <w:rPr>
          <w:rFonts w:hint="eastAsia"/>
        </w:rPr>
        <w:t>正常使用不可出现崩溃现象。</w:t>
      </w:r>
    </w:p>
    <w:p w:rsidR="002028B8" w:rsidRPr="002028B8" w:rsidRDefault="002028B8" w:rsidP="002028B8">
      <w:pPr>
        <w:pStyle w:val="Heading4"/>
        <w:numPr>
          <w:ilvl w:val="2"/>
          <w:numId w:val="1"/>
        </w:numPr>
      </w:pPr>
      <w:r>
        <w:rPr>
          <w:rFonts w:hint="eastAsia"/>
        </w:rPr>
        <w:t>不得存在已发现但未修复的软件缺陷。</w:t>
      </w:r>
    </w:p>
    <w:p w:rsidR="002B6341" w:rsidRDefault="00416387" w:rsidP="0020026F">
      <w:pPr>
        <w:pStyle w:val="Heading3"/>
        <w:numPr>
          <w:ilvl w:val="1"/>
          <w:numId w:val="1"/>
        </w:numPr>
        <w:rPr>
          <w:rFonts w:hint="eastAsia"/>
        </w:rPr>
      </w:pPr>
      <w:bookmarkStart w:id="32" w:name="_Toc328132968"/>
      <w:bookmarkStart w:id="33" w:name="_Toc328156205"/>
      <w:r>
        <w:rPr>
          <w:rFonts w:hint="eastAsia"/>
        </w:rPr>
        <w:lastRenderedPageBreak/>
        <w:t>其他</w:t>
      </w:r>
      <w:r w:rsidR="004F26D6">
        <w:rPr>
          <w:rFonts w:hint="eastAsia"/>
        </w:rPr>
        <w:t>需求</w:t>
      </w:r>
      <w:r w:rsidR="002B6341">
        <w:t>Other Requirements</w:t>
      </w:r>
      <w:bookmarkEnd w:id="32"/>
      <w:bookmarkEnd w:id="33"/>
    </w:p>
    <w:p w:rsidR="00A45678" w:rsidRPr="00A45678" w:rsidRDefault="00A45678" w:rsidP="00A45678">
      <w:pPr>
        <w:pStyle w:val="Heading4"/>
        <w:numPr>
          <w:ilvl w:val="2"/>
          <w:numId w:val="1"/>
        </w:numPr>
      </w:pPr>
      <w:r>
        <w:rPr>
          <w:rFonts w:hint="eastAsia"/>
        </w:rPr>
        <w:t>脚本语法尽量简单明确。</w:t>
      </w:r>
    </w:p>
    <w:p w:rsidR="002B6341" w:rsidRDefault="00CE482E" w:rsidP="0020026F">
      <w:pPr>
        <w:pStyle w:val="Heading2"/>
        <w:numPr>
          <w:ilvl w:val="0"/>
          <w:numId w:val="1"/>
        </w:numPr>
        <w:rPr>
          <w:rFonts w:hint="eastAsia"/>
        </w:rPr>
      </w:pPr>
      <w:bookmarkStart w:id="34" w:name="_Toc328132969"/>
      <w:bookmarkStart w:id="35" w:name="_Toc328156206"/>
      <w:r>
        <w:rPr>
          <w:rFonts w:hint="eastAsia"/>
        </w:rPr>
        <w:t>附录</w:t>
      </w:r>
      <w:r w:rsidR="002B6341">
        <w:t>Appendices</w:t>
      </w:r>
      <w:bookmarkEnd w:id="34"/>
      <w:bookmarkEnd w:id="35"/>
    </w:p>
    <w:p w:rsidR="00B409E1" w:rsidRPr="00B409E1" w:rsidRDefault="00B409E1" w:rsidP="00B409E1">
      <w:pPr>
        <w:pStyle w:val="Heading4"/>
        <w:ind w:leftChars="300" w:left="630"/>
      </w:pPr>
      <w:r>
        <w:rPr>
          <w:rFonts w:hint="eastAsia"/>
        </w:rPr>
        <w:t>无。</w:t>
      </w:r>
    </w:p>
    <w:sectPr w:rsidR="00B409E1" w:rsidRPr="00B409E1" w:rsidSect="002B634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CD" w:rsidRDefault="003C2BCD" w:rsidP="0020026F">
      <w:r>
        <w:separator/>
      </w:r>
    </w:p>
  </w:endnote>
  <w:endnote w:type="continuationSeparator" w:id="0">
    <w:p w:rsidR="003C2BCD" w:rsidRDefault="003C2BCD" w:rsidP="0020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850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26F" w:rsidRDefault="002002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B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026F" w:rsidRDefault="002002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CD" w:rsidRDefault="003C2BCD" w:rsidP="0020026F">
      <w:r>
        <w:separator/>
      </w:r>
    </w:p>
  </w:footnote>
  <w:footnote w:type="continuationSeparator" w:id="0">
    <w:p w:rsidR="003C2BCD" w:rsidRDefault="003C2BCD" w:rsidP="00200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26F" w:rsidRDefault="0020026F">
    <w:pPr>
      <w:pStyle w:val="Header"/>
    </w:pPr>
    <w:r w:rsidRPr="002B6341">
      <w:t>System Requirements Specification</w:t>
    </w:r>
    <w:r>
      <w:rPr>
        <w:rFonts w:hint="eastAsia"/>
      </w:rPr>
      <w:t xml:space="preserve"> of SPENGINE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65B3D"/>
    <w:multiLevelType w:val="multilevel"/>
    <w:tmpl w:val="D4EC0F04"/>
    <w:lvl w:ilvl="0">
      <w:start w:val="1"/>
      <w:numFmt w:val="decimal"/>
      <w:lvlText w:val="%1."/>
      <w:lvlJc w:val="left"/>
      <w:pPr>
        <w:ind w:left="585" w:hanging="420"/>
      </w:pPr>
    </w:lvl>
    <w:lvl w:ilvl="1">
      <w:start w:val="1"/>
      <w:numFmt w:val="decimal"/>
      <w:isLgl/>
      <w:lvlText w:val="%1.%2.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4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5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41"/>
    <w:rsid w:val="000026FC"/>
    <w:rsid w:val="0001343C"/>
    <w:rsid w:val="00032E16"/>
    <w:rsid w:val="0009211F"/>
    <w:rsid w:val="000F16EC"/>
    <w:rsid w:val="000F32A1"/>
    <w:rsid w:val="001508BC"/>
    <w:rsid w:val="00151DD7"/>
    <w:rsid w:val="00155923"/>
    <w:rsid w:val="0018589D"/>
    <w:rsid w:val="00187CC4"/>
    <w:rsid w:val="001A6147"/>
    <w:rsid w:val="001E3180"/>
    <w:rsid w:val="0020026F"/>
    <w:rsid w:val="002028B8"/>
    <w:rsid w:val="00216FB6"/>
    <w:rsid w:val="00274B32"/>
    <w:rsid w:val="00287A36"/>
    <w:rsid w:val="002B6341"/>
    <w:rsid w:val="002C561F"/>
    <w:rsid w:val="002E3890"/>
    <w:rsid w:val="002E66A8"/>
    <w:rsid w:val="003C2BCD"/>
    <w:rsid w:val="003D2C26"/>
    <w:rsid w:val="003E521D"/>
    <w:rsid w:val="00416387"/>
    <w:rsid w:val="0043197A"/>
    <w:rsid w:val="00436E4E"/>
    <w:rsid w:val="00466420"/>
    <w:rsid w:val="00466681"/>
    <w:rsid w:val="00472A76"/>
    <w:rsid w:val="004A0005"/>
    <w:rsid w:val="004A2376"/>
    <w:rsid w:val="004B0683"/>
    <w:rsid w:val="004E3373"/>
    <w:rsid w:val="004F26D6"/>
    <w:rsid w:val="00521103"/>
    <w:rsid w:val="00593DA3"/>
    <w:rsid w:val="005A0299"/>
    <w:rsid w:val="005A5D72"/>
    <w:rsid w:val="005C6B50"/>
    <w:rsid w:val="005E3F7B"/>
    <w:rsid w:val="00605BB6"/>
    <w:rsid w:val="00625BAA"/>
    <w:rsid w:val="006F280C"/>
    <w:rsid w:val="00712806"/>
    <w:rsid w:val="0076022D"/>
    <w:rsid w:val="007D0D19"/>
    <w:rsid w:val="008245D8"/>
    <w:rsid w:val="00841B75"/>
    <w:rsid w:val="00872D63"/>
    <w:rsid w:val="008C0F05"/>
    <w:rsid w:val="0090653B"/>
    <w:rsid w:val="0091555D"/>
    <w:rsid w:val="009212E7"/>
    <w:rsid w:val="00950E22"/>
    <w:rsid w:val="009E135B"/>
    <w:rsid w:val="009E47B3"/>
    <w:rsid w:val="009F6F0C"/>
    <w:rsid w:val="00A1214E"/>
    <w:rsid w:val="00A2256E"/>
    <w:rsid w:val="00A45678"/>
    <w:rsid w:val="00A96662"/>
    <w:rsid w:val="00AB455A"/>
    <w:rsid w:val="00AC60A7"/>
    <w:rsid w:val="00AD526A"/>
    <w:rsid w:val="00B31E5E"/>
    <w:rsid w:val="00B3295D"/>
    <w:rsid w:val="00B3671B"/>
    <w:rsid w:val="00B409E1"/>
    <w:rsid w:val="00B961E6"/>
    <w:rsid w:val="00BB2B2C"/>
    <w:rsid w:val="00BC0A6A"/>
    <w:rsid w:val="00C10848"/>
    <w:rsid w:val="00CA1D4E"/>
    <w:rsid w:val="00CB6CC0"/>
    <w:rsid w:val="00CC483E"/>
    <w:rsid w:val="00CE482E"/>
    <w:rsid w:val="00D377C7"/>
    <w:rsid w:val="00D45799"/>
    <w:rsid w:val="00D67424"/>
    <w:rsid w:val="00D73B47"/>
    <w:rsid w:val="00D92078"/>
    <w:rsid w:val="00DF6B48"/>
    <w:rsid w:val="00E069D9"/>
    <w:rsid w:val="00E07141"/>
    <w:rsid w:val="00E13960"/>
    <w:rsid w:val="00E22F57"/>
    <w:rsid w:val="00E64504"/>
    <w:rsid w:val="00ED56B0"/>
    <w:rsid w:val="00EF52B2"/>
    <w:rsid w:val="00F311DF"/>
    <w:rsid w:val="00F3695B"/>
    <w:rsid w:val="00F653B0"/>
    <w:rsid w:val="00F821C1"/>
    <w:rsid w:val="00F90102"/>
    <w:rsid w:val="00F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4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A1"/>
    <w:pPr>
      <w:keepNext/>
      <w:keepLines/>
      <w:spacing w:before="480" w:after="120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B48"/>
    <w:pPr>
      <w:keepNext/>
      <w:keepLines/>
      <w:spacing w:before="240" w:after="120" w:line="415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806"/>
    <w:pPr>
      <w:keepNext/>
      <w:keepLines/>
      <w:spacing w:before="120" w:after="120"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6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634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B6341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3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41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32A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B48"/>
    <w:rPr>
      <w:b/>
      <w:bCs/>
      <w:sz w:val="30"/>
      <w:szCs w:val="32"/>
    </w:rPr>
  </w:style>
  <w:style w:type="paragraph" w:styleId="ListParagraph">
    <w:name w:val="List Paragraph"/>
    <w:basedOn w:val="Normal"/>
    <w:uiPriority w:val="34"/>
    <w:qFormat/>
    <w:rsid w:val="002002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00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02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0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026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482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8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E482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E482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E482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12806"/>
    <w:rPr>
      <w:rFonts w:asciiTheme="majorHAnsi" w:hAnsiTheme="majorHAnsi" w:cstheme="majorBidi"/>
      <w:bCs/>
      <w:szCs w:val="28"/>
    </w:rPr>
  </w:style>
  <w:style w:type="table" w:styleId="TableGrid">
    <w:name w:val="Table Grid"/>
    <w:basedOn w:val="TableNormal"/>
    <w:uiPriority w:val="59"/>
    <w:rsid w:val="00915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1555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D56B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4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A1"/>
    <w:pPr>
      <w:keepNext/>
      <w:keepLines/>
      <w:spacing w:before="480" w:after="120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B48"/>
    <w:pPr>
      <w:keepNext/>
      <w:keepLines/>
      <w:spacing w:before="240" w:after="120" w:line="415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806"/>
    <w:pPr>
      <w:keepNext/>
      <w:keepLines/>
      <w:spacing w:before="120" w:after="120"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6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634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B6341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3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41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32A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B48"/>
    <w:rPr>
      <w:b/>
      <w:bCs/>
      <w:sz w:val="30"/>
      <w:szCs w:val="32"/>
    </w:rPr>
  </w:style>
  <w:style w:type="paragraph" w:styleId="ListParagraph">
    <w:name w:val="List Paragraph"/>
    <w:basedOn w:val="Normal"/>
    <w:uiPriority w:val="34"/>
    <w:qFormat/>
    <w:rsid w:val="002002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00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02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0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026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482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8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E482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E482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E482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12806"/>
    <w:rPr>
      <w:rFonts w:asciiTheme="majorHAnsi" w:hAnsiTheme="majorHAnsi" w:cstheme="majorBidi"/>
      <w:bCs/>
      <w:szCs w:val="28"/>
    </w:rPr>
  </w:style>
  <w:style w:type="table" w:styleId="TableGrid">
    <w:name w:val="Table Grid"/>
    <w:basedOn w:val="TableNormal"/>
    <w:uiPriority w:val="59"/>
    <w:rsid w:val="00915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1555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D56B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D64B235964FC2A5E42BBD494D0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CFF0-64B0-4086-ABB8-078ADBC16932}"/>
      </w:docPartPr>
      <w:docPartBody>
        <w:p w:rsidR="00000000" w:rsidRDefault="0078461E" w:rsidP="0078461E">
          <w:pPr>
            <w:pStyle w:val="5F9D64B235964FC2A5E42BBD494D0817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1FD8A42222014876A982D183A747A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B9F66-2723-42C0-9DE4-ACA0B976011F}"/>
      </w:docPartPr>
      <w:docPartBody>
        <w:p w:rsidR="00000000" w:rsidRDefault="0078461E" w:rsidP="0078461E">
          <w:pPr>
            <w:pStyle w:val="1FD8A42222014876A982D183A747AAA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E4D5D03E0B645138E89A7AD32B27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706DA-00F7-4600-A71C-0F2E2E0B1EC3}"/>
      </w:docPartPr>
      <w:docPartBody>
        <w:p w:rsidR="00000000" w:rsidRDefault="0078461E" w:rsidP="0078461E">
          <w:pPr>
            <w:pStyle w:val="6E4D5D03E0B645138E89A7AD32B27FB7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C238BC332AE9468B806C2B63EFD93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55D90-D202-424D-AD90-F5EEA45FD815}"/>
      </w:docPartPr>
      <w:docPartBody>
        <w:p w:rsidR="00000000" w:rsidRDefault="0078461E" w:rsidP="0078461E">
          <w:pPr>
            <w:pStyle w:val="C238BC332AE9468B806C2B63EFD93534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DF8AB2FD59004DCA837AE99614ABB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0AB1A-D346-4CDB-89DD-7CE35F93F522}"/>
      </w:docPartPr>
      <w:docPartBody>
        <w:p w:rsidR="00000000" w:rsidRDefault="0078461E" w:rsidP="0078461E">
          <w:pPr>
            <w:pStyle w:val="DF8AB2FD59004DCA837AE99614ABB46E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1E"/>
    <w:rsid w:val="000C0BCB"/>
    <w:rsid w:val="0078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3F15F373D4E4F8501E152FD45E71C">
    <w:name w:val="3DA3F15F373D4E4F8501E152FD45E71C"/>
    <w:rsid w:val="0078461E"/>
    <w:pPr>
      <w:widowControl w:val="0"/>
      <w:jc w:val="both"/>
    </w:pPr>
  </w:style>
  <w:style w:type="paragraph" w:customStyle="1" w:styleId="EA6672E9EDE942E2BFEB1EE92980856A">
    <w:name w:val="EA6672E9EDE942E2BFEB1EE92980856A"/>
    <w:rsid w:val="0078461E"/>
    <w:pPr>
      <w:widowControl w:val="0"/>
      <w:jc w:val="both"/>
    </w:pPr>
  </w:style>
  <w:style w:type="paragraph" w:customStyle="1" w:styleId="CF72098CEE0940BB9327FF051745F997">
    <w:name w:val="CF72098CEE0940BB9327FF051745F997"/>
    <w:rsid w:val="0078461E"/>
    <w:pPr>
      <w:widowControl w:val="0"/>
      <w:jc w:val="both"/>
    </w:pPr>
  </w:style>
  <w:style w:type="paragraph" w:customStyle="1" w:styleId="5174D8C6C36A43D78717DB817A279F6E">
    <w:name w:val="5174D8C6C36A43D78717DB817A279F6E"/>
    <w:rsid w:val="0078461E"/>
    <w:pPr>
      <w:widowControl w:val="0"/>
      <w:jc w:val="both"/>
    </w:pPr>
  </w:style>
  <w:style w:type="paragraph" w:customStyle="1" w:styleId="533367812E6F403D96D0071B7BCB52DD">
    <w:name w:val="533367812E6F403D96D0071B7BCB52DD"/>
    <w:rsid w:val="0078461E"/>
    <w:pPr>
      <w:widowControl w:val="0"/>
      <w:jc w:val="both"/>
    </w:pPr>
  </w:style>
  <w:style w:type="paragraph" w:customStyle="1" w:styleId="5F9D64B235964FC2A5E42BBD494D0817">
    <w:name w:val="5F9D64B235964FC2A5E42BBD494D0817"/>
    <w:rsid w:val="0078461E"/>
    <w:pPr>
      <w:widowControl w:val="0"/>
      <w:jc w:val="both"/>
    </w:pPr>
  </w:style>
  <w:style w:type="paragraph" w:customStyle="1" w:styleId="1FD8A42222014876A982D183A747AAA5">
    <w:name w:val="1FD8A42222014876A982D183A747AAA5"/>
    <w:rsid w:val="0078461E"/>
    <w:pPr>
      <w:widowControl w:val="0"/>
      <w:jc w:val="both"/>
    </w:pPr>
  </w:style>
  <w:style w:type="paragraph" w:customStyle="1" w:styleId="6E4D5D03E0B645138E89A7AD32B27FB7">
    <w:name w:val="6E4D5D03E0B645138E89A7AD32B27FB7"/>
    <w:rsid w:val="0078461E"/>
    <w:pPr>
      <w:widowControl w:val="0"/>
      <w:jc w:val="both"/>
    </w:pPr>
  </w:style>
  <w:style w:type="paragraph" w:customStyle="1" w:styleId="C238BC332AE9468B806C2B63EFD93534">
    <w:name w:val="C238BC332AE9468B806C2B63EFD93534"/>
    <w:rsid w:val="0078461E"/>
    <w:pPr>
      <w:widowControl w:val="0"/>
      <w:jc w:val="both"/>
    </w:pPr>
  </w:style>
  <w:style w:type="paragraph" w:customStyle="1" w:styleId="DF8AB2FD59004DCA837AE99614ABB46E">
    <w:name w:val="DF8AB2FD59004DCA837AE99614ABB46E"/>
    <w:rsid w:val="007846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3F15F373D4E4F8501E152FD45E71C">
    <w:name w:val="3DA3F15F373D4E4F8501E152FD45E71C"/>
    <w:rsid w:val="0078461E"/>
    <w:pPr>
      <w:widowControl w:val="0"/>
      <w:jc w:val="both"/>
    </w:pPr>
  </w:style>
  <w:style w:type="paragraph" w:customStyle="1" w:styleId="EA6672E9EDE942E2BFEB1EE92980856A">
    <w:name w:val="EA6672E9EDE942E2BFEB1EE92980856A"/>
    <w:rsid w:val="0078461E"/>
    <w:pPr>
      <w:widowControl w:val="0"/>
      <w:jc w:val="both"/>
    </w:pPr>
  </w:style>
  <w:style w:type="paragraph" w:customStyle="1" w:styleId="CF72098CEE0940BB9327FF051745F997">
    <w:name w:val="CF72098CEE0940BB9327FF051745F997"/>
    <w:rsid w:val="0078461E"/>
    <w:pPr>
      <w:widowControl w:val="0"/>
      <w:jc w:val="both"/>
    </w:pPr>
  </w:style>
  <w:style w:type="paragraph" w:customStyle="1" w:styleId="5174D8C6C36A43D78717DB817A279F6E">
    <w:name w:val="5174D8C6C36A43D78717DB817A279F6E"/>
    <w:rsid w:val="0078461E"/>
    <w:pPr>
      <w:widowControl w:val="0"/>
      <w:jc w:val="both"/>
    </w:pPr>
  </w:style>
  <w:style w:type="paragraph" w:customStyle="1" w:styleId="533367812E6F403D96D0071B7BCB52DD">
    <w:name w:val="533367812E6F403D96D0071B7BCB52DD"/>
    <w:rsid w:val="0078461E"/>
    <w:pPr>
      <w:widowControl w:val="0"/>
      <w:jc w:val="both"/>
    </w:pPr>
  </w:style>
  <w:style w:type="paragraph" w:customStyle="1" w:styleId="5F9D64B235964FC2A5E42BBD494D0817">
    <w:name w:val="5F9D64B235964FC2A5E42BBD494D0817"/>
    <w:rsid w:val="0078461E"/>
    <w:pPr>
      <w:widowControl w:val="0"/>
      <w:jc w:val="both"/>
    </w:pPr>
  </w:style>
  <w:style w:type="paragraph" w:customStyle="1" w:styleId="1FD8A42222014876A982D183A747AAA5">
    <w:name w:val="1FD8A42222014876A982D183A747AAA5"/>
    <w:rsid w:val="0078461E"/>
    <w:pPr>
      <w:widowControl w:val="0"/>
      <w:jc w:val="both"/>
    </w:pPr>
  </w:style>
  <w:style w:type="paragraph" w:customStyle="1" w:styleId="6E4D5D03E0B645138E89A7AD32B27FB7">
    <w:name w:val="6E4D5D03E0B645138E89A7AD32B27FB7"/>
    <w:rsid w:val="0078461E"/>
    <w:pPr>
      <w:widowControl w:val="0"/>
      <w:jc w:val="both"/>
    </w:pPr>
  </w:style>
  <w:style w:type="paragraph" w:customStyle="1" w:styleId="C238BC332AE9468B806C2B63EFD93534">
    <w:name w:val="C238BC332AE9468B806C2B63EFD93534"/>
    <w:rsid w:val="0078461E"/>
    <w:pPr>
      <w:widowControl w:val="0"/>
      <w:jc w:val="both"/>
    </w:pPr>
  </w:style>
  <w:style w:type="paragraph" w:customStyle="1" w:styleId="DF8AB2FD59004DCA837AE99614ABB46E">
    <w:name w:val="DF8AB2FD59004DCA837AE99614ABB46E"/>
    <w:rsid w:val="007846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493D13-6CD9-4189-907F-44612522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SPENGINE   系统需求说明书 Version 0.7</vt:lpstr>
    </vt:vector>
  </TitlesOfParts>
  <Company>SPRABBIT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SPENGINE   系统需求说明书 Version 0.7</dc:title>
  <dc:subject>System Requirements Specification of SPENGINE Version 0.7</dc:subject>
  <dc:creator>KenJ</dc:creator>
  <cp:lastModifiedBy>KenJ</cp:lastModifiedBy>
  <cp:revision>88</cp:revision>
  <cp:lastPrinted>2012-06-22T11:22:00Z</cp:lastPrinted>
  <dcterms:created xsi:type="dcterms:W3CDTF">2012-06-22T03:40:00Z</dcterms:created>
  <dcterms:modified xsi:type="dcterms:W3CDTF">2012-06-22T12:02:00Z</dcterms:modified>
</cp:coreProperties>
</file>