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Перечислите специалистов, которые есть в продуктовой команде (или небольшом проекте).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мой взгляд продуктовая команда в своем составе должна быть представлена: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d30"/>
          <w:sz w:val="28"/>
          <w:szCs w:val="28"/>
          <w:rtl w:val="0"/>
        </w:rPr>
        <w:t xml:space="preserve">Проджект-менеджер.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 Контролирует работу команды, следит, чтобы задачи выполнялись вовремя. Не генерирует гипотезы.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c2d3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d30"/>
          <w:sz w:val="28"/>
          <w:szCs w:val="28"/>
          <w:rtl w:val="0"/>
        </w:rPr>
        <w:t xml:space="preserve">Back-end разработчик.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 Создаёт всё, что не видит и напрямую не трогает пользователь: связку полей формы регистрации и корзины, интеграцию с платежным шлюзом, автоматические письма, подгрузку и обновление контента.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c2d3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d30"/>
          <w:sz w:val="28"/>
          <w:szCs w:val="28"/>
          <w:rtl w:val="0"/>
        </w:rPr>
        <w:t xml:space="preserve">Front-end разработчик.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 Разрабатывает пользовательский интерфейс (вывод результатов поиска, форму ввода данных, корзину и т. д.). Делает так, чтобы сайты и приложения выглядели одинаково на различных устройствах.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c2d3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d30"/>
          <w:sz w:val="28"/>
          <w:szCs w:val="28"/>
          <w:rtl w:val="0"/>
        </w:rPr>
        <w:t xml:space="preserve">Аналитик.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 Собирает у пользователей продукта информацию о фичах, которые нужно разработать, и оформляет в техническое задание для программистов. Сокращает неопределенность для команды.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c2d3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d30"/>
          <w:sz w:val="28"/>
          <w:szCs w:val="28"/>
          <w:rtl w:val="0"/>
        </w:rPr>
        <w:t xml:space="preserve">Тестировщик.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 Всесторонне тестирует продукт. Помогает убедиться, что система ведет себя корректно на всех этапах пользовательского пути.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c2d3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d30"/>
          <w:sz w:val="28"/>
          <w:szCs w:val="28"/>
          <w:rtl w:val="0"/>
        </w:rPr>
        <w:t xml:space="preserve">Бизнес-аналитик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 определяет слабые места бизнеса, помогает выстроить и развернуть инфраструктуру продукта.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85" w:lineRule="auto"/>
        <w:ind w:left="720" w:hanging="360"/>
        <w:rPr>
          <w:rFonts w:ascii="Times New Roman" w:cs="Times New Roman" w:eastAsia="Times New Roman" w:hAnsi="Times New Roman"/>
          <w:color w:val="2c2d30"/>
          <w:sz w:val="28"/>
          <w:szCs w:val="28"/>
        </w:rPr>
      </w:pPr>
      <w:bookmarkStart w:colFirst="0" w:colLast="0" w:name="_60o30lo6wyx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a2a2a"/>
          <w:sz w:val="28"/>
          <w:szCs w:val="28"/>
          <w:rtl w:val="0"/>
        </w:rPr>
        <w:t xml:space="preserve">UA Manager / PPC Manager. User Acquisition Manager</w:t>
      </w:r>
      <w:r w:rsidDel="00000000" w:rsidR="00000000" w:rsidRPr="00000000">
        <w:rPr>
          <w:rFonts w:ascii="Times New Roman" w:cs="Times New Roman" w:eastAsia="Times New Roman" w:hAnsi="Times New Roman"/>
          <w:color w:val="2a2a2a"/>
          <w:sz w:val="28"/>
          <w:szCs w:val="28"/>
          <w:rtl w:val="0"/>
        </w:rPr>
        <w:t xml:space="preserve"> — это специалист по привлечению пользователей,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2a2a"/>
          <w:sz w:val="28"/>
          <w:szCs w:val="28"/>
          <w:rtl w:val="0"/>
        </w:rPr>
        <w:t xml:space="preserve">PPC Manager</w:t>
      </w:r>
      <w:r w:rsidDel="00000000" w:rsidR="00000000" w:rsidRPr="00000000">
        <w:rPr>
          <w:rFonts w:ascii="Times New Roman" w:cs="Times New Roman" w:eastAsia="Times New Roman" w:hAnsi="Times New Roman"/>
          <w:color w:val="2a2a2a"/>
          <w:sz w:val="28"/>
          <w:szCs w:val="28"/>
          <w:rtl w:val="0"/>
        </w:rPr>
        <w:t xml:space="preserve"> — по контекстной рекламе. Они планируют кампании для разных каналов, отслеживают их эффективность, работают с копирайтерами и маркетинг-дизайнерами над созданием перформящих креативов.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color w:val="2c2d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Дополнительно в команду можно пригласить продакт-оунера, scrum-мастера.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c2d30"/>
          <w:sz w:val="28"/>
          <w:szCs w:val="28"/>
          <w:rtl w:val="0"/>
        </w:rPr>
        <w:t xml:space="preserve">Продакт-owner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 (владелец продукта) управляет созданием продукта и отвечает за то, что получится в результате.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c2d30"/>
          <w:sz w:val="28"/>
          <w:szCs w:val="28"/>
          <w:rtl w:val="0"/>
        </w:rPr>
        <w:t xml:space="preserve">Scrum-мастер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 анализирует, как устроены процессы в команде, делит большие задачи на более мелкие и улучшает рабочие процессы.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2c2d3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ind w:left="0" w:firstLine="720"/>
        <w:rPr>
          <w:rFonts w:ascii="Times New Roman" w:cs="Times New Roman" w:eastAsia="Times New Roman" w:hAnsi="Times New Roman"/>
          <w:color w:val="2c2d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II. Почему из множества специальностей в IT вы выбрали именно тестирование?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c2d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Т.к. была интересна область проверки и поиска ошибок в программах и играх.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ind w:left="0" w:firstLine="720"/>
        <w:rPr>
          <w:rFonts w:ascii="Times New Roman" w:cs="Times New Roman" w:eastAsia="Times New Roman" w:hAnsi="Times New Roman"/>
          <w:color w:val="2c2d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III. Как вы думаете, какие личностные качества помогут вам стать хорошим тестировщиком?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c2d3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Относительная внимательность.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c2d3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Усидчивость.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color w:val="2c2d3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Обучаемость.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c2d3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ind w:left="0" w:firstLine="720"/>
        <w:rPr>
          <w:rFonts w:ascii="Times New Roman" w:cs="Times New Roman" w:eastAsia="Times New Roman" w:hAnsi="Times New Roman"/>
          <w:color w:val="2c2d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IV. Как вы думаете, какие технические навыки нужны, чтобы успешно найти первую работу в тестировании?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c2d3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Чёткое понимание теоретических основ тестирования (что такое тестирование, его виды, типы и локализация ошибок, техники тест-дизайна, жизненный цикл ПО и тестирования и пр.)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c2d3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Наличие навыков в составлении тестовой документации и отчетности (баг-репорты, тест кейсы, чек листы, тест планы, отчет тестирования и др.)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c2d3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Знание TSM и багтрекиновых систем, понимание работы баз данных (составление базовых запросов), базовые навыки работы с командной строкой (cmd, PowerShell), Postman и DevTools, работа с log файлами, а также Git.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color w:val="2c2d3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Понимание устройства операционных систем, сетей, протоколов, запросов к API.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c2d3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ind w:left="0" w:firstLine="720"/>
        <w:rPr>
          <w:rFonts w:ascii="Times New Roman" w:cs="Times New Roman" w:eastAsia="Times New Roman" w:hAnsi="Times New Roman"/>
          <w:color w:val="2c2d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V. Как вы считаете, какими задачами занят тестировщик в свой обычный рабочий день?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c2d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1. Планерка - постановка целей и задач на день/неделю.</w:t>
        <w:br w:type="textWrapping"/>
        <w:t xml:space="preserve">2. Подготовка к работе.</w:t>
        <w:br w:type="textWrapping"/>
        <w:t xml:space="preserve">3. Рабочий процесс. Изучение документации.</w:t>
        <w:br w:type="textWrapping"/>
        <w:t xml:space="preserve">4. Время перерыва на обед.</w:t>
        <w:br w:type="textWrapping"/>
        <w:t xml:space="preserve">5. Подготовка к работе. Настройка окружения, подготовка данных.</w:t>
        <w:br w:type="textWrapping"/>
        <w:t xml:space="preserve">6. Рабочий процесс. Подготовка и прохождение намеченных тестовых сценариев</w:t>
        <w:br w:type="textWrapping"/>
        <w:t xml:space="preserve">7. Фиксация полученных результатов тестов.</w:t>
        <w:br w:type="textWrapping"/>
        <w:t xml:space="preserve">8. Подготовка отчетов и подведение итогов за рабочий день.</w:t>
        <w:br w:type="textWrapping"/>
        <w:t xml:space="preserve">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c2d3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ind w:left="0" w:firstLine="720"/>
        <w:rPr>
          <w:rFonts w:ascii="Times New Roman" w:cs="Times New Roman" w:eastAsia="Times New Roman" w:hAnsi="Times New Roman"/>
          <w:color w:val="2c2d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VI. Приведите по одному примеру на каждый из критериев качества.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c2d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d30"/>
          <w:sz w:val="28"/>
          <w:szCs w:val="28"/>
          <w:rtl w:val="0"/>
        </w:rPr>
        <w:t xml:space="preserve">функциональность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 - это способность ПО выполнять набор функций, удовлетворяющих заданным или подразумеваемым потребностям пользователей. Пример. Наличие у текстового редактора (Блокнот) функциональной возможности отображения и форматирования набираемого с клавиатуры текста.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c2d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d30"/>
          <w:sz w:val="28"/>
          <w:szCs w:val="28"/>
          <w:rtl w:val="0"/>
        </w:rPr>
        <w:t xml:space="preserve">надежность 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- это его способность безотказно выполнять определенные функции при заданных условиях в течение заданного периода времени с достаточно большой вероятностью, а также возможность восстанавливаться после сбоя. Пример. Перезапуск ПО после формирования отчета об ошибке.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c2d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d30"/>
          <w:sz w:val="28"/>
          <w:szCs w:val="28"/>
          <w:rtl w:val="0"/>
        </w:rPr>
        <w:t xml:space="preserve">легкость применения 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- это характеристики ПО, которые позволяют минимизировать усилия пользователя по подготовке исходных данных, применению ПО и оценке полученных результатов, а также вызывать положительные эмоции определенного или подразумеваемого пользователя. Пример. Наличие в интерфейсе ПО знакомых пользователю названий меню (“Файл”, “Правка”, “Вставка” и пр.) иконок (папки, открытие документа и др.).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c2d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d30"/>
          <w:sz w:val="28"/>
          <w:szCs w:val="28"/>
          <w:rtl w:val="0"/>
        </w:rPr>
        <w:t xml:space="preserve">эффективность 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- это отношение уровня услуг, предоставляемых ПО пользователю при заданных условиях, к объему используемых ресурсов. Пример. Потребление ПО ресурсов компьютера в процессе выполнения операций.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c2d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d30"/>
          <w:sz w:val="28"/>
          <w:szCs w:val="28"/>
          <w:rtl w:val="0"/>
        </w:rPr>
        <w:t xml:space="preserve">сопровождаемость 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- это характеристики ПО, которые позволяют минимизировать усилия по внесению изменений для устранения в нем ошибок и по его модификации в соответствии с изменяющимися потребностями пользователей.Пример. Единственный который мне приходит - это эволюция пакетов МС Офис с 2003 версии в 2007. Там была чётко выраженная преемственность версий, а также возможность легкого возврата к старому виду программы.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c2d3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c2d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d30"/>
          <w:sz w:val="28"/>
          <w:szCs w:val="28"/>
          <w:rtl w:val="0"/>
        </w:rPr>
        <w:t xml:space="preserve">мобильность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28"/>
          <w:szCs w:val="28"/>
          <w:rtl w:val="0"/>
        </w:rPr>
        <w:t xml:space="preserve"> - это способность ПО быть перенесенным из одной среды (окружения) в другую, в частности, с одного компьютера на другой. Идеальный на мой взгляд пример - Портабельные версии ПО, которые могут запускаться и работать без установки.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