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37FB4842" w:rsidR="00FC4099" w:rsidRDefault="00FC4099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Somma tra un vettore </w:t>
      </w:r>
      <m:oMath>
        <m:r>
          <w:rPr>
            <w:rFonts w:ascii="Cambria Math" w:hAnsi="Cambria Math" w:cs="Arial"/>
            <w:color w:val="000000" w:themeColor="text1"/>
            <w:sz w:val="48"/>
            <w:szCs w:val="48"/>
            <w:lang w:val="it-IT"/>
          </w:rPr>
          <m:t>a</m:t>
        </m:r>
      </m:oMath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moltiplicato per uno scalare </w:t>
      </w:r>
      <m:oMath>
        <m:r>
          <w:rPr>
            <w:rFonts w:ascii="Cambria Math" w:hAnsi="Cambria Math" w:cs="Arial"/>
            <w:color w:val="000000" w:themeColor="text1"/>
            <w:sz w:val="48"/>
            <w:szCs w:val="48"/>
            <w:lang w:val="it-IT"/>
          </w:rPr>
          <m:t>α</m:t>
        </m:r>
      </m:oMath>
      <w:r w:rsidR="00967FDD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e un altro vettore </w:t>
      </w:r>
      <m:oMath>
        <m:r>
          <w:rPr>
            <w:rFonts w:ascii="Cambria Math" w:hAnsi="Cambria Math" w:cs="Arial"/>
            <w:color w:val="000000" w:themeColor="text1"/>
            <w:sz w:val="48"/>
            <w:szCs w:val="48"/>
            <w:lang w:val="it-IT"/>
          </w:rPr>
          <m:t>b</m:t>
        </m:r>
      </m:oMath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67FDD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  <w:r w:rsidRPr="00967FDD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 xml:space="preserve">1: </w:t>
      </w:r>
      <w:hyperlink r:id="rId8" w:history="1">
        <w:r w:rsidR="009C7546" w:rsidRPr="00967FDD">
          <w:rPr>
            <w:rStyle w:val="Hyperlink"/>
            <w:rFonts w:ascii="CMU Serif Roman" w:hAnsi="CMU Serif Roman" w:cs="Arial"/>
            <w:sz w:val="20"/>
            <w:szCs w:val="20"/>
            <w:lang w:val="it-IT"/>
          </w:rPr>
          <w:t>denny.caruso001@studenti.uniparthenope.it</w:t>
        </w:r>
      </w:hyperlink>
    </w:p>
    <w:p w14:paraId="647BA983" w14:textId="65B7459E" w:rsidR="0067150C" w:rsidRPr="00967FDD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1ED08428" w14:textId="428ACC28" w:rsidR="00C55240" w:rsidRPr="00044EA3" w:rsidRDefault="00C55240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C5524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Abstract should contain between 150 and 200 words long, summarizing the main idea of the problem or</w:t>
      </w:r>
      <w:r w:rsidRPr="00C5524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br/>
        <w:t>research question, the methodology was used, the key contributions and the main findings</w:t>
      </w:r>
      <w:r w:rsidR="002978B3" w:rsidRPr="00E26403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.</w:t>
      </w:r>
      <w:r w:rsidR="00E26403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2579D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Scopo del software: descrizione del problema che si vuole risolvere, delle operazioni da effettuare e dell’algoritmo sequenziale.</w:t>
      </w:r>
    </w:p>
    <w:p w14:paraId="09B99BB0" w14:textId="309670E0" w:rsidR="00F802E2" w:rsidRPr="00840CD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639A10E8" w14:textId="35FA85F4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MPI, </w:t>
      </w:r>
      <w:r w:rsidR="005B488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</w:t>
      </w:r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7C80F0E9" w14:textId="5F6B35C4" w:rsidR="007D697B" w:rsidRDefault="00044EA3" w:rsidP="007D697B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Approfondire la scelta della strategia di parallelizzazione: motivare la decisione, descrivere la strategia in questione quanto più precisamente possibile, anche con l’aiuto anche di schemi se occorre. Valutare l’efficienza dell’approccio parallelo considerato con le metriche standard: speed-up, overhead, efficienza, Ware-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15ADDEC" w14:textId="16005E56" w:rsidR="00AB43B3" w:rsidRDefault="00AB43B3" w:rsidP="007D697B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272FB42E" w14:textId="4169E1DF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3. Descrizione dell’algoritmo parallelo</w:t>
      </w:r>
    </w:p>
    <w:p w14:paraId="36576341" w14:textId="6C7AA5A8" w:rsidR="00697BBE" w:rsidRDefault="00730C86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730C8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Descrivere il proprio algoritmo nel dettaglio, riportando possibilmente i passi salienti in pseudo-codice e spiegando le scelte implementative (es. come assegnare dimensioni del sotto- problema, come gestire i processori/core, se e quando è necessario effettuare controlli, ecc.)</w:t>
      </w:r>
      <w:r w:rsidR="00697BB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4CAEDC6" w14:textId="77777777" w:rsidR="00697BBE" w:rsidRDefault="00697BBE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78108331" w14:textId="160AEF0C" w:rsidR="00697BBE" w:rsidRDefault="00796185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53E2E657" w14:textId="7AB0BFC2" w:rsidR="00B8071E" w:rsidRDefault="002B193F" w:rsidP="00B8071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2B193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Descrivere cosa è necessario dare in input al software al momento dell’utilizzo, come parametri e/o quando richiesto interattivamente dal software stesso. Spiegare che output aspettarsi, per i diversi tipi di input. Per entrambi spiegare la forma in cui i dati devono essere forniti o in cui le informazioni verranno restituite (specificare il tipo dei dati, descrivere i file eventualmente prodotti, spiegare come interpretare l’output a video). Illustrare delle situazioni di errore previste dal software.</w:t>
      </w:r>
    </w:p>
    <w:p w14:paraId="0846A42B" w14:textId="77777777" w:rsidR="00B8071E" w:rsidRDefault="00B8071E" w:rsidP="00B8071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914C7B6" w14:textId="3C815A54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69B96438" w14:textId="7A810992" w:rsidR="00B8071E" w:rsidRDefault="009B799D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9B79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Il software potrà essere composto da una o più routine. Alcune implementate dal programmatore, altre predefinite e appartenenti a librerie non standard del C, come API di MPI o OpenMP. È necessario illustrarle. </w:t>
      </w: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9AFA6BC" w14:textId="4973207B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2933A3F" w14:textId="60B1F1F6" w:rsidR="00A129F2" w:rsidRDefault="00A129F2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125B8C36" w14:textId="714895F3" w:rsidR="00270910" w:rsidRDefault="00CC10F0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CC10F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esempi di esecuzione del software, così come appare a video. Se ci sono casi particolari o casi limite, riportare almeno un esempio.</w:t>
      </w:r>
    </w:p>
    <w:p w14:paraId="02265DF5" w14:textId="383211A5" w:rsidR="00AE36ED" w:rsidRDefault="00AE36ED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3DBCB44" w14:textId="77777777" w:rsidR="009A59B6" w:rsidRPr="006C5280" w:rsidRDefault="009A59B6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259C5E0F" w:rsidR="00AE36ED" w:rsidRDefault="00AE36ED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7</w:t>
      </w: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Riferimenti bibliografici</w:t>
      </w:r>
    </w:p>
    <w:p w14:paraId="08AD79CD" w14:textId="7ACC8ADD" w:rsidR="00AE36ED" w:rsidRDefault="00B65C1A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B65C1A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Se si è utilizzato materiale per studiare, o come riferimento per scrivere descrizioni e commenti, riportate in questa sezione libri, appunti di lezione, slide, articoli, siti web da cui questo materiale proviene, dove possibile specificando titolo ed autore.</w:t>
      </w:r>
    </w:p>
    <w:p w14:paraId="13F829F0" w14:textId="6C25A455" w:rsidR="00A64B6D" w:rsidRPr="006706E8" w:rsidRDefault="00A64B6D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466A0585" w14:textId="7AD12A4E" w:rsidR="00A64B6D" w:rsidRDefault="004F5B81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7913BD4F" w14:textId="77777777" w:rsidR="003D2B9C" w:rsidRDefault="004E68E9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il codice scritto, compresa la DOCUMENTAZIONE INTERNA: commentate opportunamente il codice perché sia di facile lettura e comprensione per chi lo analizza, che ne potrà dare così migliore valutazione. Per un eventuale approfondimento, si consiglia di consultare il sito:</w:t>
      </w:r>
    </w:p>
    <w:p w14:paraId="7AF8766C" w14:textId="5E0EDE71" w:rsidR="00E866E0" w:rsidRDefault="00EE308A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9" w:history="1">
        <w:r w:rsidR="00E866E0" w:rsidRPr="0024044D">
          <w:rPr>
            <w:rStyle w:val="Hyperlink"/>
            <w:rFonts w:ascii="CMU Serif Roman" w:eastAsiaTheme="minorHAnsi" w:hAnsi="CMU Serif Roman" w:cs="Arial"/>
            <w:sz w:val="18"/>
            <w:szCs w:val="18"/>
          </w:rPr>
          <w:t>http://www.nag.co.uk/numeric/FD/manual/html/FDlibrarymanual.asp</w:t>
        </w:r>
      </w:hyperlink>
    </w:p>
    <w:p w14:paraId="6E296DE6" w14:textId="1226F101" w:rsidR="00A64B6D" w:rsidRDefault="004E68E9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dove sono disponibili documentazioni esterne delle routine di una libreria (parallela) commerciale.</w:t>
      </w:r>
    </w:p>
    <w:p w14:paraId="0B1C9F41" w14:textId="77777777" w:rsidR="00A64B6D" w:rsidRPr="00001895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sectPr w:rsidR="00A64B6D" w:rsidRPr="00001895" w:rsidSect="00FF34E7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747A" w14:textId="77777777" w:rsidR="00EE308A" w:rsidRDefault="00EE308A" w:rsidP="00FF34E7">
      <w:r>
        <w:separator/>
      </w:r>
    </w:p>
  </w:endnote>
  <w:endnote w:type="continuationSeparator" w:id="0">
    <w:p w14:paraId="7FE82997" w14:textId="77777777" w:rsidR="00EE308A" w:rsidRDefault="00EE308A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D5EB" w14:textId="77777777" w:rsidR="00EE308A" w:rsidRDefault="00EE308A" w:rsidP="00FF34E7">
      <w:r>
        <w:separator/>
      </w:r>
    </w:p>
  </w:footnote>
  <w:footnote w:type="continuationSeparator" w:id="0">
    <w:p w14:paraId="1A55F610" w14:textId="77777777" w:rsidR="00EE308A" w:rsidRDefault="00EE308A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09844">
    <w:abstractNumId w:val="2"/>
  </w:num>
  <w:num w:numId="2" w16cid:durableId="1909655659">
    <w:abstractNumId w:val="0"/>
  </w:num>
  <w:num w:numId="3" w16cid:durableId="90776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895"/>
    <w:rsid w:val="00002063"/>
    <w:rsid w:val="00044EA3"/>
    <w:rsid w:val="000D7A97"/>
    <w:rsid w:val="001036BC"/>
    <w:rsid w:val="00167260"/>
    <w:rsid w:val="001A6FA3"/>
    <w:rsid w:val="001B3EA5"/>
    <w:rsid w:val="001F38A9"/>
    <w:rsid w:val="00270910"/>
    <w:rsid w:val="002978B3"/>
    <w:rsid w:val="002B193F"/>
    <w:rsid w:val="002C6A4F"/>
    <w:rsid w:val="003012B4"/>
    <w:rsid w:val="003457ED"/>
    <w:rsid w:val="003D2B9C"/>
    <w:rsid w:val="00420579"/>
    <w:rsid w:val="0042579D"/>
    <w:rsid w:val="004665F0"/>
    <w:rsid w:val="004C12EE"/>
    <w:rsid w:val="004E68E9"/>
    <w:rsid w:val="004E7487"/>
    <w:rsid w:val="004F5B81"/>
    <w:rsid w:val="005B4889"/>
    <w:rsid w:val="005F32B1"/>
    <w:rsid w:val="0065276E"/>
    <w:rsid w:val="006706E8"/>
    <w:rsid w:val="0067150C"/>
    <w:rsid w:val="00697BBE"/>
    <w:rsid w:val="006A17CE"/>
    <w:rsid w:val="006A65C4"/>
    <w:rsid w:val="006C5280"/>
    <w:rsid w:val="006F3BB5"/>
    <w:rsid w:val="006F3DEC"/>
    <w:rsid w:val="00730C86"/>
    <w:rsid w:val="00796185"/>
    <w:rsid w:val="007B45EC"/>
    <w:rsid w:val="007D697B"/>
    <w:rsid w:val="007F03A7"/>
    <w:rsid w:val="00840CD4"/>
    <w:rsid w:val="00854678"/>
    <w:rsid w:val="00861D8A"/>
    <w:rsid w:val="00934FAC"/>
    <w:rsid w:val="00967D9D"/>
    <w:rsid w:val="00967FDD"/>
    <w:rsid w:val="009A59B6"/>
    <w:rsid w:val="009B799D"/>
    <w:rsid w:val="009C7546"/>
    <w:rsid w:val="00A129F2"/>
    <w:rsid w:val="00A5346D"/>
    <w:rsid w:val="00A64B6D"/>
    <w:rsid w:val="00A74C5B"/>
    <w:rsid w:val="00AA0C65"/>
    <w:rsid w:val="00AB2D66"/>
    <w:rsid w:val="00AB43B3"/>
    <w:rsid w:val="00AE36ED"/>
    <w:rsid w:val="00B0219F"/>
    <w:rsid w:val="00B65C1A"/>
    <w:rsid w:val="00B8071E"/>
    <w:rsid w:val="00B94D25"/>
    <w:rsid w:val="00BD594B"/>
    <w:rsid w:val="00C375AF"/>
    <w:rsid w:val="00C55240"/>
    <w:rsid w:val="00CC10F0"/>
    <w:rsid w:val="00CE7AE0"/>
    <w:rsid w:val="00DA0B7E"/>
    <w:rsid w:val="00E11167"/>
    <w:rsid w:val="00E26403"/>
    <w:rsid w:val="00E47B21"/>
    <w:rsid w:val="00E47DD9"/>
    <w:rsid w:val="00E866E0"/>
    <w:rsid w:val="00E86C4F"/>
    <w:rsid w:val="00EB6822"/>
    <w:rsid w:val="00EC779A"/>
    <w:rsid w:val="00EE308A"/>
    <w:rsid w:val="00EF6ED1"/>
    <w:rsid w:val="00F4495B"/>
    <w:rsid w:val="00F802E2"/>
    <w:rsid w:val="00F805F8"/>
    <w:rsid w:val="00F93E7D"/>
    <w:rsid w:val="00FC4099"/>
    <w:rsid w:val="00FD6322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ag.co.uk/numeric/FD/manual/html/FDlibrarymanu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86</cp:revision>
  <dcterms:created xsi:type="dcterms:W3CDTF">2022-05-21T10:42:00Z</dcterms:created>
  <dcterms:modified xsi:type="dcterms:W3CDTF">2022-05-21T11:37:00Z</dcterms:modified>
</cp:coreProperties>
</file>