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237" w:rsidRDefault="00453237" w:rsidP="00453237">
      <w:pPr>
        <w:spacing w:line="360" w:lineRule="auto"/>
        <w:rPr>
          <w:b/>
          <w:sz w:val="28"/>
          <w:szCs w:val="24"/>
        </w:rPr>
      </w:pPr>
      <w:r>
        <w:rPr>
          <w:rFonts w:hint="eastAsia"/>
          <w:b/>
          <w:sz w:val="28"/>
          <w:szCs w:val="24"/>
        </w:rPr>
        <w:t>公司简介：</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广东省电信规划设计院有限公司（以下简称本公司）系中国通信服务股份有限公司（香港上市牌号</w:t>
      </w:r>
      <w:r w:rsidRPr="0074608E">
        <w:rPr>
          <w:rFonts w:cs="宋体" w:hint="eastAsia"/>
          <w:color w:val="000000"/>
          <w:sz w:val="22"/>
        </w:rPr>
        <w:t>0552HK</w:t>
      </w:r>
      <w:r w:rsidRPr="0074608E">
        <w:rPr>
          <w:rFonts w:cs="宋体" w:hint="eastAsia"/>
          <w:color w:val="000000"/>
          <w:sz w:val="22"/>
        </w:rPr>
        <w:t>）旗下的龙头咨询设计企业。本公司历史悠久、资质优异、技术力量雄厚，知名度在国内业界位列三甲。本公司前身可追溯到</w:t>
      </w:r>
      <w:r w:rsidRPr="0074608E">
        <w:rPr>
          <w:rFonts w:cs="宋体" w:hint="eastAsia"/>
          <w:color w:val="000000"/>
          <w:sz w:val="22"/>
        </w:rPr>
        <w:t>1952</w:t>
      </w:r>
      <w:r w:rsidRPr="0074608E">
        <w:rPr>
          <w:rFonts w:cs="宋体" w:hint="eastAsia"/>
          <w:color w:val="000000"/>
          <w:sz w:val="22"/>
        </w:rPr>
        <w:t>年成立的广东省邮电管理局设计组，作为独立法人单位则成立于</w:t>
      </w:r>
      <w:r w:rsidRPr="0074608E">
        <w:rPr>
          <w:rFonts w:cs="宋体" w:hint="eastAsia"/>
          <w:color w:val="000000"/>
          <w:sz w:val="22"/>
        </w:rPr>
        <w:t>1984</w:t>
      </w:r>
      <w:r w:rsidRPr="0074608E">
        <w:rPr>
          <w:rFonts w:cs="宋体" w:hint="eastAsia"/>
          <w:color w:val="000000"/>
          <w:sz w:val="22"/>
        </w:rPr>
        <w:t>年，系原邮电部首批</w:t>
      </w:r>
      <w:r w:rsidRPr="0074608E">
        <w:rPr>
          <w:rFonts w:cs="宋体" w:hint="eastAsia"/>
          <w:color w:val="000000"/>
          <w:sz w:val="22"/>
        </w:rPr>
        <w:t>7</w:t>
      </w:r>
      <w:r w:rsidRPr="0074608E">
        <w:rPr>
          <w:rFonts w:cs="宋体" w:hint="eastAsia"/>
          <w:color w:val="000000"/>
          <w:sz w:val="22"/>
        </w:rPr>
        <w:t>家甲级勘察设计单位之一。本公司持有国家各主管部门颁发的通信勘察设计、通信工程咨询、信息网络系统集成、建筑规划、通信工程总承包等甲级资质证书</w:t>
      </w:r>
      <w:r w:rsidRPr="0074608E">
        <w:rPr>
          <w:rFonts w:cs="宋体" w:hint="eastAsia"/>
          <w:color w:val="000000"/>
          <w:sz w:val="22"/>
        </w:rPr>
        <w:t>;</w:t>
      </w:r>
      <w:r w:rsidRPr="0074608E">
        <w:rPr>
          <w:rFonts w:cs="宋体" w:hint="eastAsia"/>
          <w:color w:val="000000"/>
          <w:sz w:val="22"/>
        </w:rPr>
        <w:t>系中国通信企业协会通信设计施工专业委员会常务委员单位、中国标准化协会（</w:t>
      </w:r>
      <w:r w:rsidRPr="0074608E">
        <w:rPr>
          <w:rFonts w:cs="宋体" w:hint="eastAsia"/>
          <w:color w:val="000000"/>
          <w:sz w:val="22"/>
        </w:rPr>
        <w:t>CCSA</w:t>
      </w:r>
      <w:r w:rsidRPr="0074608E">
        <w:rPr>
          <w:rFonts w:cs="宋体" w:hint="eastAsia"/>
          <w:color w:val="000000"/>
          <w:sz w:val="22"/>
        </w:rPr>
        <w:t>）会员、中国工程咨询协会通信信息专业委员会副主任委员单位、国际咨询工程师联合会（</w:t>
      </w:r>
      <w:r w:rsidRPr="0074608E">
        <w:rPr>
          <w:rFonts w:cs="宋体" w:hint="eastAsia"/>
          <w:color w:val="000000"/>
          <w:sz w:val="22"/>
        </w:rPr>
        <w:t>FIDIC</w:t>
      </w:r>
      <w:r w:rsidRPr="0074608E">
        <w:rPr>
          <w:rFonts w:cs="宋体" w:hint="eastAsia"/>
          <w:color w:val="000000"/>
          <w:sz w:val="22"/>
        </w:rPr>
        <w:t>）成员协会会员、中国软件行业协会会员单位。本公司吸引、凝聚并锻造了一支信息通信咨询设计的精英队伍，依托这支精英队伍，本公司能为天下先，精诚服务于各大通信运营商及各地各级政府和社会客户，完成了全国第一个数字程控电话交换网、第一个模拟移动电话网、第一个数字移动电话网、第一个大规模的宽带互联网的工程设计，为将广东建设成为全国信息通信强省、经济强省作出了不可或缺的贡献；同时在国家级通信网络建设中也发挥了重要的支撑作用。为适应广大客户的需求，本公司在全国通信设计业界率先提出向专家咨询型企业转型的目标并努力实践，建立了覆盖工程咨询、管理咨询、</w:t>
      </w:r>
      <w:r w:rsidRPr="0074608E">
        <w:rPr>
          <w:rFonts w:cs="宋体" w:hint="eastAsia"/>
          <w:color w:val="000000"/>
          <w:sz w:val="22"/>
        </w:rPr>
        <w:t>IT</w:t>
      </w:r>
      <w:r w:rsidRPr="0074608E">
        <w:rPr>
          <w:rFonts w:cs="宋体" w:hint="eastAsia"/>
          <w:color w:val="000000"/>
          <w:sz w:val="22"/>
        </w:rPr>
        <w:t>咨询及其软件开发的业务体系，竭诚为广大客户提供全方位、多元化、个性化、差异化、集成化的服务。本公司在全国设计同行中第一批通过</w:t>
      </w:r>
      <w:r w:rsidRPr="0074608E">
        <w:rPr>
          <w:rFonts w:cs="宋体" w:hint="eastAsia"/>
          <w:color w:val="000000"/>
          <w:sz w:val="22"/>
        </w:rPr>
        <w:t>ISO9001</w:t>
      </w:r>
      <w:r w:rsidRPr="0074608E">
        <w:rPr>
          <w:rFonts w:cs="宋体" w:hint="eastAsia"/>
          <w:color w:val="000000"/>
          <w:sz w:val="22"/>
        </w:rPr>
        <w:t>质量体系认证，</w:t>
      </w:r>
      <w:r w:rsidRPr="0074608E">
        <w:rPr>
          <w:rFonts w:cs="宋体" w:hint="eastAsia"/>
          <w:color w:val="000000"/>
          <w:sz w:val="22"/>
        </w:rPr>
        <w:t>2011</w:t>
      </w:r>
      <w:r w:rsidRPr="0074608E">
        <w:rPr>
          <w:rFonts w:cs="宋体" w:hint="eastAsia"/>
          <w:color w:val="000000"/>
          <w:sz w:val="22"/>
        </w:rPr>
        <w:t>年公司通过软件能力成熟度模型</w:t>
      </w:r>
      <w:r w:rsidRPr="0074608E">
        <w:rPr>
          <w:rFonts w:cs="宋体" w:hint="eastAsia"/>
          <w:color w:val="000000"/>
          <w:sz w:val="22"/>
        </w:rPr>
        <w:t>CMMI</w:t>
      </w:r>
      <w:r w:rsidRPr="0074608E">
        <w:rPr>
          <w:rFonts w:cs="宋体" w:hint="eastAsia"/>
          <w:color w:val="000000"/>
          <w:sz w:val="22"/>
        </w:rPr>
        <w:t>－</w:t>
      </w:r>
      <w:r w:rsidRPr="0074608E">
        <w:rPr>
          <w:rFonts w:cs="宋体" w:hint="eastAsia"/>
          <w:color w:val="000000"/>
          <w:sz w:val="22"/>
        </w:rPr>
        <w:t>3</w:t>
      </w:r>
      <w:r w:rsidRPr="0074608E">
        <w:rPr>
          <w:rFonts w:cs="宋体" w:hint="eastAsia"/>
          <w:color w:val="000000"/>
          <w:sz w:val="22"/>
        </w:rPr>
        <w:t>级认证。</w:t>
      </w:r>
      <w:r w:rsidRPr="0074608E">
        <w:rPr>
          <w:rFonts w:cs="宋体" w:hint="eastAsia"/>
          <w:color w:val="000000"/>
          <w:sz w:val="22"/>
        </w:rPr>
        <w:t>2002</w:t>
      </w:r>
      <w:r w:rsidRPr="0074608E">
        <w:rPr>
          <w:rFonts w:cs="宋体" w:hint="eastAsia"/>
          <w:color w:val="000000"/>
          <w:sz w:val="22"/>
        </w:rPr>
        <w:t>年以来，公司连续多年位居“全国百强勘察设计企业”前列，并被国家工商行政管理局授予“全国守合同重信用企业”、广东省人民政府授予“省级先进企业”、广东省首批“纳税信用</w:t>
      </w:r>
      <w:r w:rsidRPr="0074608E">
        <w:rPr>
          <w:rFonts w:cs="宋体" w:hint="eastAsia"/>
          <w:color w:val="000000"/>
          <w:sz w:val="22"/>
        </w:rPr>
        <w:t>A</w:t>
      </w:r>
      <w:r w:rsidRPr="0074608E">
        <w:rPr>
          <w:rFonts w:cs="宋体" w:hint="eastAsia"/>
          <w:color w:val="000000"/>
          <w:sz w:val="22"/>
        </w:rPr>
        <w:t>级纳税人”等荣誉称号。</w:t>
      </w:r>
      <w:r w:rsidRPr="0074608E">
        <w:rPr>
          <w:rFonts w:cs="宋体" w:hint="eastAsia"/>
          <w:color w:val="000000"/>
          <w:sz w:val="22"/>
        </w:rPr>
        <w:t>2005</w:t>
      </w:r>
      <w:r w:rsidRPr="0074608E">
        <w:rPr>
          <w:rFonts w:cs="宋体" w:hint="eastAsia"/>
          <w:color w:val="000000"/>
          <w:sz w:val="22"/>
        </w:rPr>
        <w:t>年，荣膺信息产业部“全国通信行业用户满意企业”称号，</w:t>
      </w:r>
      <w:r w:rsidRPr="0074608E">
        <w:rPr>
          <w:rFonts w:cs="宋体" w:hint="eastAsia"/>
          <w:color w:val="000000"/>
          <w:sz w:val="22"/>
        </w:rPr>
        <w:t>2005</w:t>
      </w:r>
      <w:r w:rsidRPr="0074608E">
        <w:rPr>
          <w:rFonts w:cs="宋体" w:hint="eastAsia"/>
          <w:color w:val="000000"/>
          <w:sz w:val="22"/>
        </w:rPr>
        <w:t>－</w:t>
      </w:r>
      <w:r w:rsidRPr="0074608E">
        <w:rPr>
          <w:rFonts w:cs="宋体" w:hint="eastAsia"/>
          <w:color w:val="000000"/>
          <w:sz w:val="22"/>
        </w:rPr>
        <w:t>2009</w:t>
      </w:r>
      <w:r w:rsidRPr="0074608E">
        <w:rPr>
          <w:rFonts w:cs="宋体" w:hint="eastAsia"/>
          <w:color w:val="000000"/>
          <w:sz w:val="22"/>
        </w:rPr>
        <w:t>年，连续四年被广东省联合会、企业家协会评为“广东省诚信示范企业”。</w:t>
      </w:r>
      <w:r w:rsidRPr="0074608E">
        <w:rPr>
          <w:rFonts w:cs="宋体" w:hint="eastAsia"/>
          <w:color w:val="000000"/>
          <w:sz w:val="22"/>
        </w:rPr>
        <w:t>2008</w:t>
      </w:r>
      <w:r w:rsidRPr="0074608E">
        <w:rPr>
          <w:rFonts w:cs="宋体" w:hint="eastAsia"/>
          <w:color w:val="000000"/>
          <w:sz w:val="22"/>
        </w:rPr>
        <w:t>年首批通过全国“高新技术企业”的重新认定，</w:t>
      </w:r>
      <w:r w:rsidRPr="0074608E">
        <w:rPr>
          <w:rFonts w:cs="宋体" w:hint="eastAsia"/>
          <w:color w:val="000000"/>
          <w:sz w:val="22"/>
        </w:rPr>
        <w:t>2009</w:t>
      </w:r>
      <w:r w:rsidRPr="0074608E">
        <w:rPr>
          <w:rFonts w:cs="宋体" w:hint="eastAsia"/>
          <w:color w:val="000000"/>
          <w:sz w:val="22"/>
        </w:rPr>
        <w:t>年获得“软件企业”的称号。</w:t>
      </w:r>
      <w:r w:rsidRPr="0074608E">
        <w:rPr>
          <w:rFonts w:cs="宋体"/>
          <w:color w:val="000000"/>
          <w:sz w:val="22"/>
        </w:rPr>
        <w:t>2010</w:t>
      </w:r>
      <w:r w:rsidRPr="0074608E">
        <w:rPr>
          <w:rFonts w:cs="宋体" w:hint="eastAsia"/>
          <w:color w:val="000000"/>
          <w:sz w:val="22"/>
        </w:rPr>
        <w:t>年获得“国家规划布局内重点软件企业”、“广东省创新百强企业”以及</w:t>
      </w:r>
      <w:r w:rsidRPr="0074608E">
        <w:rPr>
          <w:rFonts w:cs="宋体"/>
          <w:color w:val="000000"/>
          <w:sz w:val="22"/>
        </w:rPr>
        <w:t xml:space="preserve"> </w:t>
      </w:r>
      <w:r w:rsidRPr="0074608E">
        <w:rPr>
          <w:rFonts w:cs="宋体" w:hint="eastAsia"/>
          <w:color w:val="000000"/>
          <w:sz w:val="22"/>
        </w:rPr>
        <w:t>“广州市重点软件企业”称号。</w:t>
      </w:r>
    </w:p>
    <w:p w:rsidR="0074608E" w:rsidRPr="0074608E" w:rsidRDefault="0074608E" w:rsidP="0074608E">
      <w:pPr>
        <w:numPr>
          <w:ilvl w:val="0"/>
          <w:numId w:val="9"/>
        </w:numPr>
        <w:spacing w:line="360" w:lineRule="auto"/>
        <w:ind w:firstLineChars="200" w:firstLine="442"/>
        <w:rPr>
          <w:rFonts w:cs="宋体"/>
          <w:b/>
          <w:color w:val="000000"/>
          <w:sz w:val="22"/>
        </w:rPr>
      </w:pPr>
      <w:r w:rsidRPr="0074608E">
        <w:rPr>
          <w:rFonts w:cs="宋体" w:hint="eastAsia"/>
          <w:b/>
          <w:color w:val="000000"/>
          <w:sz w:val="22"/>
        </w:rPr>
        <w:t>人才荟萃、素质优异</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公司现有员工</w:t>
      </w:r>
      <w:r w:rsidRPr="0074608E">
        <w:rPr>
          <w:rFonts w:cs="宋体" w:hint="eastAsia"/>
          <w:color w:val="000000"/>
          <w:sz w:val="22"/>
        </w:rPr>
        <w:t>1600</w:t>
      </w:r>
      <w:r w:rsidRPr="0074608E">
        <w:rPr>
          <w:rFonts w:cs="宋体" w:hint="eastAsia"/>
          <w:color w:val="000000"/>
          <w:sz w:val="22"/>
        </w:rPr>
        <w:t>余人，平均年龄约</w:t>
      </w:r>
      <w:r w:rsidRPr="0074608E">
        <w:rPr>
          <w:rFonts w:cs="宋体" w:hint="eastAsia"/>
          <w:color w:val="000000"/>
          <w:sz w:val="22"/>
        </w:rPr>
        <w:t>29</w:t>
      </w:r>
      <w:r w:rsidRPr="0074608E">
        <w:rPr>
          <w:rFonts w:cs="宋体" w:hint="eastAsia"/>
          <w:color w:val="000000"/>
          <w:sz w:val="22"/>
        </w:rPr>
        <w:t>岁；其中有</w:t>
      </w:r>
      <w:r w:rsidRPr="0074608E">
        <w:rPr>
          <w:rFonts w:cs="宋体" w:hint="eastAsia"/>
          <w:color w:val="000000"/>
          <w:sz w:val="22"/>
        </w:rPr>
        <w:t>1200</w:t>
      </w:r>
      <w:r w:rsidRPr="0074608E">
        <w:rPr>
          <w:rFonts w:cs="宋体" w:hint="eastAsia"/>
          <w:color w:val="000000"/>
          <w:sz w:val="22"/>
        </w:rPr>
        <w:t>多名专业技术人员。在专业技术人员中，本科以上学历占</w:t>
      </w:r>
      <w:r w:rsidRPr="0074608E">
        <w:rPr>
          <w:rFonts w:cs="宋体" w:hint="eastAsia"/>
          <w:color w:val="000000"/>
          <w:sz w:val="22"/>
        </w:rPr>
        <w:t>91</w:t>
      </w:r>
      <w:r w:rsidRPr="0074608E">
        <w:rPr>
          <w:rFonts w:cs="宋体" w:hint="eastAsia"/>
          <w:color w:val="000000"/>
          <w:sz w:val="22"/>
        </w:rPr>
        <w:t>％，其中博士、硕士研究生达</w:t>
      </w:r>
      <w:r w:rsidRPr="0074608E">
        <w:rPr>
          <w:rFonts w:cs="宋体" w:hint="eastAsia"/>
          <w:color w:val="000000"/>
          <w:sz w:val="22"/>
        </w:rPr>
        <w:t>26</w:t>
      </w:r>
      <w:r w:rsidRPr="0074608E">
        <w:rPr>
          <w:rFonts w:cs="宋体" w:hint="eastAsia"/>
          <w:color w:val="000000"/>
          <w:sz w:val="22"/>
        </w:rPr>
        <w:t>％；并拥有教授级高工</w:t>
      </w:r>
      <w:r w:rsidRPr="0074608E">
        <w:rPr>
          <w:rFonts w:cs="宋体" w:hint="eastAsia"/>
          <w:color w:val="000000"/>
          <w:sz w:val="22"/>
        </w:rPr>
        <w:t>2</w:t>
      </w:r>
      <w:r w:rsidRPr="0074608E">
        <w:rPr>
          <w:rFonts w:cs="宋体" w:hint="eastAsia"/>
          <w:color w:val="000000"/>
          <w:sz w:val="22"/>
        </w:rPr>
        <w:t>人，高中级工程师</w:t>
      </w:r>
      <w:r w:rsidRPr="0074608E">
        <w:rPr>
          <w:rFonts w:cs="宋体" w:hint="eastAsia"/>
          <w:color w:val="000000"/>
          <w:sz w:val="22"/>
        </w:rPr>
        <w:t>100</w:t>
      </w:r>
      <w:r w:rsidRPr="0074608E">
        <w:rPr>
          <w:rFonts w:cs="宋体" w:hint="eastAsia"/>
          <w:color w:val="000000"/>
          <w:sz w:val="22"/>
        </w:rPr>
        <w:t>余人，国家一级注册建筑师和结构师</w:t>
      </w:r>
      <w:r w:rsidRPr="0074608E">
        <w:rPr>
          <w:rFonts w:cs="宋体" w:hint="eastAsia"/>
          <w:color w:val="000000"/>
          <w:sz w:val="22"/>
        </w:rPr>
        <w:t>10</w:t>
      </w:r>
      <w:r w:rsidRPr="0074608E">
        <w:rPr>
          <w:rFonts w:cs="宋体" w:hint="eastAsia"/>
          <w:color w:val="000000"/>
          <w:sz w:val="22"/>
        </w:rPr>
        <w:t>余人，注册咨</w:t>
      </w:r>
      <w:r w:rsidRPr="0074608E">
        <w:rPr>
          <w:rFonts w:cs="宋体" w:hint="eastAsia"/>
          <w:color w:val="000000"/>
          <w:sz w:val="22"/>
        </w:rPr>
        <w:lastRenderedPageBreak/>
        <w:t>询（投资）工程师</w:t>
      </w:r>
      <w:r w:rsidRPr="0074608E">
        <w:rPr>
          <w:rFonts w:cs="宋体" w:hint="eastAsia"/>
          <w:color w:val="000000"/>
          <w:sz w:val="22"/>
        </w:rPr>
        <w:t>60</w:t>
      </w:r>
      <w:r w:rsidRPr="0074608E">
        <w:rPr>
          <w:rFonts w:cs="宋体" w:hint="eastAsia"/>
          <w:color w:val="000000"/>
          <w:sz w:val="22"/>
        </w:rPr>
        <w:t>余人。</w:t>
      </w:r>
    </w:p>
    <w:tbl>
      <w:tblPr>
        <w:tblW w:w="9482" w:type="dxa"/>
        <w:jc w:val="center"/>
        <w:tblInd w:w="-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825"/>
        <w:gridCol w:w="2777"/>
        <w:gridCol w:w="2340"/>
        <w:gridCol w:w="2540"/>
      </w:tblGrid>
      <w:tr w:rsidR="0074608E" w:rsidRPr="0074608E" w:rsidTr="00FB13DC">
        <w:trPr>
          <w:cantSplit/>
          <w:trHeight w:val="285"/>
          <w:jc w:val="center"/>
        </w:trPr>
        <w:tc>
          <w:tcPr>
            <w:tcW w:w="9482" w:type="dxa"/>
            <w:gridSpan w:val="4"/>
            <w:tcMar>
              <w:top w:w="15" w:type="dxa"/>
              <w:left w:w="15" w:type="dxa"/>
              <w:bottom w:w="0" w:type="dxa"/>
              <w:right w:w="15" w:type="dxa"/>
            </w:tcMar>
            <w:vAlign w:val="bottom"/>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企</w:t>
            </w:r>
            <w:r w:rsidRPr="0074608E">
              <w:rPr>
                <w:rFonts w:cs="宋体" w:hint="eastAsia"/>
                <w:color w:val="000000"/>
                <w:sz w:val="22"/>
              </w:rPr>
              <w:t xml:space="preserve"> </w:t>
            </w:r>
            <w:r w:rsidRPr="0074608E">
              <w:rPr>
                <w:rFonts w:cs="宋体" w:hint="eastAsia"/>
                <w:color w:val="000000"/>
                <w:sz w:val="22"/>
              </w:rPr>
              <w:t>业</w:t>
            </w:r>
            <w:r w:rsidRPr="0074608E">
              <w:rPr>
                <w:rFonts w:cs="宋体" w:hint="eastAsia"/>
                <w:color w:val="000000"/>
                <w:sz w:val="22"/>
              </w:rPr>
              <w:t xml:space="preserve"> </w:t>
            </w:r>
            <w:r w:rsidRPr="0074608E">
              <w:rPr>
                <w:rFonts w:cs="宋体" w:hint="eastAsia"/>
                <w:color w:val="000000"/>
                <w:sz w:val="22"/>
              </w:rPr>
              <w:t>人</w:t>
            </w:r>
            <w:r w:rsidRPr="0074608E">
              <w:rPr>
                <w:rFonts w:cs="宋体" w:hint="eastAsia"/>
                <w:color w:val="000000"/>
                <w:sz w:val="22"/>
              </w:rPr>
              <w:t xml:space="preserve"> </w:t>
            </w:r>
            <w:r w:rsidRPr="0074608E">
              <w:rPr>
                <w:rFonts w:cs="宋体" w:hint="eastAsia"/>
                <w:color w:val="000000"/>
                <w:sz w:val="22"/>
              </w:rPr>
              <w:t>员</w:t>
            </w:r>
            <w:r w:rsidRPr="0074608E">
              <w:rPr>
                <w:rFonts w:cs="宋体" w:hint="eastAsia"/>
                <w:color w:val="000000"/>
                <w:sz w:val="22"/>
              </w:rPr>
              <w:t xml:space="preserve"> </w:t>
            </w:r>
            <w:r w:rsidRPr="0074608E">
              <w:rPr>
                <w:rFonts w:cs="宋体" w:hint="eastAsia"/>
                <w:color w:val="000000"/>
                <w:sz w:val="22"/>
              </w:rPr>
              <w:t>情</w:t>
            </w:r>
            <w:r w:rsidRPr="0074608E">
              <w:rPr>
                <w:rFonts w:cs="宋体" w:hint="eastAsia"/>
                <w:color w:val="000000"/>
                <w:sz w:val="22"/>
              </w:rPr>
              <w:t xml:space="preserve"> </w:t>
            </w:r>
            <w:r w:rsidRPr="0074608E">
              <w:rPr>
                <w:rFonts w:cs="宋体" w:hint="eastAsia"/>
                <w:color w:val="000000"/>
                <w:sz w:val="22"/>
              </w:rPr>
              <w:t>况</w:t>
            </w:r>
          </w:p>
        </w:tc>
      </w:tr>
      <w:tr w:rsidR="0074608E" w:rsidRPr="0074608E" w:rsidTr="00FB13DC">
        <w:trPr>
          <w:cantSplit/>
          <w:trHeight w:val="285"/>
          <w:jc w:val="center"/>
        </w:trPr>
        <w:tc>
          <w:tcPr>
            <w:tcW w:w="1825" w:type="dxa"/>
            <w:tcMar>
              <w:top w:w="15" w:type="dxa"/>
              <w:left w:w="15" w:type="dxa"/>
              <w:bottom w:w="0" w:type="dxa"/>
              <w:right w:w="15" w:type="dxa"/>
            </w:tcMar>
            <w:vAlign w:val="bottom"/>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人数</w:t>
            </w:r>
          </w:p>
        </w:tc>
        <w:tc>
          <w:tcPr>
            <w:tcW w:w="7657" w:type="dxa"/>
            <w:gridSpan w:val="3"/>
            <w:tcMar>
              <w:top w:w="15" w:type="dxa"/>
              <w:left w:w="15" w:type="dxa"/>
              <w:bottom w:w="0" w:type="dxa"/>
              <w:right w:w="15" w:type="dxa"/>
            </w:tcMar>
            <w:vAlign w:val="bottom"/>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1600</w:t>
            </w:r>
            <w:r w:rsidRPr="0074608E">
              <w:rPr>
                <w:rFonts w:cs="宋体" w:hint="eastAsia"/>
                <w:color w:val="000000"/>
                <w:sz w:val="22"/>
              </w:rPr>
              <w:t>余人</w:t>
            </w:r>
          </w:p>
        </w:tc>
      </w:tr>
      <w:tr w:rsidR="0074608E" w:rsidRPr="0074608E" w:rsidTr="00FB13DC">
        <w:trPr>
          <w:trHeight w:val="285"/>
          <w:jc w:val="center"/>
        </w:trPr>
        <w:tc>
          <w:tcPr>
            <w:tcW w:w="1825" w:type="dxa"/>
            <w:tcMar>
              <w:top w:w="15" w:type="dxa"/>
              <w:left w:w="15" w:type="dxa"/>
              <w:bottom w:w="0" w:type="dxa"/>
              <w:right w:w="15" w:type="dxa"/>
            </w:tcMar>
            <w:vAlign w:val="bottom"/>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管理人员</w:t>
            </w:r>
          </w:p>
        </w:tc>
        <w:tc>
          <w:tcPr>
            <w:tcW w:w="2777" w:type="dxa"/>
            <w:tcMar>
              <w:top w:w="15" w:type="dxa"/>
              <w:left w:w="15" w:type="dxa"/>
              <w:bottom w:w="0" w:type="dxa"/>
              <w:right w:w="15" w:type="dxa"/>
            </w:tcMar>
            <w:vAlign w:val="bottom"/>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100</w:t>
            </w:r>
            <w:r w:rsidRPr="0074608E">
              <w:rPr>
                <w:rFonts w:cs="宋体" w:hint="eastAsia"/>
                <w:color w:val="000000"/>
                <w:sz w:val="22"/>
              </w:rPr>
              <w:t>余人</w:t>
            </w:r>
          </w:p>
        </w:tc>
        <w:tc>
          <w:tcPr>
            <w:tcW w:w="2340" w:type="dxa"/>
            <w:tcMar>
              <w:top w:w="15" w:type="dxa"/>
              <w:left w:w="15" w:type="dxa"/>
              <w:bottom w:w="0" w:type="dxa"/>
              <w:right w:w="15" w:type="dxa"/>
            </w:tcMar>
            <w:vAlign w:val="bottom"/>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技术人员</w:t>
            </w:r>
          </w:p>
        </w:tc>
        <w:tc>
          <w:tcPr>
            <w:tcW w:w="2540" w:type="dxa"/>
            <w:tcMar>
              <w:top w:w="15" w:type="dxa"/>
              <w:left w:w="15" w:type="dxa"/>
              <w:bottom w:w="0" w:type="dxa"/>
              <w:right w:w="15" w:type="dxa"/>
            </w:tcMar>
            <w:vAlign w:val="bottom"/>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1200</w:t>
            </w:r>
            <w:r w:rsidRPr="0074608E">
              <w:rPr>
                <w:rFonts w:cs="宋体" w:hint="eastAsia"/>
                <w:color w:val="000000"/>
                <w:sz w:val="22"/>
              </w:rPr>
              <w:t>余人</w:t>
            </w:r>
          </w:p>
        </w:tc>
      </w:tr>
      <w:tr w:rsidR="0074608E" w:rsidRPr="0074608E" w:rsidTr="00FB13DC">
        <w:trPr>
          <w:trHeight w:val="285"/>
          <w:jc w:val="center"/>
        </w:trPr>
        <w:tc>
          <w:tcPr>
            <w:tcW w:w="1825" w:type="dxa"/>
            <w:tcMar>
              <w:top w:w="15" w:type="dxa"/>
              <w:left w:w="15" w:type="dxa"/>
              <w:bottom w:w="0" w:type="dxa"/>
              <w:right w:w="15" w:type="dxa"/>
            </w:tcMar>
            <w:vAlign w:val="bottom"/>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研究生以上</w:t>
            </w:r>
          </w:p>
        </w:tc>
        <w:tc>
          <w:tcPr>
            <w:tcW w:w="2777" w:type="dxa"/>
            <w:tcMar>
              <w:top w:w="15" w:type="dxa"/>
              <w:left w:w="15" w:type="dxa"/>
              <w:bottom w:w="0" w:type="dxa"/>
              <w:right w:w="15" w:type="dxa"/>
            </w:tcMar>
            <w:vAlign w:val="bottom"/>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380</w:t>
            </w:r>
            <w:r w:rsidRPr="0074608E">
              <w:rPr>
                <w:rFonts w:cs="宋体" w:hint="eastAsia"/>
                <w:color w:val="000000"/>
                <w:sz w:val="22"/>
              </w:rPr>
              <w:t>余人</w:t>
            </w:r>
          </w:p>
        </w:tc>
        <w:tc>
          <w:tcPr>
            <w:tcW w:w="2340" w:type="dxa"/>
            <w:tcMar>
              <w:top w:w="15" w:type="dxa"/>
              <w:left w:w="15" w:type="dxa"/>
              <w:bottom w:w="0" w:type="dxa"/>
              <w:right w:w="15" w:type="dxa"/>
            </w:tcMar>
            <w:vAlign w:val="bottom"/>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本科</w:t>
            </w:r>
          </w:p>
        </w:tc>
        <w:tc>
          <w:tcPr>
            <w:tcW w:w="2540" w:type="dxa"/>
            <w:tcMar>
              <w:top w:w="15" w:type="dxa"/>
              <w:left w:w="15" w:type="dxa"/>
              <w:bottom w:w="0" w:type="dxa"/>
              <w:right w:w="15" w:type="dxa"/>
            </w:tcMar>
            <w:vAlign w:val="bottom"/>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800</w:t>
            </w:r>
            <w:r w:rsidRPr="0074608E">
              <w:rPr>
                <w:rFonts w:cs="宋体" w:hint="eastAsia"/>
                <w:color w:val="000000"/>
                <w:sz w:val="22"/>
              </w:rPr>
              <w:t>余人</w:t>
            </w:r>
          </w:p>
        </w:tc>
      </w:tr>
      <w:tr w:rsidR="0074608E" w:rsidRPr="0074608E" w:rsidTr="00FB13DC">
        <w:trPr>
          <w:trHeight w:val="285"/>
          <w:jc w:val="center"/>
        </w:trPr>
        <w:tc>
          <w:tcPr>
            <w:tcW w:w="1825" w:type="dxa"/>
            <w:tcMar>
              <w:top w:w="15" w:type="dxa"/>
              <w:left w:w="15" w:type="dxa"/>
              <w:bottom w:w="0" w:type="dxa"/>
              <w:right w:w="15" w:type="dxa"/>
            </w:tcMar>
            <w:vAlign w:val="bottom"/>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高级职称</w:t>
            </w:r>
          </w:p>
        </w:tc>
        <w:tc>
          <w:tcPr>
            <w:tcW w:w="2777" w:type="dxa"/>
            <w:tcMar>
              <w:top w:w="15" w:type="dxa"/>
              <w:left w:w="15" w:type="dxa"/>
              <w:bottom w:w="0" w:type="dxa"/>
              <w:right w:w="15" w:type="dxa"/>
            </w:tcMar>
            <w:vAlign w:val="bottom"/>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120</w:t>
            </w:r>
            <w:r w:rsidRPr="0074608E">
              <w:rPr>
                <w:rFonts w:cs="宋体" w:hint="eastAsia"/>
                <w:color w:val="000000"/>
                <w:sz w:val="22"/>
              </w:rPr>
              <w:t>余人</w:t>
            </w:r>
          </w:p>
        </w:tc>
        <w:tc>
          <w:tcPr>
            <w:tcW w:w="2340" w:type="dxa"/>
            <w:tcMar>
              <w:top w:w="15" w:type="dxa"/>
              <w:left w:w="15" w:type="dxa"/>
              <w:bottom w:w="0" w:type="dxa"/>
              <w:right w:w="15" w:type="dxa"/>
            </w:tcMar>
            <w:vAlign w:val="bottom"/>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中级职称</w:t>
            </w:r>
          </w:p>
        </w:tc>
        <w:tc>
          <w:tcPr>
            <w:tcW w:w="2540" w:type="dxa"/>
            <w:tcMar>
              <w:top w:w="15" w:type="dxa"/>
              <w:left w:w="15" w:type="dxa"/>
              <w:bottom w:w="0" w:type="dxa"/>
              <w:right w:w="15" w:type="dxa"/>
            </w:tcMar>
            <w:vAlign w:val="bottom"/>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290</w:t>
            </w:r>
            <w:r w:rsidRPr="0074608E">
              <w:rPr>
                <w:rFonts w:cs="宋体" w:hint="eastAsia"/>
                <w:color w:val="000000"/>
                <w:sz w:val="22"/>
              </w:rPr>
              <w:t>余人</w:t>
            </w:r>
          </w:p>
        </w:tc>
      </w:tr>
    </w:tbl>
    <w:p w:rsidR="0074608E" w:rsidRPr="0074608E" w:rsidRDefault="0074608E" w:rsidP="0074608E">
      <w:pPr>
        <w:spacing w:line="360" w:lineRule="auto"/>
        <w:ind w:firstLineChars="200" w:firstLine="442"/>
        <w:rPr>
          <w:rFonts w:cs="宋体"/>
          <w:b/>
          <w:color w:val="000000"/>
          <w:sz w:val="22"/>
        </w:rPr>
      </w:pPr>
    </w:p>
    <w:p w:rsidR="0074608E" w:rsidRPr="0074608E" w:rsidRDefault="0074608E" w:rsidP="0074608E">
      <w:pPr>
        <w:numPr>
          <w:ilvl w:val="0"/>
          <w:numId w:val="9"/>
        </w:numPr>
        <w:spacing w:line="360" w:lineRule="auto"/>
        <w:ind w:firstLineChars="200" w:firstLine="442"/>
        <w:rPr>
          <w:rFonts w:cs="宋体"/>
          <w:b/>
          <w:color w:val="000000"/>
          <w:sz w:val="22"/>
        </w:rPr>
      </w:pPr>
      <w:r w:rsidRPr="0074608E">
        <w:rPr>
          <w:rFonts w:cs="宋体" w:hint="eastAsia"/>
          <w:b/>
          <w:color w:val="000000"/>
          <w:sz w:val="22"/>
        </w:rPr>
        <w:t>组织架构合理、专业设置齐全、项目管理科学</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公司本部设有</w:t>
      </w:r>
      <w:r w:rsidRPr="0074608E">
        <w:rPr>
          <w:rFonts w:cs="宋体" w:hint="eastAsia"/>
          <w:color w:val="000000"/>
          <w:sz w:val="22"/>
        </w:rPr>
        <w:t>6</w:t>
      </w:r>
      <w:r w:rsidRPr="0074608E">
        <w:rPr>
          <w:rFonts w:cs="宋体" w:hint="eastAsia"/>
          <w:color w:val="000000"/>
          <w:sz w:val="22"/>
        </w:rPr>
        <w:t>个经营院：移动通信咨询设计院、电信咨询设计院、综合通信咨询设计院、企业咨询研究院、信息系统咨询研究院、建筑设计研究院。设有</w:t>
      </w:r>
      <w:r w:rsidRPr="0074608E">
        <w:rPr>
          <w:rFonts w:cs="宋体" w:hint="eastAsia"/>
          <w:color w:val="000000"/>
          <w:sz w:val="22"/>
        </w:rPr>
        <w:t>5</w:t>
      </w:r>
      <w:r w:rsidRPr="0074608E">
        <w:rPr>
          <w:rFonts w:cs="宋体" w:hint="eastAsia"/>
          <w:color w:val="000000"/>
          <w:sz w:val="22"/>
        </w:rPr>
        <w:t>个服务支撑部门：综合部、市场部</w:t>
      </w:r>
      <w:r w:rsidRPr="0074608E">
        <w:rPr>
          <w:rFonts w:cs="宋体" w:hint="eastAsia"/>
          <w:color w:val="000000"/>
          <w:sz w:val="22"/>
        </w:rPr>
        <w:t>/</w:t>
      </w:r>
      <w:r w:rsidRPr="0074608E">
        <w:rPr>
          <w:rFonts w:cs="宋体" w:hint="eastAsia"/>
          <w:color w:val="000000"/>
          <w:sz w:val="22"/>
        </w:rPr>
        <w:t>大客户服务部、总工程师室、人力资源部、财务部，为经营院提供有力支撑。另设有海外部，负责公司海外业务。</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本公司分别于</w:t>
      </w:r>
      <w:r w:rsidRPr="0074608E">
        <w:rPr>
          <w:rFonts w:cs="宋体" w:hint="eastAsia"/>
          <w:color w:val="000000"/>
          <w:sz w:val="22"/>
        </w:rPr>
        <w:t>2003</w:t>
      </w:r>
      <w:r w:rsidRPr="0074608E">
        <w:rPr>
          <w:rFonts w:cs="宋体" w:hint="eastAsia"/>
          <w:color w:val="000000"/>
          <w:sz w:val="22"/>
        </w:rPr>
        <w:t>、</w:t>
      </w:r>
      <w:r w:rsidRPr="0074608E">
        <w:rPr>
          <w:rFonts w:cs="宋体" w:hint="eastAsia"/>
          <w:color w:val="000000"/>
          <w:sz w:val="22"/>
        </w:rPr>
        <w:t>2006</w:t>
      </w:r>
      <w:r w:rsidRPr="0074608E">
        <w:rPr>
          <w:rFonts w:cs="宋体" w:hint="eastAsia"/>
          <w:color w:val="000000"/>
          <w:sz w:val="22"/>
        </w:rPr>
        <w:t>、</w:t>
      </w:r>
      <w:r w:rsidRPr="0074608E">
        <w:rPr>
          <w:rFonts w:cs="宋体" w:hint="eastAsia"/>
          <w:color w:val="000000"/>
          <w:sz w:val="22"/>
        </w:rPr>
        <w:t>2009</w:t>
      </w:r>
      <w:r w:rsidRPr="0074608E">
        <w:rPr>
          <w:rFonts w:cs="宋体" w:hint="eastAsia"/>
          <w:color w:val="000000"/>
          <w:sz w:val="22"/>
        </w:rPr>
        <w:t>年成立了北京分院、南京分院、成都分院、福州分院和沈阳分院</w:t>
      </w:r>
      <w:r w:rsidRPr="0074608E">
        <w:rPr>
          <w:rFonts w:cs="宋体" w:hint="eastAsia"/>
          <w:color w:val="000000"/>
          <w:sz w:val="22"/>
        </w:rPr>
        <w:t>5</w:t>
      </w:r>
      <w:r w:rsidRPr="0074608E">
        <w:rPr>
          <w:rFonts w:cs="宋体" w:hint="eastAsia"/>
          <w:color w:val="000000"/>
          <w:sz w:val="22"/>
        </w:rPr>
        <w:t>家分院；</w:t>
      </w:r>
      <w:r w:rsidRPr="0074608E">
        <w:rPr>
          <w:rFonts w:cs="宋体" w:hint="eastAsia"/>
          <w:color w:val="000000"/>
          <w:sz w:val="22"/>
        </w:rPr>
        <w:t>2005</w:t>
      </w:r>
      <w:r w:rsidRPr="0074608E">
        <w:rPr>
          <w:rFonts w:cs="宋体" w:hint="eastAsia"/>
          <w:color w:val="000000"/>
          <w:sz w:val="22"/>
        </w:rPr>
        <w:t>年更</w:t>
      </w:r>
      <w:r w:rsidRPr="0074608E">
        <w:rPr>
          <w:rFonts w:cs="宋体"/>
          <w:color w:val="000000"/>
          <w:sz w:val="22"/>
        </w:rPr>
        <w:t>合并</w:t>
      </w:r>
      <w:r w:rsidRPr="0074608E">
        <w:rPr>
          <w:rFonts w:cs="宋体" w:hint="eastAsia"/>
          <w:color w:val="000000"/>
          <w:sz w:val="22"/>
        </w:rPr>
        <w:t>广东省</w:t>
      </w:r>
      <w:r w:rsidRPr="0074608E">
        <w:rPr>
          <w:rFonts w:cs="宋体"/>
          <w:color w:val="000000"/>
          <w:sz w:val="22"/>
        </w:rPr>
        <w:t>3</w:t>
      </w:r>
      <w:r w:rsidRPr="0074608E">
        <w:rPr>
          <w:rFonts w:cs="宋体"/>
          <w:color w:val="000000"/>
          <w:sz w:val="22"/>
        </w:rPr>
        <w:t>家区域设计公司，</w:t>
      </w:r>
      <w:r w:rsidRPr="0074608E">
        <w:rPr>
          <w:rFonts w:cs="宋体" w:hint="eastAsia"/>
          <w:color w:val="000000"/>
          <w:sz w:val="22"/>
        </w:rPr>
        <w:t>并于</w:t>
      </w:r>
      <w:r w:rsidRPr="0074608E">
        <w:rPr>
          <w:rFonts w:cs="宋体" w:hint="eastAsia"/>
          <w:color w:val="000000"/>
          <w:sz w:val="22"/>
        </w:rPr>
        <w:t>2007</w:t>
      </w:r>
      <w:r w:rsidRPr="0074608E">
        <w:rPr>
          <w:rFonts w:cs="宋体" w:hint="eastAsia"/>
          <w:color w:val="000000"/>
          <w:sz w:val="22"/>
        </w:rPr>
        <w:t>年</w:t>
      </w:r>
      <w:r w:rsidRPr="0074608E">
        <w:rPr>
          <w:rFonts w:cs="宋体"/>
          <w:color w:val="000000"/>
          <w:sz w:val="22"/>
        </w:rPr>
        <w:t>设立</w:t>
      </w:r>
      <w:r w:rsidRPr="0074608E">
        <w:rPr>
          <w:rFonts w:cs="宋体" w:hint="eastAsia"/>
          <w:color w:val="000000"/>
          <w:sz w:val="22"/>
        </w:rPr>
        <w:t>第一分公司、第二分公司、第三分公司、第四分公司，</w:t>
      </w:r>
      <w:r w:rsidRPr="0074608E">
        <w:rPr>
          <w:rFonts w:cs="宋体" w:hint="eastAsia"/>
          <w:color w:val="000000"/>
          <w:sz w:val="22"/>
        </w:rPr>
        <w:t>2008</w:t>
      </w:r>
      <w:r w:rsidRPr="0074608E">
        <w:rPr>
          <w:rFonts w:cs="宋体" w:hint="eastAsia"/>
          <w:color w:val="000000"/>
          <w:sz w:val="22"/>
        </w:rPr>
        <w:t>年增设第五分公司和海南分公司；本公司在贵州、厦门、重庆、深圳、郑州、兰州、昆明等地均设有办事处，配备市场、技术常驻人员，有固定的办公场所和办公设施。分院、分公司、办事处的设立为当地客户提供了更加属地化、个性化、快捷、优质的服务。</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本公司业务组织架构如图：</w:t>
      </w:r>
    </w:p>
    <w:p w:rsidR="0074608E" w:rsidRPr="0074608E" w:rsidRDefault="0074608E" w:rsidP="0074608E">
      <w:pPr>
        <w:spacing w:line="360" w:lineRule="auto"/>
        <w:ind w:firstLineChars="200" w:firstLine="440"/>
        <w:rPr>
          <w:rFonts w:cs="宋体"/>
          <w:color w:val="000000"/>
          <w:sz w:val="22"/>
        </w:rPr>
      </w:pPr>
      <w:r w:rsidRPr="0074608E">
        <w:rPr>
          <w:rFonts w:cs="宋体"/>
          <w:color w:val="000000"/>
          <w:sz w:val="22"/>
        </w:rPr>
        <w:object w:dxaOrig="16658" w:dyaOrig="9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274.5pt" o:ole="">
            <v:imagedata r:id="rId7" o:title=""/>
          </v:shape>
          <o:OLEObject Type="Embed" ProgID="Visio.Drawing.11" ShapeID="_x0000_i1025" DrawAspect="Content" ObjectID="_1460725266" r:id="rId8"/>
        </w:object>
      </w:r>
    </w:p>
    <w:p w:rsidR="0074608E" w:rsidRPr="0074608E" w:rsidRDefault="0074608E" w:rsidP="0074608E">
      <w:pPr>
        <w:spacing w:line="360" w:lineRule="auto"/>
        <w:ind w:firstLineChars="200" w:firstLine="440"/>
        <w:rPr>
          <w:rFonts w:cs="宋体"/>
          <w:color w:val="000000"/>
          <w:sz w:val="22"/>
        </w:rPr>
      </w:pPr>
      <w:bookmarkStart w:id="0" w:name="_Toc160317565"/>
      <w:bookmarkStart w:id="1" w:name="_Toc160746507"/>
      <w:bookmarkStart w:id="2" w:name="_Toc160746635"/>
      <w:bookmarkStart w:id="3" w:name="_Toc160956231"/>
      <w:r w:rsidRPr="0074608E">
        <w:rPr>
          <w:rFonts w:cs="宋体" w:hint="eastAsia"/>
          <w:color w:val="000000"/>
          <w:sz w:val="22"/>
        </w:rPr>
        <w:t>本公司建立了完善的工程项目信息管理系统和以</w:t>
      </w:r>
      <w:r w:rsidRPr="0074608E">
        <w:rPr>
          <w:rFonts w:cs="宋体" w:hint="eastAsia"/>
          <w:color w:val="000000"/>
          <w:sz w:val="22"/>
        </w:rPr>
        <w:t>project2002</w:t>
      </w:r>
      <w:r w:rsidRPr="0074608E">
        <w:rPr>
          <w:rFonts w:cs="宋体" w:hint="eastAsia"/>
          <w:color w:val="000000"/>
          <w:sz w:val="22"/>
        </w:rPr>
        <w:t>为平台的项目管理系统，实现了公司业务、生产和行政管理信息化、科学化，提高了公司的资源利用效率和快速反映能力，能及时传递项目信息、发现质量隐患、处理质量问题。</w:t>
      </w:r>
      <w:r w:rsidRPr="0074608E">
        <w:rPr>
          <w:rFonts w:cs="宋体" w:hint="eastAsia"/>
          <w:color w:val="000000"/>
          <w:sz w:val="22"/>
        </w:rPr>
        <w:t>2004</w:t>
      </w:r>
      <w:r w:rsidRPr="0074608E">
        <w:rPr>
          <w:rFonts w:cs="宋体" w:hint="eastAsia"/>
          <w:color w:val="000000"/>
          <w:sz w:val="22"/>
        </w:rPr>
        <w:t>年</w:t>
      </w:r>
      <w:r w:rsidRPr="0074608E">
        <w:rPr>
          <w:rFonts w:cs="宋体" w:hint="eastAsia"/>
          <w:color w:val="000000"/>
          <w:sz w:val="22"/>
        </w:rPr>
        <w:t>6</w:t>
      </w:r>
      <w:r w:rsidRPr="0074608E">
        <w:rPr>
          <w:rFonts w:cs="宋体" w:hint="eastAsia"/>
          <w:color w:val="000000"/>
          <w:sz w:val="22"/>
        </w:rPr>
        <w:t>月，本公司成为全国设计院中唯一荣获“全国通信行业优秀质量管理小组”称号的单位。</w:t>
      </w:r>
      <w:r w:rsidRPr="0074608E">
        <w:rPr>
          <w:rFonts w:cs="宋体" w:hint="eastAsia"/>
          <w:color w:val="000000"/>
          <w:sz w:val="22"/>
        </w:rPr>
        <w:t>2005</w:t>
      </w:r>
      <w:r w:rsidRPr="0074608E">
        <w:rPr>
          <w:rFonts w:cs="宋体" w:hint="eastAsia"/>
          <w:color w:val="000000"/>
          <w:sz w:val="22"/>
        </w:rPr>
        <w:t>年</w:t>
      </w:r>
      <w:r w:rsidRPr="0074608E">
        <w:rPr>
          <w:rFonts w:cs="宋体" w:hint="eastAsia"/>
          <w:color w:val="000000"/>
          <w:sz w:val="22"/>
        </w:rPr>
        <w:t>7</w:t>
      </w:r>
      <w:r w:rsidRPr="0074608E">
        <w:rPr>
          <w:rFonts w:cs="宋体" w:hint="eastAsia"/>
          <w:color w:val="000000"/>
          <w:sz w:val="22"/>
        </w:rPr>
        <w:t>月，我公司再次获得中国施工企业管理协会颁发的“全国工程建设优秀</w:t>
      </w:r>
      <w:r w:rsidRPr="0074608E">
        <w:rPr>
          <w:rFonts w:cs="宋体" w:hint="eastAsia"/>
          <w:color w:val="000000"/>
          <w:sz w:val="22"/>
        </w:rPr>
        <w:t>QC</w:t>
      </w:r>
      <w:r w:rsidRPr="0074608E">
        <w:rPr>
          <w:rFonts w:cs="宋体" w:hint="eastAsia"/>
          <w:color w:val="000000"/>
          <w:sz w:val="22"/>
        </w:rPr>
        <w:t>小组”称号，是通信行业唯一获奖单位。</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本公司在咨询领域积极探索，积极吸收并融合国内外通信企业管理的理论、方法及工具，与十几家高等院校和科研机构建立了科技合作关系</w:t>
      </w:r>
      <w:r w:rsidRPr="0074608E">
        <w:rPr>
          <w:rFonts w:cs="宋体" w:hint="eastAsia"/>
          <w:color w:val="000000"/>
          <w:sz w:val="22"/>
        </w:rPr>
        <w:t>,</w:t>
      </w:r>
      <w:r w:rsidRPr="0074608E">
        <w:rPr>
          <w:rFonts w:cs="宋体" w:hint="eastAsia"/>
          <w:color w:val="000000"/>
          <w:sz w:val="22"/>
        </w:rPr>
        <w:t>实行强强联合</w:t>
      </w:r>
      <w:r w:rsidRPr="0074608E">
        <w:rPr>
          <w:rFonts w:cs="宋体" w:hint="eastAsia"/>
          <w:color w:val="000000"/>
          <w:sz w:val="22"/>
        </w:rPr>
        <w:t>,</w:t>
      </w:r>
      <w:r w:rsidRPr="0074608E">
        <w:rPr>
          <w:rFonts w:cs="宋体" w:hint="eastAsia"/>
          <w:color w:val="000000"/>
          <w:sz w:val="22"/>
        </w:rPr>
        <w:t>并在合作上取得了巨大成功。还与众多国内外技术专家、管理专家、经济学家、政府主管人员、企业家建立了良好的知识网络关系，积累了丰富的行业数据库和咨询案例库。</w:t>
      </w:r>
    </w:p>
    <w:p w:rsidR="0074608E" w:rsidRPr="0074608E" w:rsidRDefault="0074608E" w:rsidP="0074608E">
      <w:pPr>
        <w:numPr>
          <w:ilvl w:val="0"/>
          <w:numId w:val="9"/>
        </w:numPr>
        <w:spacing w:line="360" w:lineRule="auto"/>
        <w:ind w:firstLineChars="200" w:firstLine="442"/>
        <w:rPr>
          <w:rFonts w:cs="宋体"/>
          <w:b/>
          <w:color w:val="000000"/>
          <w:sz w:val="22"/>
        </w:rPr>
      </w:pPr>
      <w:r w:rsidRPr="0074608E">
        <w:rPr>
          <w:rFonts w:cs="宋体" w:hint="eastAsia"/>
          <w:b/>
          <w:color w:val="000000"/>
          <w:sz w:val="22"/>
        </w:rPr>
        <w:t>先进的技术装备，完善的技术手段</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公司拥有先进的规划设计基础设施和软件系统，各类计算机、工作站、服务器</w:t>
      </w:r>
      <w:r w:rsidRPr="0074608E">
        <w:rPr>
          <w:rFonts w:cs="宋体" w:hint="eastAsia"/>
          <w:color w:val="000000"/>
          <w:sz w:val="22"/>
        </w:rPr>
        <w:t>2000</w:t>
      </w:r>
      <w:r w:rsidRPr="0074608E">
        <w:rPr>
          <w:rFonts w:cs="宋体" w:hint="eastAsia"/>
          <w:color w:val="000000"/>
          <w:sz w:val="22"/>
        </w:rPr>
        <w:t>余台，研究与咨询用的工具设备</w:t>
      </w:r>
      <w:r w:rsidRPr="0074608E">
        <w:rPr>
          <w:rFonts w:cs="宋体" w:hint="eastAsia"/>
          <w:color w:val="000000"/>
          <w:sz w:val="22"/>
        </w:rPr>
        <w:t>500</w:t>
      </w:r>
      <w:r w:rsidRPr="0074608E">
        <w:rPr>
          <w:rFonts w:cs="宋体" w:hint="eastAsia"/>
          <w:color w:val="000000"/>
          <w:sz w:val="22"/>
        </w:rPr>
        <w:t>多件，工程勘察车辆</w:t>
      </w:r>
      <w:r w:rsidRPr="0074608E">
        <w:rPr>
          <w:rFonts w:cs="宋体" w:hint="eastAsia"/>
          <w:color w:val="000000"/>
          <w:sz w:val="22"/>
        </w:rPr>
        <w:t>120</w:t>
      </w:r>
      <w:r w:rsidRPr="0074608E">
        <w:rPr>
          <w:rFonts w:cs="宋体" w:hint="eastAsia"/>
          <w:color w:val="000000"/>
          <w:sz w:val="22"/>
        </w:rPr>
        <w:t>余辆，研发用设备与工具的资产总值达</w:t>
      </w:r>
      <w:r w:rsidRPr="0074608E">
        <w:rPr>
          <w:rFonts w:cs="宋体" w:hint="eastAsia"/>
          <w:color w:val="000000"/>
          <w:sz w:val="22"/>
        </w:rPr>
        <w:t>5100</w:t>
      </w:r>
      <w:r w:rsidRPr="0074608E">
        <w:rPr>
          <w:rFonts w:cs="宋体" w:hint="eastAsia"/>
          <w:color w:val="000000"/>
          <w:sz w:val="22"/>
        </w:rPr>
        <w:t>万元。引进了</w:t>
      </w:r>
      <w:r w:rsidRPr="0074608E">
        <w:rPr>
          <w:rFonts w:cs="宋体" w:hint="eastAsia"/>
          <w:color w:val="000000"/>
          <w:sz w:val="22"/>
        </w:rPr>
        <w:t>Enterprise ASSET</w:t>
      </w:r>
      <w:r w:rsidRPr="0074608E">
        <w:rPr>
          <w:rFonts w:cs="宋体" w:hint="eastAsia"/>
          <w:color w:val="000000"/>
          <w:sz w:val="22"/>
        </w:rPr>
        <w:t>、</w:t>
      </w:r>
      <w:r w:rsidRPr="0074608E">
        <w:rPr>
          <w:rFonts w:cs="宋体" w:hint="eastAsia"/>
          <w:color w:val="000000"/>
          <w:sz w:val="22"/>
        </w:rPr>
        <w:t xml:space="preserve">Enterprise </w:t>
      </w:r>
      <w:smartTag w:uri="urn:schemas-microsoft-com:office:smarttags" w:element="chmetcnv">
        <w:smartTagPr>
          <w:attr w:name="UnitName" w:val="g"/>
          <w:attr w:name="SourceValue" w:val="3"/>
          <w:attr w:name="HasSpace" w:val="False"/>
          <w:attr w:name="Negative" w:val="False"/>
          <w:attr w:name="NumberType" w:val="1"/>
          <w:attr w:name="TCSC" w:val="0"/>
        </w:smartTagPr>
        <w:r w:rsidRPr="0074608E">
          <w:rPr>
            <w:rFonts w:cs="宋体" w:hint="eastAsia"/>
            <w:color w:val="000000"/>
            <w:sz w:val="22"/>
          </w:rPr>
          <w:t>3G</w:t>
        </w:r>
      </w:smartTag>
      <w:r w:rsidRPr="0074608E">
        <w:rPr>
          <w:rFonts w:cs="宋体" w:hint="eastAsia"/>
          <w:color w:val="000000"/>
          <w:sz w:val="22"/>
        </w:rPr>
        <w:t>、</w:t>
      </w:r>
      <w:r w:rsidRPr="0074608E">
        <w:rPr>
          <w:rFonts w:cs="宋体" w:hint="eastAsia"/>
          <w:color w:val="000000"/>
          <w:sz w:val="22"/>
        </w:rPr>
        <w:t>Planet</w:t>
      </w:r>
      <w:r w:rsidRPr="0074608E">
        <w:rPr>
          <w:rFonts w:cs="宋体" w:hint="eastAsia"/>
          <w:color w:val="000000"/>
          <w:sz w:val="22"/>
        </w:rPr>
        <w:t>、</w:t>
      </w:r>
      <w:r w:rsidRPr="0074608E">
        <w:rPr>
          <w:rFonts w:cs="宋体" w:hint="eastAsia"/>
          <w:color w:val="000000"/>
          <w:sz w:val="22"/>
        </w:rPr>
        <w:t>TCPU</w:t>
      </w:r>
      <w:r w:rsidRPr="0074608E">
        <w:rPr>
          <w:rFonts w:cs="宋体" w:hint="eastAsia"/>
          <w:color w:val="000000"/>
          <w:sz w:val="22"/>
        </w:rPr>
        <w:t>等移动通信咨询设计仿真系统，</w:t>
      </w:r>
      <w:r w:rsidRPr="0074608E">
        <w:rPr>
          <w:rFonts w:cs="宋体" w:hint="eastAsia"/>
          <w:color w:val="000000"/>
          <w:sz w:val="22"/>
        </w:rPr>
        <w:t>Seegul LX</w:t>
      </w:r>
      <w:r w:rsidRPr="0074608E">
        <w:rPr>
          <w:rFonts w:cs="宋体" w:hint="eastAsia"/>
          <w:color w:val="000000"/>
          <w:sz w:val="22"/>
        </w:rPr>
        <w:t>、</w:t>
      </w:r>
      <w:r w:rsidRPr="0074608E">
        <w:rPr>
          <w:rFonts w:cs="宋体" w:hint="eastAsia"/>
          <w:color w:val="000000"/>
          <w:sz w:val="22"/>
        </w:rPr>
        <w:t>Premier</w:t>
      </w:r>
      <w:r w:rsidRPr="0074608E">
        <w:rPr>
          <w:rFonts w:cs="宋体" w:hint="eastAsia"/>
          <w:color w:val="000000"/>
          <w:sz w:val="22"/>
        </w:rPr>
        <w:t>、</w:t>
      </w:r>
      <w:r w:rsidRPr="0074608E">
        <w:rPr>
          <w:rFonts w:cs="宋体" w:hint="eastAsia"/>
          <w:color w:val="000000"/>
          <w:sz w:val="22"/>
        </w:rPr>
        <w:t>Agilent</w:t>
      </w:r>
      <w:r w:rsidRPr="0074608E">
        <w:rPr>
          <w:rFonts w:cs="宋体" w:hint="eastAsia"/>
          <w:color w:val="000000"/>
          <w:sz w:val="22"/>
        </w:rPr>
        <w:t>、</w:t>
      </w:r>
      <w:r w:rsidRPr="0074608E">
        <w:rPr>
          <w:rFonts w:cs="宋体" w:hint="eastAsia"/>
          <w:color w:val="000000"/>
          <w:sz w:val="22"/>
        </w:rPr>
        <w:t>Panorama</w:t>
      </w:r>
      <w:r w:rsidRPr="0074608E">
        <w:rPr>
          <w:rFonts w:cs="宋体" w:hint="eastAsia"/>
          <w:color w:val="000000"/>
          <w:sz w:val="22"/>
        </w:rPr>
        <w:t>、</w:t>
      </w:r>
      <w:r w:rsidRPr="0074608E">
        <w:rPr>
          <w:rFonts w:cs="宋体" w:hint="eastAsia"/>
          <w:color w:val="000000"/>
          <w:sz w:val="22"/>
        </w:rPr>
        <w:t>TEMS</w:t>
      </w:r>
      <w:r w:rsidRPr="0074608E">
        <w:rPr>
          <w:rFonts w:cs="宋体" w:hint="eastAsia"/>
          <w:color w:val="000000"/>
          <w:sz w:val="22"/>
        </w:rPr>
        <w:t>、</w:t>
      </w:r>
      <w:r w:rsidRPr="0074608E">
        <w:rPr>
          <w:rFonts w:cs="宋体" w:hint="eastAsia"/>
          <w:color w:val="000000"/>
          <w:sz w:val="22"/>
        </w:rPr>
        <w:t>Chase</w:t>
      </w:r>
      <w:r w:rsidRPr="0074608E">
        <w:rPr>
          <w:rFonts w:cs="宋体" w:hint="eastAsia"/>
          <w:color w:val="000000"/>
          <w:sz w:val="22"/>
        </w:rPr>
        <w:t>测试系统、全频段</w:t>
      </w:r>
      <w:r w:rsidRPr="0074608E">
        <w:rPr>
          <w:rFonts w:cs="宋体" w:hint="eastAsia"/>
          <w:color w:val="000000"/>
          <w:sz w:val="22"/>
        </w:rPr>
        <w:t>CW</w:t>
      </w:r>
      <w:r w:rsidRPr="0074608E">
        <w:rPr>
          <w:rFonts w:cs="宋体" w:hint="eastAsia"/>
          <w:color w:val="000000"/>
          <w:sz w:val="22"/>
        </w:rPr>
        <w:t>测试系统等移动通信网络测试和优化系统；配置了光功率测试仪、网络分析仪、各地区高精度二维、三维数字化地图等先进仪器与设备。</w:t>
      </w:r>
      <w:r w:rsidRPr="0074608E">
        <w:rPr>
          <w:rFonts w:cs="宋体" w:hint="eastAsia"/>
          <w:color w:val="000000"/>
          <w:sz w:val="22"/>
        </w:rPr>
        <w:t xml:space="preserve">  </w:t>
      </w:r>
      <w:r w:rsidRPr="0074608E">
        <w:rPr>
          <w:rFonts w:cs="宋体" w:hint="eastAsia"/>
          <w:color w:val="000000"/>
          <w:sz w:val="22"/>
        </w:rPr>
        <w:t>公司拥有强大的技</w:t>
      </w:r>
      <w:r w:rsidRPr="0074608E">
        <w:rPr>
          <w:rFonts w:cs="宋体" w:hint="eastAsia"/>
          <w:color w:val="000000"/>
          <w:sz w:val="22"/>
        </w:rPr>
        <w:lastRenderedPageBreak/>
        <w:t>术研发能力，结合多年的网络规划、咨询和优化经验，成功地自主开发出：无线规划设计辅助系统（</w:t>
      </w:r>
      <w:r w:rsidRPr="0074608E">
        <w:rPr>
          <w:rFonts w:cs="宋体" w:hint="eastAsia"/>
          <w:color w:val="000000"/>
          <w:sz w:val="22"/>
        </w:rPr>
        <w:t>RD</w:t>
      </w:r>
      <w:r w:rsidRPr="0074608E">
        <w:rPr>
          <w:rFonts w:cs="宋体" w:hint="eastAsia"/>
          <w:color w:val="000000"/>
          <w:sz w:val="22"/>
        </w:rPr>
        <w:t>）、</w:t>
      </w:r>
      <w:smartTag w:uri="urn:schemas-microsoft-com:office:smarttags" w:element="chmetcnv">
        <w:smartTagPr>
          <w:attr w:name="UnitName" w:val="g"/>
          <w:attr w:name="SourceValue" w:val="3"/>
          <w:attr w:name="HasSpace" w:val="False"/>
          <w:attr w:name="Negative" w:val="False"/>
          <w:attr w:name="NumberType" w:val="1"/>
          <w:attr w:name="TCSC" w:val="0"/>
        </w:smartTagPr>
        <w:r w:rsidRPr="0074608E">
          <w:rPr>
            <w:rFonts w:cs="宋体" w:hint="eastAsia"/>
            <w:color w:val="000000"/>
            <w:sz w:val="22"/>
          </w:rPr>
          <w:t>3G</w:t>
        </w:r>
      </w:smartTag>
      <w:r w:rsidRPr="0074608E">
        <w:rPr>
          <w:rFonts w:cs="宋体" w:hint="eastAsia"/>
          <w:color w:val="000000"/>
          <w:sz w:val="22"/>
        </w:rPr>
        <w:t>无线网规划设计系统、</w:t>
      </w:r>
      <w:r w:rsidRPr="0074608E">
        <w:rPr>
          <w:rFonts w:cs="宋体" w:hint="eastAsia"/>
          <w:color w:val="000000"/>
          <w:sz w:val="22"/>
        </w:rPr>
        <w:t>GSM</w:t>
      </w:r>
      <w:r w:rsidRPr="0074608E">
        <w:rPr>
          <w:rFonts w:cs="宋体" w:hint="eastAsia"/>
          <w:color w:val="000000"/>
          <w:sz w:val="22"/>
        </w:rPr>
        <w:t>网络专家系统（</w:t>
      </w:r>
      <w:r w:rsidRPr="0074608E">
        <w:rPr>
          <w:rFonts w:cs="宋体" w:hint="eastAsia"/>
          <w:color w:val="000000"/>
          <w:sz w:val="22"/>
        </w:rPr>
        <w:t>NES</w:t>
      </w:r>
      <w:r w:rsidRPr="0074608E">
        <w:rPr>
          <w:rFonts w:cs="宋体" w:hint="eastAsia"/>
          <w:color w:val="000000"/>
          <w:sz w:val="22"/>
        </w:rPr>
        <w:t>）、通信网络资源管理系统、号码百事通运营平台、</w:t>
      </w:r>
      <w:r w:rsidRPr="0074608E">
        <w:rPr>
          <w:rFonts w:cs="宋体" w:hint="eastAsia"/>
          <w:color w:val="000000"/>
          <w:sz w:val="22"/>
        </w:rPr>
        <w:t>GSM</w:t>
      </w:r>
      <w:r w:rsidRPr="0074608E">
        <w:rPr>
          <w:rFonts w:cs="宋体" w:hint="eastAsia"/>
          <w:color w:val="000000"/>
          <w:sz w:val="22"/>
        </w:rPr>
        <w:t>自动频率规划系统、</w:t>
      </w:r>
      <w:r w:rsidRPr="0074608E">
        <w:rPr>
          <w:rFonts w:cs="宋体" w:hint="eastAsia"/>
          <w:color w:val="000000"/>
          <w:sz w:val="22"/>
        </w:rPr>
        <w:t>GSM</w:t>
      </w:r>
      <w:r w:rsidRPr="0074608E">
        <w:rPr>
          <w:rFonts w:cs="宋体" w:hint="eastAsia"/>
          <w:color w:val="000000"/>
          <w:sz w:val="22"/>
        </w:rPr>
        <w:t>小区参数生成程序、移动通信计算机辅助设计系统、无线通信管理系统、通信工程概预算编制程序、</w:t>
      </w:r>
      <w:r w:rsidRPr="0074608E">
        <w:rPr>
          <w:rFonts w:cs="宋体" w:hint="eastAsia"/>
          <w:color w:val="000000"/>
          <w:sz w:val="22"/>
        </w:rPr>
        <w:t>CW</w:t>
      </w:r>
      <w:r w:rsidRPr="0074608E">
        <w:rPr>
          <w:rFonts w:cs="宋体" w:hint="eastAsia"/>
          <w:color w:val="000000"/>
          <w:sz w:val="22"/>
        </w:rPr>
        <w:t>测试辅助系统、无线基站选址辅助工具等软件系统。</w:t>
      </w:r>
    </w:p>
    <w:p w:rsidR="0074608E" w:rsidRPr="0074608E" w:rsidRDefault="0074608E" w:rsidP="0074608E">
      <w:pPr>
        <w:numPr>
          <w:ilvl w:val="0"/>
          <w:numId w:val="9"/>
        </w:numPr>
        <w:spacing w:line="360" w:lineRule="auto"/>
        <w:ind w:firstLineChars="200" w:firstLine="442"/>
        <w:rPr>
          <w:rFonts w:cs="宋体"/>
          <w:b/>
          <w:color w:val="000000"/>
          <w:sz w:val="22"/>
        </w:rPr>
      </w:pPr>
      <w:r w:rsidRPr="0074608E">
        <w:rPr>
          <w:rFonts w:cs="宋体" w:hint="eastAsia"/>
          <w:b/>
          <w:color w:val="000000"/>
          <w:sz w:val="22"/>
        </w:rPr>
        <w:t>优秀的企业文化，催生了精品服务</w:t>
      </w:r>
      <w:bookmarkEnd w:id="0"/>
      <w:bookmarkEnd w:id="1"/>
      <w:bookmarkEnd w:id="2"/>
      <w:bookmarkEnd w:id="3"/>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在本公司</w:t>
      </w:r>
      <w:r w:rsidRPr="0074608E">
        <w:rPr>
          <w:rFonts w:cs="宋体" w:hint="eastAsia"/>
          <w:color w:val="000000"/>
          <w:sz w:val="22"/>
        </w:rPr>
        <w:t>20</w:t>
      </w:r>
      <w:r w:rsidRPr="0074608E">
        <w:rPr>
          <w:rFonts w:cs="宋体" w:hint="eastAsia"/>
          <w:color w:val="000000"/>
          <w:sz w:val="22"/>
        </w:rPr>
        <w:t>多年的发展历程中，凝结并提炼出优秀的企业文化，为客户提供了人格化的品牌服务，也为本公司生生不息的发展奠定了根基，提供了源动力：</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我们的经营宗旨是“用户至上</w:t>
      </w:r>
      <w:r w:rsidRPr="0074608E">
        <w:rPr>
          <w:rFonts w:cs="宋体" w:hint="eastAsia"/>
          <w:color w:val="000000"/>
          <w:sz w:val="22"/>
        </w:rPr>
        <w:t xml:space="preserve">  </w:t>
      </w:r>
      <w:r w:rsidRPr="0074608E">
        <w:rPr>
          <w:rFonts w:cs="宋体" w:hint="eastAsia"/>
          <w:color w:val="000000"/>
          <w:sz w:val="22"/>
        </w:rPr>
        <w:t>服务第一”，</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我们的企业核心价值观是“拓展空间</w:t>
      </w:r>
      <w:r w:rsidRPr="0074608E">
        <w:rPr>
          <w:rFonts w:cs="宋体" w:hint="eastAsia"/>
          <w:color w:val="000000"/>
          <w:sz w:val="22"/>
        </w:rPr>
        <w:t xml:space="preserve">  </w:t>
      </w:r>
      <w:r w:rsidRPr="0074608E">
        <w:rPr>
          <w:rFonts w:cs="宋体" w:hint="eastAsia"/>
          <w:color w:val="000000"/>
          <w:sz w:val="22"/>
        </w:rPr>
        <w:t>成就未来”，</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我们的企业生存发展空间是“客户成功</w:t>
      </w:r>
      <w:r w:rsidRPr="0074608E">
        <w:rPr>
          <w:rFonts w:cs="宋体" w:hint="eastAsia"/>
          <w:color w:val="000000"/>
          <w:sz w:val="22"/>
        </w:rPr>
        <w:t xml:space="preserve">  </w:t>
      </w:r>
      <w:r w:rsidRPr="0074608E">
        <w:rPr>
          <w:rFonts w:cs="宋体" w:hint="eastAsia"/>
          <w:color w:val="000000"/>
          <w:sz w:val="22"/>
        </w:rPr>
        <w:t>我们成功”，</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我们的企业精神是“志当存高远</w:t>
      </w:r>
      <w:r w:rsidRPr="0074608E">
        <w:rPr>
          <w:rFonts w:cs="宋体" w:hint="eastAsia"/>
          <w:color w:val="000000"/>
          <w:sz w:val="22"/>
        </w:rPr>
        <w:t xml:space="preserve">  </w:t>
      </w:r>
      <w:r w:rsidRPr="0074608E">
        <w:rPr>
          <w:rFonts w:cs="宋体" w:hint="eastAsia"/>
          <w:color w:val="000000"/>
          <w:sz w:val="22"/>
        </w:rPr>
        <w:t>功到自然成”，</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我们的企业愿景是“创建具有国际竞争力的通信咨询企业”，</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我们企业使命是“以出色的专业能力提供最佳的通信解决方案”，</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我们的企业方针是“人才为本、科技为源、质量为先、服务为尚、安全环保、持续发展”，</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我们的企业风格是“求真务实</w:t>
      </w:r>
      <w:r w:rsidRPr="0074608E">
        <w:rPr>
          <w:rFonts w:cs="宋体" w:hint="eastAsia"/>
          <w:color w:val="000000"/>
          <w:sz w:val="22"/>
        </w:rPr>
        <w:t xml:space="preserve">  </w:t>
      </w:r>
      <w:r w:rsidRPr="0074608E">
        <w:rPr>
          <w:rFonts w:cs="宋体" w:hint="eastAsia"/>
          <w:color w:val="000000"/>
          <w:sz w:val="22"/>
        </w:rPr>
        <w:t>专业高效”，</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我们的质量观以是“信誉源自质量</w:t>
      </w:r>
      <w:r w:rsidRPr="0074608E">
        <w:rPr>
          <w:rFonts w:cs="宋体" w:hint="eastAsia"/>
          <w:color w:val="000000"/>
          <w:sz w:val="22"/>
        </w:rPr>
        <w:t xml:space="preserve">  </w:t>
      </w:r>
      <w:r w:rsidRPr="0074608E">
        <w:rPr>
          <w:rFonts w:cs="宋体" w:hint="eastAsia"/>
          <w:color w:val="000000"/>
          <w:sz w:val="22"/>
        </w:rPr>
        <w:t>质量源自素质”。</w:t>
      </w:r>
    </w:p>
    <w:p w:rsidR="0074608E" w:rsidRPr="0074608E" w:rsidRDefault="0074608E" w:rsidP="0074608E">
      <w:pPr>
        <w:numPr>
          <w:ilvl w:val="0"/>
          <w:numId w:val="9"/>
        </w:numPr>
        <w:spacing w:line="360" w:lineRule="auto"/>
        <w:ind w:firstLineChars="200" w:firstLine="442"/>
        <w:rPr>
          <w:rFonts w:cs="宋体"/>
          <w:b/>
          <w:color w:val="000000"/>
          <w:sz w:val="22"/>
        </w:rPr>
      </w:pPr>
      <w:bookmarkStart w:id="4" w:name="_Toc160881713"/>
      <w:bookmarkStart w:id="5" w:name="_Toc160956227"/>
      <w:r w:rsidRPr="0074608E">
        <w:rPr>
          <w:rFonts w:cs="宋体" w:hint="eastAsia"/>
          <w:b/>
          <w:color w:val="000000"/>
          <w:sz w:val="22"/>
        </w:rPr>
        <w:t>优良业绩</w:t>
      </w:r>
    </w:p>
    <w:bookmarkEnd w:id="4"/>
    <w:bookmarkEnd w:id="5"/>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本公司咨询规划设计产品质量上乘，得到了广大客户和行业机构的高度认可，体现了行业领先的技术和质量水平。截止</w:t>
      </w:r>
      <w:r w:rsidRPr="0074608E">
        <w:rPr>
          <w:rFonts w:cs="宋体" w:hint="eastAsia"/>
          <w:color w:val="000000"/>
          <w:sz w:val="22"/>
        </w:rPr>
        <w:t>2010</w:t>
      </w:r>
      <w:r w:rsidRPr="0074608E">
        <w:rPr>
          <w:rFonts w:cs="宋体" w:hint="eastAsia"/>
          <w:color w:val="000000"/>
          <w:sz w:val="22"/>
        </w:rPr>
        <w:t>年，公司共承担广东省科技厅省级科技计划项目</w:t>
      </w:r>
      <w:r w:rsidRPr="0074608E">
        <w:rPr>
          <w:rFonts w:cs="宋体" w:hint="eastAsia"/>
          <w:color w:val="000000"/>
          <w:sz w:val="22"/>
        </w:rPr>
        <w:t>2</w:t>
      </w:r>
      <w:r w:rsidRPr="0074608E">
        <w:rPr>
          <w:rFonts w:cs="宋体" w:hint="eastAsia"/>
          <w:color w:val="000000"/>
          <w:sz w:val="22"/>
        </w:rPr>
        <w:t>项，广州市科技计划项目</w:t>
      </w:r>
      <w:r w:rsidRPr="0074608E">
        <w:rPr>
          <w:rFonts w:cs="宋体" w:hint="eastAsia"/>
          <w:color w:val="000000"/>
          <w:sz w:val="22"/>
        </w:rPr>
        <w:t>2</w:t>
      </w:r>
      <w:r w:rsidRPr="0074608E">
        <w:rPr>
          <w:rFonts w:cs="宋体" w:hint="eastAsia"/>
          <w:color w:val="000000"/>
          <w:sz w:val="22"/>
        </w:rPr>
        <w:t>项，并经广州市科信局批准立项成立“广州市无线网络优化重点工程技术研究中心”。公司获得软件产品著作权</w:t>
      </w:r>
      <w:r w:rsidRPr="0074608E">
        <w:rPr>
          <w:rFonts w:cs="宋体" w:hint="eastAsia"/>
          <w:color w:val="000000"/>
          <w:sz w:val="22"/>
        </w:rPr>
        <w:t>24</w:t>
      </w:r>
      <w:r w:rsidRPr="0074608E">
        <w:rPr>
          <w:rFonts w:cs="宋体" w:hint="eastAsia"/>
          <w:color w:val="000000"/>
          <w:sz w:val="22"/>
        </w:rPr>
        <w:t>项，国家发明专利授权</w:t>
      </w:r>
      <w:r w:rsidRPr="0074608E">
        <w:rPr>
          <w:rFonts w:cs="宋体" w:hint="eastAsia"/>
          <w:color w:val="000000"/>
          <w:sz w:val="22"/>
        </w:rPr>
        <w:t>2</w:t>
      </w:r>
      <w:r w:rsidRPr="0074608E">
        <w:rPr>
          <w:rFonts w:cs="宋体" w:hint="eastAsia"/>
          <w:color w:val="000000"/>
          <w:sz w:val="22"/>
        </w:rPr>
        <w:t>项，国家级优秀通信咨询设计奖</w:t>
      </w:r>
      <w:r w:rsidRPr="0074608E">
        <w:rPr>
          <w:rFonts w:cs="宋体" w:hint="eastAsia"/>
          <w:color w:val="000000"/>
          <w:sz w:val="22"/>
        </w:rPr>
        <w:t>32</w:t>
      </w:r>
      <w:r w:rsidRPr="0074608E">
        <w:rPr>
          <w:rFonts w:cs="宋体" w:hint="eastAsia"/>
          <w:color w:val="000000"/>
          <w:sz w:val="22"/>
        </w:rPr>
        <w:t>项，部级优秀通信咨询设计奖</w:t>
      </w:r>
      <w:r w:rsidRPr="0074608E">
        <w:rPr>
          <w:rFonts w:cs="宋体" w:hint="eastAsia"/>
          <w:color w:val="000000"/>
          <w:sz w:val="22"/>
        </w:rPr>
        <w:t>135</w:t>
      </w:r>
      <w:r w:rsidRPr="0074608E">
        <w:rPr>
          <w:rFonts w:cs="宋体" w:hint="eastAsia"/>
          <w:color w:val="000000"/>
          <w:sz w:val="22"/>
        </w:rPr>
        <w:t>项，省局级优秀通信咨询设计奖</w:t>
      </w:r>
      <w:r w:rsidRPr="0074608E">
        <w:rPr>
          <w:rFonts w:cs="宋体" w:hint="eastAsia"/>
          <w:color w:val="000000"/>
          <w:sz w:val="22"/>
        </w:rPr>
        <w:t>200</w:t>
      </w:r>
      <w:r w:rsidRPr="0074608E">
        <w:rPr>
          <w:rFonts w:cs="宋体" w:hint="eastAsia"/>
          <w:color w:val="000000"/>
          <w:sz w:val="22"/>
        </w:rPr>
        <w:t>余项。其中“</w:t>
      </w:r>
      <w:r w:rsidRPr="0074608E">
        <w:rPr>
          <w:rFonts w:cs="宋体"/>
          <w:color w:val="000000"/>
          <w:sz w:val="22"/>
        </w:rPr>
        <w:t>中国电信</w:t>
      </w:r>
      <w:r w:rsidRPr="0074608E">
        <w:rPr>
          <w:rFonts w:cs="宋体"/>
          <w:color w:val="000000"/>
          <w:sz w:val="22"/>
        </w:rPr>
        <w:t>CN2</w:t>
      </w:r>
      <w:r w:rsidRPr="0074608E">
        <w:rPr>
          <w:rFonts w:cs="宋体"/>
          <w:color w:val="000000"/>
          <w:sz w:val="22"/>
        </w:rPr>
        <w:t>网络工程</w:t>
      </w:r>
      <w:r w:rsidRPr="0074608E">
        <w:rPr>
          <w:rFonts w:cs="宋体" w:hint="eastAsia"/>
          <w:color w:val="000000"/>
          <w:sz w:val="22"/>
        </w:rPr>
        <w:t>”获得</w:t>
      </w:r>
      <w:r w:rsidRPr="0074608E">
        <w:rPr>
          <w:rFonts w:cs="宋体" w:hint="eastAsia"/>
          <w:color w:val="000000"/>
          <w:sz w:val="22"/>
        </w:rPr>
        <w:t>2009</w:t>
      </w:r>
      <w:r w:rsidRPr="0074608E">
        <w:rPr>
          <w:rFonts w:cs="宋体" w:hint="eastAsia"/>
          <w:color w:val="000000"/>
          <w:sz w:val="22"/>
        </w:rPr>
        <w:t>年度国家级优秀工程设计金奖，“</w:t>
      </w:r>
      <w:r w:rsidRPr="0074608E">
        <w:rPr>
          <w:rFonts w:cs="宋体"/>
          <w:color w:val="000000"/>
          <w:sz w:val="22"/>
        </w:rPr>
        <w:t>中国电信长途软交换试商用工程</w:t>
      </w:r>
      <w:r w:rsidRPr="0074608E">
        <w:rPr>
          <w:rFonts w:cs="宋体" w:hint="eastAsia"/>
          <w:color w:val="000000"/>
          <w:sz w:val="22"/>
        </w:rPr>
        <w:t>”获得</w:t>
      </w:r>
      <w:r w:rsidRPr="0074608E">
        <w:rPr>
          <w:rFonts w:cs="宋体" w:hint="eastAsia"/>
          <w:color w:val="000000"/>
          <w:sz w:val="22"/>
        </w:rPr>
        <w:t>2009</w:t>
      </w:r>
      <w:r w:rsidRPr="0074608E">
        <w:rPr>
          <w:rFonts w:cs="宋体" w:hint="eastAsia"/>
          <w:color w:val="000000"/>
          <w:sz w:val="22"/>
        </w:rPr>
        <w:t>年度国家级优秀工程设计银奖，项目取得了良好的社会效益与经济效益。主要获奖项目情况如下：</w:t>
      </w:r>
    </w:p>
    <w:tbl>
      <w:tblPr>
        <w:tblW w:w="9900" w:type="dxa"/>
        <w:tblInd w:w="108" w:type="dxa"/>
        <w:tblLayout w:type="fixed"/>
        <w:tblLook w:val="0000"/>
      </w:tblPr>
      <w:tblGrid>
        <w:gridCol w:w="1380"/>
        <w:gridCol w:w="1380"/>
        <w:gridCol w:w="1380"/>
        <w:gridCol w:w="1380"/>
        <w:gridCol w:w="1380"/>
        <w:gridCol w:w="3000"/>
      </w:tblGrid>
      <w:tr w:rsidR="0074608E" w:rsidRPr="0074608E" w:rsidTr="00FB13DC">
        <w:trPr>
          <w:trHeight w:hRule="exact" w:val="454"/>
        </w:trPr>
        <w:tc>
          <w:tcPr>
            <w:tcW w:w="9900" w:type="dxa"/>
            <w:gridSpan w:val="6"/>
            <w:tcBorders>
              <w:top w:val="single" w:sz="4" w:space="0" w:color="auto"/>
              <w:left w:val="single" w:sz="4" w:space="0" w:color="auto"/>
              <w:bottom w:val="single" w:sz="4" w:space="0" w:color="auto"/>
              <w:right w:val="single" w:sz="4" w:space="0" w:color="auto"/>
            </w:tcBorders>
            <w:shd w:val="clear" w:color="auto" w:fill="E6E6E6"/>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国家级奖项</w:t>
            </w:r>
          </w:p>
        </w:tc>
      </w:tr>
      <w:tr w:rsidR="0074608E" w:rsidRPr="0074608E" w:rsidTr="00FB13DC">
        <w:trPr>
          <w:trHeight w:hRule="exact" w:val="454"/>
        </w:trPr>
        <w:tc>
          <w:tcPr>
            <w:tcW w:w="2760"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优秀设计奖</w:t>
            </w:r>
          </w:p>
        </w:tc>
        <w:tc>
          <w:tcPr>
            <w:tcW w:w="2760" w:type="dxa"/>
            <w:gridSpan w:val="2"/>
            <w:tcBorders>
              <w:top w:val="single" w:sz="4" w:space="0" w:color="auto"/>
              <w:left w:val="nil"/>
              <w:bottom w:val="single" w:sz="4" w:space="0" w:color="auto"/>
              <w:right w:val="single" w:sz="4" w:space="0" w:color="auto"/>
            </w:tcBorders>
            <w:shd w:val="clear" w:color="auto" w:fill="E6E6E6"/>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优秀咨询奖</w:t>
            </w:r>
          </w:p>
        </w:tc>
        <w:tc>
          <w:tcPr>
            <w:tcW w:w="4380" w:type="dxa"/>
            <w:gridSpan w:val="2"/>
            <w:tcBorders>
              <w:top w:val="single" w:sz="4" w:space="0" w:color="auto"/>
              <w:left w:val="nil"/>
              <w:bottom w:val="single" w:sz="4" w:space="0" w:color="auto"/>
              <w:right w:val="single" w:sz="4" w:space="0" w:color="auto"/>
            </w:tcBorders>
            <w:shd w:val="clear" w:color="auto" w:fill="E6E6E6"/>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科技进步奖</w:t>
            </w:r>
          </w:p>
        </w:tc>
      </w:tr>
      <w:tr w:rsidR="0074608E" w:rsidRPr="0074608E" w:rsidTr="00FB13DC">
        <w:trPr>
          <w:trHeight w:hRule="exact" w:val="454"/>
        </w:trPr>
        <w:tc>
          <w:tcPr>
            <w:tcW w:w="1380" w:type="dxa"/>
            <w:tcBorders>
              <w:top w:val="nil"/>
              <w:left w:val="single" w:sz="4" w:space="0" w:color="auto"/>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lastRenderedPageBreak/>
              <w:t>金奖</w:t>
            </w:r>
          </w:p>
        </w:tc>
        <w:tc>
          <w:tcPr>
            <w:tcW w:w="1380"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2</w:t>
            </w:r>
          </w:p>
        </w:tc>
        <w:tc>
          <w:tcPr>
            <w:tcW w:w="1380"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一等奖</w:t>
            </w:r>
          </w:p>
        </w:tc>
        <w:tc>
          <w:tcPr>
            <w:tcW w:w="1380"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2</w:t>
            </w:r>
          </w:p>
        </w:tc>
        <w:tc>
          <w:tcPr>
            <w:tcW w:w="1380"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一等奖</w:t>
            </w:r>
          </w:p>
        </w:tc>
        <w:tc>
          <w:tcPr>
            <w:tcW w:w="3000"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p>
        </w:tc>
      </w:tr>
      <w:tr w:rsidR="0074608E" w:rsidRPr="0074608E" w:rsidTr="00FB13DC">
        <w:trPr>
          <w:trHeight w:hRule="exact" w:val="454"/>
        </w:trPr>
        <w:tc>
          <w:tcPr>
            <w:tcW w:w="1380" w:type="dxa"/>
            <w:tcBorders>
              <w:top w:val="nil"/>
              <w:left w:val="single" w:sz="4" w:space="0" w:color="auto"/>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银奖</w:t>
            </w:r>
          </w:p>
        </w:tc>
        <w:tc>
          <w:tcPr>
            <w:tcW w:w="1380"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8</w:t>
            </w:r>
          </w:p>
        </w:tc>
        <w:tc>
          <w:tcPr>
            <w:tcW w:w="1380"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二等奖</w:t>
            </w:r>
          </w:p>
        </w:tc>
        <w:tc>
          <w:tcPr>
            <w:tcW w:w="1380"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7</w:t>
            </w:r>
          </w:p>
        </w:tc>
        <w:tc>
          <w:tcPr>
            <w:tcW w:w="1380"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二等奖</w:t>
            </w:r>
          </w:p>
        </w:tc>
        <w:tc>
          <w:tcPr>
            <w:tcW w:w="3000"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p>
        </w:tc>
      </w:tr>
      <w:tr w:rsidR="0074608E" w:rsidRPr="0074608E" w:rsidTr="00FB13DC">
        <w:trPr>
          <w:trHeight w:hRule="exact" w:val="454"/>
        </w:trPr>
        <w:tc>
          <w:tcPr>
            <w:tcW w:w="1380" w:type="dxa"/>
            <w:tcBorders>
              <w:top w:val="nil"/>
              <w:left w:val="single" w:sz="4" w:space="0" w:color="auto"/>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铜奖</w:t>
            </w:r>
          </w:p>
        </w:tc>
        <w:tc>
          <w:tcPr>
            <w:tcW w:w="1380"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3</w:t>
            </w:r>
          </w:p>
        </w:tc>
        <w:tc>
          <w:tcPr>
            <w:tcW w:w="1380"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三等奖</w:t>
            </w:r>
          </w:p>
        </w:tc>
        <w:tc>
          <w:tcPr>
            <w:tcW w:w="1380"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9</w:t>
            </w:r>
          </w:p>
        </w:tc>
        <w:tc>
          <w:tcPr>
            <w:tcW w:w="1380"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三等奖</w:t>
            </w:r>
          </w:p>
        </w:tc>
        <w:tc>
          <w:tcPr>
            <w:tcW w:w="3000"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1</w:t>
            </w:r>
          </w:p>
        </w:tc>
      </w:tr>
      <w:tr w:rsidR="0074608E" w:rsidRPr="0074608E" w:rsidTr="00FB13DC">
        <w:trPr>
          <w:trHeight w:hRule="exact" w:val="454"/>
        </w:trPr>
        <w:tc>
          <w:tcPr>
            <w:tcW w:w="9900" w:type="dxa"/>
            <w:gridSpan w:val="6"/>
            <w:tcBorders>
              <w:top w:val="single" w:sz="4" w:space="0" w:color="auto"/>
              <w:left w:val="single" w:sz="4" w:space="0" w:color="auto"/>
              <w:bottom w:val="single" w:sz="4" w:space="0" w:color="auto"/>
              <w:right w:val="single" w:sz="4" w:space="0" w:color="auto"/>
            </w:tcBorders>
            <w:shd w:val="clear" w:color="auto" w:fill="E6E6E6"/>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32</w:t>
            </w:r>
            <w:r w:rsidRPr="0074608E">
              <w:rPr>
                <w:rFonts w:cs="宋体" w:hint="eastAsia"/>
                <w:color w:val="000000"/>
                <w:sz w:val="22"/>
              </w:rPr>
              <w:t>项</w:t>
            </w:r>
          </w:p>
        </w:tc>
      </w:tr>
    </w:tbl>
    <w:p w:rsidR="0074608E" w:rsidRPr="0074608E" w:rsidRDefault="0074608E" w:rsidP="0074608E">
      <w:pPr>
        <w:spacing w:line="360" w:lineRule="auto"/>
        <w:ind w:firstLineChars="200" w:firstLine="440"/>
        <w:rPr>
          <w:rFonts w:cs="宋体"/>
          <w:color w:val="000000"/>
          <w:sz w:val="22"/>
        </w:rPr>
      </w:pPr>
    </w:p>
    <w:tbl>
      <w:tblPr>
        <w:tblW w:w="10197" w:type="dxa"/>
        <w:tblInd w:w="108" w:type="dxa"/>
        <w:tblLayout w:type="fixed"/>
        <w:tblLook w:val="0000"/>
      </w:tblPr>
      <w:tblGrid>
        <w:gridCol w:w="1442"/>
        <w:gridCol w:w="675"/>
        <w:gridCol w:w="1303"/>
        <w:gridCol w:w="720"/>
        <w:gridCol w:w="1260"/>
        <w:gridCol w:w="813"/>
        <w:gridCol w:w="1316"/>
        <w:gridCol w:w="613"/>
        <w:gridCol w:w="1442"/>
        <w:gridCol w:w="613"/>
      </w:tblGrid>
      <w:tr w:rsidR="0074608E" w:rsidRPr="0074608E" w:rsidTr="00FB13DC">
        <w:trPr>
          <w:trHeight w:hRule="exact" w:val="467"/>
        </w:trPr>
        <w:tc>
          <w:tcPr>
            <w:tcW w:w="10197" w:type="dxa"/>
            <w:gridSpan w:val="10"/>
            <w:tcBorders>
              <w:top w:val="single" w:sz="4" w:space="0" w:color="auto"/>
              <w:left w:val="single" w:sz="4" w:space="0" w:color="auto"/>
              <w:bottom w:val="single" w:sz="4" w:space="0" w:color="auto"/>
              <w:right w:val="single" w:sz="4" w:space="0" w:color="auto"/>
            </w:tcBorders>
            <w:shd w:val="clear" w:color="auto" w:fill="E6E6E6"/>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省部级奖项</w:t>
            </w:r>
          </w:p>
        </w:tc>
      </w:tr>
      <w:tr w:rsidR="0074608E" w:rsidRPr="0074608E" w:rsidTr="00FB13DC">
        <w:trPr>
          <w:trHeight w:hRule="exact" w:val="467"/>
        </w:trPr>
        <w:tc>
          <w:tcPr>
            <w:tcW w:w="2117" w:type="dxa"/>
            <w:gridSpan w:val="2"/>
            <w:tcBorders>
              <w:top w:val="single" w:sz="4" w:space="0" w:color="auto"/>
              <w:left w:val="single" w:sz="4" w:space="0" w:color="auto"/>
              <w:bottom w:val="single" w:sz="4" w:space="0" w:color="auto"/>
              <w:right w:val="single" w:sz="4" w:space="0" w:color="auto"/>
            </w:tcBorders>
            <w:shd w:val="clear" w:color="auto" w:fill="E6E6E6"/>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优秀设计奖</w:t>
            </w:r>
          </w:p>
        </w:tc>
        <w:tc>
          <w:tcPr>
            <w:tcW w:w="2023" w:type="dxa"/>
            <w:gridSpan w:val="2"/>
            <w:tcBorders>
              <w:top w:val="single" w:sz="4" w:space="0" w:color="auto"/>
              <w:left w:val="nil"/>
              <w:bottom w:val="single" w:sz="4" w:space="0" w:color="auto"/>
              <w:right w:val="single" w:sz="4" w:space="0" w:color="auto"/>
            </w:tcBorders>
            <w:shd w:val="clear" w:color="auto" w:fill="E6E6E6"/>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优质工程奖</w:t>
            </w:r>
          </w:p>
        </w:tc>
        <w:tc>
          <w:tcPr>
            <w:tcW w:w="2073" w:type="dxa"/>
            <w:gridSpan w:val="2"/>
            <w:tcBorders>
              <w:top w:val="single" w:sz="4" w:space="0" w:color="auto"/>
              <w:left w:val="nil"/>
              <w:bottom w:val="single" w:sz="4" w:space="0" w:color="auto"/>
              <w:right w:val="single" w:sz="4" w:space="0" w:color="auto"/>
            </w:tcBorders>
            <w:shd w:val="clear" w:color="auto" w:fill="E6E6E6"/>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优秀咨询奖</w:t>
            </w:r>
          </w:p>
        </w:tc>
        <w:tc>
          <w:tcPr>
            <w:tcW w:w="1929" w:type="dxa"/>
            <w:gridSpan w:val="2"/>
            <w:tcBorders>
              <w:top w:val="single" w:sz="4" w:space="0" w:color="auto"/>
              <w:left w:val="nil"/>
              <w:bottom w:val="single" w:sz="4" w:space="0" w:color="auto"/>
              <w:right w:val="single" w:sz="4" w:space="0" w:color="auto"/>
            </w:tcBorders>
            <w:shd w:val="clear" w:color="auto" w:fill="E6E6E6"/>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优秀规划奖</w:t>
            </w:r>
          </w:p>
        </w:tc>
        <w:tc>
          <w:tcPr>
            <w:tcW w:w="2055" w:type="dxa"/>
            <w:gridSpan w:val="2"/>
            <w:tcBorders>
              <w:top w:val="single" w:sz="4" w:space="0" w:color="auto"/>
              <w:left w:val="nil"/>
              <w:bottom w:val="single" w:sz="4" w:space="0" w:color="auto"/>
              <w:right w:val="single" w:sz="4" w:space="0" w:color="auto"/>
            </w:tcBorders>
            <w:shd w:val="clear" w:color="auto" w:fill="E6E6E6"/>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科技进步奖</w:t>
            </w:r>
          </w:p>
        </w:tc>
      </w:tr>
      <w:tr w:rsidR="0074608E" w:rsidRPr="0074608E" w:rsidTr="00FB13DC">
        <w:trPr>
          <w:trHeight w:hRule="exact" w:val="467"/>
        </w:trPr>
        <w:tc>
          <w:tcPr>
            <w:tcW w:w="1442" w:type="dxa"/>
            <w:tcBorders>
              <w:top w:val="nil"/>
              <w:left w:val="single" w:sz="4" w:space="0" w:color="auto"/>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一等奖</w:t>
            </w:r>
          </w:p>
        </w:tc>
        <w:tc>
          <w:tcPr>
            <w:tcW w:w="675"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19</w:t>
            </w:r>
          </w:p>
        </w:tc>
        <w:tc>
          <w:tcPr>
            <w:tcW w:w="1303"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一等奖</w:t>
            </w:r>
          </w:p>
        </w:tc>
        <w:tc>
          <w:tcPr>
            <w:tcW w:w="720"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2</w:t>
            </w:r>
          </w:p>
        </w:tc>
        <w:tc>
          <w:tcPr>
            <w:tcW w:w="1260"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一等奖</w:t>
            </w:r>
          </w:p>
        </w:tc>
        <w:tc>
          <w:tcPr>
            <w:tcW w:w="813"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12</w:t>
            </w:r>
          </w:p>
        </w:tc>
        <w:tc>
          <w:tcPr>
            <w:tcW w:w="1316"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一等奖</w:t>
            </w:r>
          </w:p>
        </w:tc>
        <w:tc>
          <w:tcPr>
            <w:tcW w:w="613"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1</w:t>
            </w:r>
          </w:p>
        </w:tc>
        <w:tc>
          <w:tcPr>
            <w:tcW w:w="1442"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一等奖</w:t>
            </w:r>
          </w:p>
        </w:tc>
        <w:tc>
          <w:tcPr>
            <w:tcW w:w="613"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1</w:t>
            </w:r>
          </w:p>
        </w:tc>
      </w:tr>
      <w:tr w:rsidR="0074608E" w:rsidRPr="0074608E" w:rsidTr="00FB13DC">
        <w:trPr>
          <w:trHeight w:hRule="exact" w:val="467"/>
        </w:trPr>
        <w:tc>
          <w:tcPr>
            <w:tcW w:w="1442" w:type="dxa"/>
            <w:tcBorders>
              <w:top w:val="nil"/>
              <w:left w:val="single" w:sz="4" w:space="0" w:color="auto"/>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二等奖</w:t>
            </w:r>
          </w:p>
        </w:tc>
        <w:tc>
          <w:tcPr>
            <w:tcW w:w="675"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3000</w:t>
            </w:r>
          </w:p>
        </w:tc>
        <w:tc>
          <w:tcPr>
            <w:tcW w:w="1303"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二等奖</w:t>
            </w:r>
          </w:p>
        </w:tc>
        <w:tc>
          <w:tcPr>
            <w:tcW w:w="720"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2</w:t>
            </w:r>
          </w:p>
        </w:tc>
        <w:tc>
          <w:tcPr>
            <w:tcW w:w="1260"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二等奖</w:t>
            </w:r>
          </w:p>
        </w:tc>
        <w:tc>
          <w:tcPr>
            <w:tcW w:w="813"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11</w:t>
            </w:r>
          </w:p>
        </w:tc>
        <w:tc>
          <w:tcPr>
            <w:tcW w:w="1316"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二等奖</w:t>
            </w:r>
          </w:p>
        </w:tc>
        <w:tc>
          <w:tcPr>
            <w:tcW w:w="613"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2</w:t>
            </w:r>
          </w:p>
        </w:tc>
        <w:tc>
          <w:tcPr>
            <w:tcW w:w="1442"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二等奖</w:t>
            </w:r>
          </w:p>
        </w:tc>
        <w:tc>
          <w:tcPr>
            <w:tcW w:w="613"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2</w:t>
            </w:r>
          </w:p>
        </w:tc>
      </w:tr>
      <w:tr w:rsidR="0074608E" w:rsidRPr="0074608E" w:rsidTr="00FB13DC">
        <w:trPr>
          <w:trHeight w:hRule="exact" w:val="467"/>
        </w:trPr>
        <w:tc>
          <w:tcPr>
            <w:tcW w:w="1442" w:type="dxa"/>
            <w:tcBorders>
              <w:top w:val="nil"/>
              <w:left w:val="single" w:sz="4" w:space="0" w:color="auto"/>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三等奖</w:t>
            </w:r>
          </w:p>
        </w:tc>
        <w:tc>
          <w:tcPr>
            <w:tcW w:w="675"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18</w:t>
            </w:r>
          </w:p>
        </w:tc>
        <w:tc>
          <w:tcPr>
            <w:tcW w:w="1303"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三等奖</w:t>
            </w:r>
          </w:p>
        </w:tc>
        <w:tc>
          <w:tcPr>
            <w:tcW w:w="720"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1111</w:t>
            </w:r>
          </w:p>
        </w:tc>
        <w:tc>
          <w:tcPr>
            <w:tcW w:w="1260"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三等奖</w:t>
            </w:r>
          </w:p>
        </w:tc>
        <w:tc>
          <w:tcPr>
            <w:tcW w:w="813"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19</w:t>
            </w:r>
          </w:p>
        </w:tc>
        <w:tc>
          <w:tcPr>
            <w:tcW w:w="1316"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三等奖</w:t>
            </w:r>
          </w:p>
        </w:tc>
        <w:tc>
          <w:tcPr>
            <w:tcW w:w="613"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5</w:t>
            </w:r>
          </w:p>
        </w:tc>
        <w:tc>
          <w:tcPr>
            <w:tcW w:w="1442"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三等奖</w:t>
            </w:r>
          </w:p>
        </w:tc>
        <w:tc>
          <w:tcPr>
            <w:tcW w:w="613" w:type="dxa"/>
            <w:tcBorders>
              <w:top w:val="nil"/>
              <w:left w:val="nil"/>
              <w:bottom w:val="single" w:sz="4" w:space="0" w:color="auto"/>
              <w:right w:val="single" w:sz="4" w:space="0" w:color="auto"/>
            </w:tcBorders>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 xml:space="preserve">　</w:t>
            </w:r>
          </w:p>
        </w:tc>
      </w:tr>
      <w:tr w:rsidR="0074608E" w:rsidRPr="0074608E" w:rsidTr="00FB13DC">
        <w:trPr>
          <w:trHeight w:hRule="exact" w:val="467"/>
        </w:trPr>
        <w:tc>
          <w:tcPr>
            <w:tcW w:w="10197" w:type="dxa"/>
            <w:gridSpan w:val="10"/>
            <w:tcBorders>
              <w:top w:val="single" w:sz="4" w:space="0" w:color="auto"/>
              <w:left w:val="single" w:sz="4" w:space="0" w:color="auto"/>
              <w:bottom w:val="single" w:sz="4" w:space="0" w:color="auto"/>
              <w:right w:val="single" w:sz="4" w:space="0" w:color="auto"/>
            </w:tcBorders>
            <w:shd w:val="clear" w:color="auto" w:fill="E6E6E6"/>
            <w:vAlign w:val="center"/>
          </w:tcPr>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135</w:t>
            </w:r>
            <w:r w:rsidRPr="0074608E">
              <w:rPr>
                <w:rFonts w:cs="宋体" w:hint="eastAsia"/>
                <w:color w:val="000000"/>
                <w:sz w:val="22"/>
              </w:rPr>
              <w:t>项</w:t>
            </w:r>
          </w:p>
        </w:tc>
      </w:tr>
    </w:tbl>
    <w:p w:rsidR="0074608E" w:rsidRPr="0074608E" w:rsidRDefault="0074608E" w:rsidP="0074608E">
      <w:pPr>
        <w:spacing w:line="360" w:lineRule="auto"/>
        <w:ind w:firstLineChars="200" w:firstLine="442"/>
        <w:rPr>
          <w:rFonts w:cs="宋体"/>
          <w:b/>
          <w:color w:val="000000"/>
          <w:sz w:val="22"/>
        </w:rPr>
      </w:pPr>
    </w:p>
    <w:p w:rsidR="0074608E" w:rsidRPr="0074608E" w:rsidRDefault="0074608E" w:rsidP="0074608E">
      <w:pPr>
        <w:numPr>
          <w:ilvl w:val="0"/>
          <w:numId w:val="9"/>
        </w:numPr>
        <w:spacing w:line="360" w:lineRule="auto"/>
        <w:ind w:firstLineChars="200" w:firstLine="442"/>
        <w:rPr>
          <w:rFonts w:cs="宋体"/>
          <w:b/>
          <w:color w:val="000000"/>
          <w:sz w:val="22"/>
        </w:rPr>
      </w:pPr>
      <w:r w:rsidRPr="0074608E">
        <w:rPr>
          <w:rFonts w:cs="宋体" w:hint="eastAsia"/>
          <w:b/>
          <w:color w:val="000000"/>
          <w:sz w:val="22"/>
        </w:rPr>
        <w:t>电信咨询设计院简介</w:t>
      </w:r>
    </w:p>
    <w:p w:rsidR="0074608E" w:rsidRPr="0074608E" w:rsidRDefault="0074608E" w:rsidP="0074608E">
      <w:pPr>
        <w:numPr>
          <w:ilvl w:val="0"/>
          <w:numId w:val="11"/>
        </w:numPr>
        <w:spacing w:line="360" w:lineRule="auto"/>
        <w:ind w:firstLineChars="200" w:firstLine="442"/>
        <w:rPr>
          <w:rFonts w:cs="宋体"/>
          <w:b/>
          <w:bCs/>
          <w:color w:val="000000"/>
          <w:sz w:val="22"/>
        </w:rPr>
      </w:pPr>
      <w:r w:rsidRPr="0074608E">
        <w:rPr>
          <w:rFonts w:cs="宋体" w:hint="eastAsia"/>
          <w:b/>
          <w:bCs/>
          <w:color w:val="000000"/>
          <w:sz w:val="22"/>
        </w:rPr>
        <w:t>业务产品介绍</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电信咨询规划设计院整合公司优势资源，集中服务中国电信运营商，该院业务产品覆盖无线、数据、交换、传输、动力等各专业。</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其中无线专业主要承担无线、通信局站电源和相关土建业务。无线方面包括移动通信、微波通信、集群通信、无线接入网、移动电视等无线通信领域的可行性研究、网络规划、网络咨询、网络设计、网络评估与网络优化等项目；电源包括通信局站的高低压供电系统、交直流电源系统、动力及环境监控系统、雷电防护及接地系统等勘察设计及技术咨询服务；土建方面包括机房装修、美化天线设计等。</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数据专业主要承担宽带</w:t>
      </w:r>
      <w:r w:rsidRPr="0074608E">
        <w:rPr>
          <w:rFonts w:cs="宋体" w:hint="eastAsia"/>
          <w:color w:val="000000"/>
          <w:sz w:val="22"/>
        </w:rPr>
        <w:t>IP</w:t>
      </w:r>
      <w:r w:rsidRPr="0074608E">
        <w:rPr>
          <w:rFonts w:cs="宋体" w:hint="eastAsia"/>
          <w:color w:val="000000"/>
          <w:sz w:val="22"/>
        </w:rPr>
        <w:t>网络、运营支撑系统、增值业务网络和固网</w:t>
      </w:r>
      <w:r w:rsidRPr="0074608E">
        <w:rPr>
          <w:rFonts w:cs="宋体" w:hint="eastAsia"/>
          <w:color w:val="000000"/>
          <w:sz w:val="22"/>
        </w:rPr>
        <w:t>/</w:t>
      </w:r>
      <w:r w:rsidRPr="0074608E">
        <w:rPr>
          <w:rFonts w:cs="宋体" w:hint="eastAsia"/>
          <w:color w:val="000000"/>
          <w:sz w:val="22"/>
        </w:rPr>
        <w:t>移动核心网络的工程设计、专业规划与技术发展咨询、方案设计、系统集成、网络优化、软件咨询、系统测试及</w:t>
      </w:r>
      <w:r w:rsidRPr="0074608E">
        <w:rPr>
          <w:rFonts w:cs="宋体" w:hint="eastAsia"/>
          <w:color w:val="000000"/>
          <w:sz w:val="22"/>
        </w:rPr>
        <w:t>IT</w:t>
      </w:r>
      <w:r w:rsidRPr="0074608E">
        <w:rPr>
          <w:rFonts w:cs="宋体" w:hint="eastAsia"/>
          <w:color w:val="000000"/>
          <w:sz w:val="22"/>
        </w:rPr>
        <w:t>项目监理等业务，为客户提供全面的解决方案。</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传输专业主要承担光波分复用传送网</w:t>
      </w:r>
      <w:r w:rsidRPr="0074608E">
        <w:rPr>
          <w:rFonts w:cs="宋体" w:hint="eastAsia"/>
          <w:color w:val="000000"/>
          <w:sz w:val="22"/>
        </w:rPr>
        <w:t>/</w:t>
      </w:r>
      <w:r w:rsidRPr="0074608E">
        <w:rPr>
          <w:rFonts w:cs="宋体" w:hint="eastAsia"/>
          <w:color w:val="000000"/>
          <w:sz w:val="22"/>
        </w:rPr>
        <w:t>光传送网（</w:t>
      </w:r>
      <w:r w:rsidRPr="0074608E">
        <w:rPr>
          <w:rFonts w:cs="宋体" w:hint="eastAsia"/>
          <w:color w:val="000000"/>
          <w:sz w:val="22"/>
        </w:rPr>
        <w:t>WDM/OTN</w:t>
      </w:r>
      <w:r w:rsidRPr="0074608E">
        <w:rPr>
          <w:rFonts w:cs="宋体" w:hint="eastAsia"/>
          <w:color w:val="000000"/>
          <w:sz w:val="22"/>
        </w:rPr>
        <w:t>）、光同步数字传送网（</w:t>
      </w:r>
      <w:r w:rsidRPr="0074608E">
        <w:rPr>
          <w:rFonts w:cs="宋体" w:hint="eastAsia"/>
          <w:color w:val="000000"/>
          <w:sz w:val="22"/>
        </w:rPr>
        <w:t>SDH</w:t>
      </w:r>
      <w:r w:rsidRPr="0074608E">
        <w:rPr>
          <w:rFonts w:cs="宋体" w:hint="eastAsia"/>
          <w:color w:val="000000"/>
          <w:sz w:val="22"/>
        </w:rPr>
        <w:t>）、分组传送网（</w:t>
      </w:r>
      <w:r w:rsidRPr="0074608E">
        <w:rPr>
          <w:rFonts w:cs="宋体" w:hint="eastAsia"/>
          <w:color w:val="000000"/>
          <w:sz w:val="22"/>
        </w:rPr>
        <w:t>PTN</w:t>
      </w:r>
      <w:r w:rsidRPr="0074608E">
        <w:rPr>
          <w:rFonts w:cs="宋体" w:hint="eastAsia"/>
          <w:color w:val="000000"/>
          <w:sz w:val="22"/>
        </w:rPr>
        <w:t>）、智能光网络（</w:t>
      </w:r>
      <w:r w:rsidRPr="0074608E">
        <w:rPr>
          <w:rFonts w:cs="宋体" w:hint="eastAsia"/>
          <w:color w:val="000000"/>
          <w:sz w:val="22"/>
        </w:rPr>
        <w:t>ASON</w:t>
      </w:r>
      <w:r w:rsidRPr="0074608E">
        <w:rPr>
          <w:rFonts w:cs="宋体" w:hint="eastAsia"/>
          <w:color w:val="000000"/>
          <w:sz w:val="22"/>
        </w:rPr>
        <w:t>）、无源光网络（</w:t>
      </w:r>
      <w:r w:rsidRPr="0074608E">
        <w:rPr>
          <w:rFonts w:cs="宋体" w:hint="eastAsia"/>
          <w:color w:val="000000"/>
          <w:sz w:val="22"/>
        </w:rPr>
        <w:t>PON</w:t>
      </w:r>
      <w:r w:rsidRPr="0074608E">
        <w:rPr>
          <w:rFonts w:cs="宋体" w:hint="eastAsia"/>
          <w:color w:val="000000"/>
          <w:sz w:val="22"/>
        </w:rPr>
        <w:t>）、数字同步网、通信管线网的技术咨询、工程设计、网络规划和网络优化评估工作。</w:t>
      </w:r>
    </w:p>
    <w:p w:rsidR="0074608E" w:rsidRPr="0074608E" w:rsidRDefault="0074608E" w:rsidP="0074608E">
      <w:pPr>
        <w:numPr>
          <w:ilvl w:val="0"/>
          <w:numId w:val="11"/>
        </w:numPr>
        <w:spacing w:line="360" w:lineRule="auto"/>
        <w:ind w:firstLineChars="200" w:firstLine="440"/>
        <w:rPr>
          <w:rFonts w:cs="宋体"/>
          <w:bCs/>
          <w:color w:val="000000"/>
          <w:sz w:val="22"/>
        </w:rPr>
      </w:pPr>
      <w:r w:rsidRPr="0074608E">
        <w:rPr>
          <w:rFonts w:cs="宋体" w:hint="eastAsia"/>
          <w:bCs/>
          <w:color w:val="000000"/>
          <w:sz w:val="22"/>
        </w:rPr>
        <w:t>资源介绍</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电信咨询规划设计院现有人员</w:t>
      </w:r>
      <w:r w:rsidRPr="0074608E">
        <w:rPr>
          <w:rFonts w:cs="宋体" w:hint="eastAsia"/>
          <w:color w:val="000000"/>
          <w:sz w:val="22"/>
        </w:rPr>
        <w:t>162</w:t>
      </w:r>
      <w:r w:rsidRPr="0074608E">
        <w:rPr>
          <w:rFonts w:cs="宋体" w:hint="eastAsia"/>
          <w:color w:val="000000"/>
          <w:sz w:val="22"/>
        </w:rPr>
        <w:t>人，其中具有硕士学位或中高级职称的</w:t>
      </w:r>
      <w:r w:rsidRPr="0074608E">
        <w:rPr>
          <w:rFonts w:cs="宋体" w:hint="eastAsia"/>
          <w:color w:val="000000"/>
          <w:sz w:val="22"/>
        </w:rPr>
        <w:t>102</w:t>
      </w:r>
      <w:r w:rsidRPr="0074608E">
        <w:rPr>
          <w:rFonts w:cs="宋体" w:hint="eastAsia"/>
          <w:color w:val="000000"/>
          <w:sz w:val="22"/>
        </w:rPr>
        <w:t>人，占全部人数的</w:t>
      </w:r>
      <w:r w:rsidRPr="0074608E">
        <w:rPr>
          <w:rFonts w:cs="宋体" w:hint="eastAsia"/>
          <w:color w:val="000000"/>
          <w:sz w:val="22"/>
        </w:rPr>
        <w:t>63%</w:t>
      </w:r>
      <w:r w:rsidRPr="0074608E">
        <w:rPr>
          <w:rFonts w:cs="宋体" w:hint="eastAsia"/>
          <w:color w:val="000000"/>
          <w:sz w:val="22"/>
        </w:rPr>
        <w:t>，拥有国家注册咨询工程师</w:t>
      </w:r>
      <w:r w:rsidRPr="0074608E">
        <w:rPr>
          <w:rFonts w:cs="宋体" w:hint="eastAsia"/>
          <w:color w:val="000000"/>
          <w:sz w:val="22"/>
        </w:rPr>
        <w:t>12</w:t>
      </w:r>
      <w:r w:rsidRPr="0074608E">
        <w:rPr>
          <w:rFonts w:cs="宋体" w:hint="eastAsia"/>
          <w:color w:val="000000"/>
          <w:sz w:val="22"/>
        </w:rPr>
        <w:t>名，</w:t>
      </w:r>
      <w:r w:rsidRPr="0074608E">
        <w:rPr>
          <w:rFonts w:cs="宋体" w:hint="eastAsia"/>
          <w:color w:val="000000"/>
          <w:sz w:val="22"/>
        </w:rPr>
        <w:t>CCIE 6</w:t>
      </w:r>
      <w:r w:rsidRPr="0074608E">
        <w:rPr>
          <w:rFonts w:cs="宋体" w:hint="eastAsia"/>
          <w:color w:val="000000"/>
          <w:sz w:val="22"/>
        </w:rPr>
        <w:t>人，</w:t>
      </w:r>
      <w:r w:rsidRPr="0074608E">
        <w:rPr>
          <w:rFonts w:cs="宋体" w:hint="eastAsia"/>
          <w:color w:val="000000"/>
          <w:sz w:val="22"/>
        </w:rPr>
        <w:t>PMP</w:t>
      </w:r>
      <w:r w:rsidRPr="0074608E">
        <w:rPr>
          <w:rFonts w:cs="宋体" w:hint="eastAsia"/>
          <w:color w:val="000000"/>
          <w:sz w:val="22"/>
        </w:rPr>
        <w:t>（</w:t>
      </w:r>
      <w:r w:rsidRPr="0074608E">
        <w:rPr>
          <w:rFonts w:cs="宋体" w:hint="eastAsia"/>
          <w:color w:val="000000"/>
          <w:sz w:val="22"/>
        </w:rPr>
        <w:t xml:space="preserve">Project Management  </w:t>
      </w:r>
      <w:r w:rsidRPr="0074608E">
        <w:rPr>
          <w:rFonts w:cs="宋体" w:hint="eastAsia"/>
          <w:color w:val="000000"/>
          <w:sz w:val="22"/>
        </w:rPr>
        <w:lastRenderedPageBreak/>
        <w:t>Professional</w:t>
      </w:r>
      <w:r w:rsidRPr="0074608E">
        <w:rPr>
          <w:rFonts w:cs="宋体" w:hint="eastAsia"/>
          <w:color w:val="000000"/>
          <w:sz w:val="22"/>
        </w:rPr>
        <w:t>）</w:t>
      </w:r>
      <w:r w:rsidRPr="0074608E">
        <w:rPr>
          <w:rFonts w:cs="宋体" w:hint="eastAsia"/>
          <w:color w:val="000000"/>
          <w:sz w:val="22"/>
        </w:rPr>
        <w:t>22</w:t>
      </w:r>
      <w:r w:rsidRPr="0074608E">
        <w:rPr>
          <w:rFonts w:cs="宋体" w:hint="eastAsia"/>
          <w:color w:val="000000"/>
          <w:sz w:val="22"/>
        </w:rPr>
        <w:t>名。此外还拥有通信和支撑系统软件方面的各类资深专家、系统分析员、高级程序员，是一个高素质、极富朝气和战斗力的专业团队。</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在工器具方面，无线专业配备了先进的无线网络规划、设计、优化系统，拥有</w:t>
      </w:r>
      <w:r w:rsidRPr="0074608E">
        <w:rPr>
          <w:rFonts w:cs="宋体" w:hint="eastAsia"/>
          <w:color w:val="000000"/>
          <w:sz w:val="22"/>
        </w:rPr>
        <w:t>Enterprise ASSET</w:t>
      </w:r>
      <w:r w:rsidRPr="0074608E">
        <w:rPr>
          <w:rFonts w:cs="宋体" w:hint="eastAsia"/>
          <w:color w:val="000000"/>
          <w:sz w:val="22"/>
        </w:rPr>
        <w:t>、</w:t>
      </w:r>
      <w:r w:rsidRPr="0074608E">
        <w:rPr>
          <w:rFonts w:cs="宋体" w:hint="eastAsia"/>
          <w:color w:val="000000"/>
          <w:sz w:val="22"/>
        </w:rPr>
        <w:t>TCPU</w:t>
      </w:r>
      <w:r w:rsidRPr="0074608E">
        <w:rPr>
          <w:rFonts w:cs="宋体" w:hint="eastAsia"/>
          <w:color w:val="000000"/>
          <w:sz w:val="22"/>
        </w:rPr>
        <w:t>等移动通信咨询设计仿真系统，</w:t>
      </w:r>
      <w:r w:rsidRPr="0074608E">
        <w:rPr>
          <w:rFonts w:cs="宋体" w:hint="eastAsia"/>
          <w:color w:val="000000"/>
          <w:sz w:val="22"/>
        </w:rPr>
        <w:t xml:space="preserve"> Pctel</w:t>
      </w:r>
      <w:r w:rsidRPr="0074608E">
        <w:rPr>
          <w:rFonts w:cs="宋体" w:hint="eastAsia"/>
          <w:color w:val="000000"/>
          <w:sz w:val="22"/>
        </w:rPr>
        <w:t>、</w:t>
      </w:r>
      <w:r w:rsidRPr="0074608E">
        <w:rPr>
          <w:rFonts w:cs="宋体" w:hint="eastAsia"/>
          <w:color w:val="000000"/>
          <w:sz w:val="22"/>
        </w:rPr>
        <w:t xml:space="preserve"> Pioneer</w:t>
      </w:r>
      <w:r w:rsidRPr="0074608E">
        <w:rPr>
          <w:rFonts w:cs="宋体" w:hint="eastAsia"/>
          <w:color w:val="000000"/>
          <w:sz w:val="22"/>
        </w:rPr>
        <w:t>、</w:t>
      </w:r>
      <w:r w:rsidRPr="0074608E">
        <w:rPr>
          <w:rFonts w:cs="宋体" w:hint="eastAsia"/>
          <w:color w:val="000000"/>
          <w:sz w:val="22"/>
        </w:rPr>
        <w:t>Navigator</w:t>
      </w:r>
      <w:r w:rsidRPr="0074608E">
        <w:rPr>
          <w:rFonts w:cs="宋体" w:hint="eastAsia"/>
          <w:color w:val="000000"/>
          <w:sz w:val="22"/>
        </w:rPr>
        <w:t>、</w:t>
      </w:r>
      <w:r w:rsidRPr="0074608E">
        <w:rPr>
          <w:rFonts w:cs="宋体" w:hint="eastAsia"/>
          <w:color w:val="000000"/>
          <w:sz w:val="22"/>
        </w:rPr>
        <w:t>Agilent</w:t>
      </w:r>
      <w:r w:rsidRPr="0074608E">
        <w:rPr>
          <w:rFonts w:cs="宋体" w:hint="eastAsia"/>
          <w:color w:val="000000"/>
          <w:sz w:val="22"/>
        </w:rPr>
        <w:t>、</w:t>
      </w:r>
      <w:r w:rsidRPr="0074608E">
        <w:rPr>
          <w:rFonts w:cs="宋体" w:hint="eastAsia"/>
          <w:color w:val="000000"/>
          <w:sz w:val="22"/>
        </w:rPr>
        <w:t>TEMS</w:t>
      </w:r>
      <w:r w:rsidRPr="0074608E">
        <w:rPr>
          <w:rFonts w:cs="宋体" w:hint="eastAsia"/>
          <w:color w:val="000000"/>
          <w:sz w:val="22"/>
        </w:rPr>
        <w:t>测试系统、全频段</w:t>
      </w:r>
      <w:r w:rsidRPr="0074608E">
        <w:rPr>
          <w:rFonts w:cs="宋体" w:hint="eastAsia"/>
          <w:color w:val="000000"/>
          <w:sz w:val="22"/>
        </w:rPr>
        <w:t>CW</w:t>
      </w:r>
      <w:r w:rsidRPr="0074608E">
        <w:rPr>
          <w:rFonts w:cs="宋体" w:hint="eastAsia"/>
          <w:color w:val="000000"/>
          <w:sz w:val="22"/>
        </w:rPr>
        <w:t>测试系统等移动通信网络测试和优化系统；配置了各地区高精度二维、三维数字化地图，配备了一流的勘察设计工具：</w:t>
      </w:r>
      <w:r w:rsidRPr="0074608E">
        <w:rPr>
          <w:rFonts w:cs="宋体" w:hint="eastAsia"/>
          <w:color w:val="000000"/>
          <w:sz w:val="22"/>
        </w:rPr>
        <w:t>GPS</w:t>
      </w:r>
      <w:r w:rsidRPr="0074608E">
        <w:rPr>
          <w:rFonts w:cs="宋体" w:hint="eastAsia"/>
          <w:color w:val="000000"/>
          <w:sz w:val="22"/>
        </w:rPr>
        <w:t>、激光测距仪、数码相机、高倍数望远镜、坡度仪等。此外无线专业还拥有强大的软件研发和自主创新能力，成功自主开发出：</w:t>
      </w:r>
      <w:smartTag w:uri="urn:schemas-microsoft-com:office:smarttags" w:element="chmetcnv">
        <w:smartTagPr>
          <w:attr w:name="UnitName" w:val="g"/>
          <w:attr w:name="SourceValue" w:val="3"/>
          <w:attr w:name="HasSpace" w:val="False"/>
          <w:attr w:name="Negative" w:val="False"/>
          <w:attr w:name="NumberType" w:val="1"/>
          <w:attr w:name="TCSC" w:val="0"/>
        </w:smartTagPr>
        <w:r w:rsidRPr="0074608E">
          <w:rPr>
            <w:rFonts w:cs="宋体" w:hint="eastAsia"/>
            <w:color w:val="000000"/>
            <w:sz w:val="22"/>
          </w:rPr>
          <w:t>3G</w:t>
        </w:r>
      </w:smartTag>
      <w:r w:rsidRPr="0074608E">
        <w:rPr>
          <w:rFonts w:cs="宋体" w:hint="eastAsia"/>
          <w:color w:val="000000"/>
          <w:sz w:val="22"/>
        </w:rPr>
        <w:t>无线网规划设计系统、无线规划设计辅助系统（</w:t>
      </w:r>
      <w:r w:rsidRPr="0074608E">
        <w:rPr>
          <w:rFonts w:cs="宋体" w:hint="eastAsia"/>
          <w:color w:val="000000"/>
          <w:sz w:val="22"/>
        </w:rPr>
        <w:t>RD</w:t>
      </w:r>
      <w:r w:rsidRPr="0074608E">
        <w:rPr>
          <w:rFonts w:cs="宋体" w:hint="eastAsia"/>
          <w:color w:val="000000"/>
          <w:sz w:val="22"/>
        </w:rPr>
        <w:t>）、无线室内覆盖自动设计系统、通信工程经济评价软件、通信工程概预算编制软件等规划设计软件以及</w:t>
      </w:r>
      <w:r w:rsidRPr="0074608E">
        <w:rPr>
          <w:rFonts w:cs="宋体" w:hint="eastAsia"/>
          <w:color w:val="000000"/>
          <w:sz w:val="22"/>
        </w:rPr>
        <w:t>GSM/CDMA/</w:t>
      </w:r>
      <w:smartTag w:uri="urn:schemas-microsoft-com:office:smarttags" w:element="chmetcnv">
        <w:smartTagPr>
          <w:attr w:name="UnitName" w:val="g"/>
          <w:attr w:name="SourceValue" w:val="3"/>
          <w:attr w:name="HasSpace" w:val="False"/>
          <w:attr w:name="Negative" w:val="False"/>
          <w:attr w:name="NumberType" w:val="1"/>
          <w:attr w:name="TCSC" w:val="0"/>
        </w:smartTagPr>
        <w:r w:rsidRPr="0074608E">
          <w:rPr>
            <w:rFonts w:cs="宋体" w:hint="eastAsia"/>
            <w:color w:val="000000"/>
            <w:sz w:val="22"/>
          </w:rPr>
          <w:t>3G</w:t>
        </w:r>
      </w:smartTag>
      <w:r w:rsidRPr="0074608E">
        <w:rPr>
          <w:rFonts w:cs="宋体" w:hint="eastAsia"/>
          <w:color w:val="000000"/>
          <w:sz w:val="22"/>
        </w:rPr>
        <w:t>无线网络专家系统（</w:t>
      </w:r>
      <w:r w:rsidRPr="0074608E">
        <w:rPr>
          <w:rFonts w:cs="宋体" w:hint="eastAsia"/>
          <w:color w:val="000000"/>
          <w:sz w:val="22"/>
        </w:rPr>
        <w:t>NES for GSM/CDMA/</w:t>
      </w:r>
      <w:smartTag w:uri="urn:schemas-microsoft-com:office:smarttags" w:element="chmetcnv">
        <w:smartTagPr>
          <w:attr w:name="UnitName" w:val="g"/>
          <w:attr w:name="SourceValue" w:val="3"/>
          <w:attr w:name="HasSpace" w:val="False"/>
          <w:attr w:name="Negative" w:val="False"/>
          <w:attr w:name="NumberType" w:val="1"/>
          <w:attr w:name="TCSC" w:val="0"/>
        </w:smartTagPr>
        <w:r w:rsidRPr="0074608E">
          <w:rPr>
            <w:rFonts w:cs="宋体" w:hint="eastAsia"/>
            <w:color w:val="000000"/>
            <w:sz w:val="22"/>
          </w:rPr>
          <w:t>3G</w:t>
        </w:r>
      </w:smartTag>
      <w:r w:rsidRPr="0074608E">
        <w:rPr>
          <w:rFonts w:cs="宋体" w:hint="eastAsia"/>
          <w:color w:val="000000"/>
          <w:sz w:val="22"/>
        </w:rPr>
        <w:t>）、</w:t>
      </w:r>
      <w:r w:rsidRPr="0074608E">
        <w:rPr>
          <w:rFonts w:cs="宋体" w:hint="eastAsia"/>
          <w:color w:val="000000"/>
          <w:sz w:val="22"/>
        </w:rPr>
        <w:t>GSM</w:t>
      </w:r>
      <w:r w:rsidRPr="0074608E">
        <w:rPr>
          <w:rFonts w:cs="宋体" w:hint="eastAsia"/>
          <w:color w:val="000000"/>
          <w:sz w:val="22"/>
        </w:rPr>
        <w:t>自动频率规划软件、</w:t>
      </w:r>
      <w:r w:rsidRPr="0074608E">
        <w:rPr>
          <w:rFonts w:cs="宋体" w:hint="eastAsia"/>
          <w:color w:val="000000"/>
          <w:sz w:val="22"/>
        </w:rPr>
        <w:t>GSM</w:t>
      </w:r>
      <w:r w:rsidRPr="0074608E">
        <w:rPr>
          <w:rFonts w:cs="宋体" w:hint="eastAsia"/>
          <w:color w:val="000000"/>
          <w:sz w:val="22"/>
        </w:rPr>
        <w:t>小区参数生成程序、</w:t>
      </w:r>
      <w:r w:rsidRPr="0074608E">
        <w:rPr>
          <w:rFonts w:cs="宋体" w:hint="eastAsia"/>
          <w:color w:val="000000"/>
          <w:sz w:val="22"/>
        </w:rPr>
        <w:t>CW</w:t>
      </w:r>
      <w:r w:rsidRPr="0074608E">
        <w:rPr>
          <w:rFonts w:cs="宋体" w:hint="eastAsia"/>
          <w:color w:val="000000"/>
          <w:sz w:val="22"/>
        </w:rPr>
        <w:t>测试辅助系统、无线基站选址辅助工具等网络优化软件系统。</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数据专业拥有专业的实验室机房，配备了业界主流的</w:t>
      </w:r>
      <w:r w:rsidRPr="0074608E">
        <w:rPr>
          <w:rFonts w:cs="宋体" w:hint="eastAsia"/>
          <w:color w:val="000000"/>
          <w:sz w:val="22"/>
        </w:rPr>
        <w:t>IP</w:t>
      </w:r>
      <w:r w:rsidRPr="0074608E">
        <w:rPr>
          <w:rFonts w:cs="宋体" w:hint="eastAsia"/>
          <w:color w:val="000000"/>
          <w:sz w:val="22"/>
        </w:rPr>
        <w:t>网络设备和</w:t>
      </w:r>
      <w:r w:rsidRPr="0074608E">
        <w:rPr>
          <w:rFonts w:cs="宋体" w:hint="eastAsia"/>
          <w:color w:val="000000"/>
          <w:sz w:val="22"/>
        </w:rPr>
        <w:t>IT</w:t>
      </w:r>
      <w:r w:rsidRPr="0074608E">
        <w:rPr>
          <w:rFonts w:cs="宋体" w:hint="eastAsia"/>
          <w:color w:val="000000"/>
          <w:sz w:val="22"/>
        </w:rPr>
        <w:t>服务器设备，通过搭建</w:t>
      </w:r>
      <w:r w:rsidRPr="0074608E">
        <w:rPr>
          <w:rFonts w:cs="宋体" w:hint="eastAsia"/>
          <w:color w:val="000000"/>
          <w:sz w:val="22"/>
        </w:rPr>
        <w:t>IP</w:t>
      </w:r>
      <w:r w:rsidRPr="0074608E">
        <w:rPr>
          <w:rFonts w:cs="宋体" w:hint="eastAsia"/>
          <w:color w:val="000000"/>
          <w:sz w:val="22"/>
        </w:rPr>
        <w:t>网络及</w:t>
      </w:r>
      <w:r w:rsidRPr="0074608E">
        <w:rPr>
          <w:rFonts w:cs="宋体" w:hint="eastAsia"/>
          <w:color w:val="000000"/>
          <w:sz w:val="22"/>
        </w:rPr>
        <w:t>IT</w:t>
      </w:r>
      <w:r w:rsidRPr="0074608E">
        <w:rPr>
          <w:rFonts w:cs="宋体" w:hint="eastAsia"/>
          <w:color w:val="000000"/>
          <w:sz w:val="22"/>
        </w:rPr>
        <w:t>系统实验环境为网络设计及系统配置的准确性提供保障。</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传输专业配置了多种先进专业勘察测量仪表，包括色散测试仪、偏振模色散（</w:t>
      </w:r>
      <w:r w:rsidRPr="0074608E">
        <w:rPr>
          <w:rFonts w:cs="宋体" w:hint="eastAsia"/>
          <w:color w:val="000000"/>
          <w:sz w:val="22"/>
        </w:rPr>
        <w:t>PMD</w:t>
      </w:r>
      <w:r w:rsidRPr="0074608E">
        <w:rPr>
          <w:rFonts w:cs="宋体" w:hint="eastAsia"/>
          <w:color w:val="000000"/>
          <w:sz w:val="22"/>
        </w:rPr>
        <w:t>）测试仪、光时域反射仪、光功率计、</w:t>
      </w:r>
      <w:r w:rsidRPr="0074608E">
        <w:rPr>
          <w:rFonts w:cs="宋体" w:hint="eastAsia"/>
          <w:color w:val="000000"/>
          <w:sz w:val="22"/>
        </w:rPr>
        <w:t>GPS</w:t>
      </w:r>
      <w:r w:rsidRPr="0074608E">
        <w:rPr>
          <w:rFonts w:cs="宋体" w:hint="eastAsia"/>
          <w:color w:val="000000"/>
          <w:sz w:val="22"/>
        </w:rPr>
        <w:t>、激光测距仪、交直流钳流表。</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此外，各专业还拥有业务预测软件、网络规划软件和投资估算软件等各类先进的计算机辅助规划设计软件，为网络规划设计的合理性、科学性提供了有力的保证，在国内同行业处于领先地位。</w:t>
      </w:r>
    </w:p>
    <w:p w:rsidR="0074608E" w:rsidRPr="0074608E" w:rsidRDefault="0074608E" w:rsidP="0074608E">
      <w:pPr>
        <w:numPr>
          <w:ilvl w:val="0"/>
          <w:numId w:val="11"/>
        </w:numPr>
        <w:spacing w:line="360" w:lineRule="auto"/>
        <w:ind w:firstLineChars="200" w:firstLine="440"/>
        <w:rPr>
          <w:rFonts w:cs="宋体"/>
          <w:bCs/>
          <w:color w:val="000000"/>
          <w:sz w:val="22"/>
        </w:rPr>
      </w:pPr>
      <w:r w:rsidRPr="0074608E">
        <w:rPr>
          <w:rFonts w:cs="宋体" w:hint="eastAsia"/>
          <w:bCs/>
          <w:color w:val="000000"/>
          <w:sz w:val="22"/>
        </w:rPr>
        <w:t>项目经验及过往业绩</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电信咨询规划设计院多个工程设计和科研项目荣获国家、部、省优秀工程设计奖和科技进步奖，其中获国家级优秀咨询一等奖</w:t>
      </w:r>
      <w:r w:rsidRPr="0074608E">
        <w:rPr>
          <w:rFonts w:cs="宋体" w:hint="eastAsia"/>
          <w:color w:val="000000"/>
          <w:sz w:val="22"/>
        </w:rPr>
        <w:t>2</w:t>
      </w:r>
      <w:r w:rsidRPr="0074608E">
        <w:rPr>
          <w:rFonts w:cs="宋体" w:hint="eastAsia"/>
          <w:color w:val="000000"/>
          <w:sz w:val="22"/>
        </w:rPr>
        <w:t>项、二等奖</w:t>
      </w:r>
      <w:r w:rsidRPr="0074608E">
        <w:rPr>
          <w:rFonts w:cs="宋体" w:hint="eastAsia"/>
          <w:color w:val="000000"/>
          <w:sz w:val="22"/>
        </w:rPr>
        <w:t>6</w:t>
      </w:r>
      <w:r w:rsidRPr="0074608E">
        <w:rPr>
          <w:rFonts w:cs="宋体" w:hint="eastAsia"/>
          <w:color w:val="000000"/>
          <w:sz w:val="22"/>
        </w:rPr>
        <w:t>项、三等奖</w:t>
      </w:r>
      <w:r w:rsidRPr="0074608E">
        <w:rPr>
          <w:rFonts w:cs="宋体" w:hint="eastAsia"/>
          <w:color w:val="000000"/>
          <w:sz w:val="22"/>
        </w:rPr>
        <w:t>8</w:t>
      </w:r>
      <w:r w:rsidRPr="0074608E">
        <w:rPr>
          <w:rFonts w:cs="宋体" w:hint="eastAsia"/>
          <w:color w:val="000000"/>
          <w:sz w:val="22"/>
        </w:rPr>
        <w:t>项；获得部级优秀咨询一等奖</w:t>
      </w:r>
      <w:r w:rsidRPr="0074608E">
        <w:rPr>
          <w:rFonts w:cs="宋体" w:hint="eastAsia"/>
          <w:color w:val="000000"/>
          <w:sz w:val="22"/>
        </w:rPr>
        <w:t>7</w:t>
      </w:r>
      <w:r w:rsidRPr="0074608E">
        <w:rPr>
          <w:rFonts w:cs="宋体" w:hint="eastAsia"/>
          <w:color w:val="000000"/>
          <w:sz w:val="22"/>
        </w:rPr>
        <w:t>项，二等奖</w:t>
      </w:r>
      <w:r w:rsidRPr="0074608E">
        <w:rPr>
          <w:rFonts w:cs="宋体" w:hint="eastAsia"/>
          <w:color w:val="000000"/>
          <w:sz w:val="22"/>
        </w:rPr>
        <w:t>8</w:t>
      </w:r>
      <w:r w:rsidRPr="0074608E">
        <w:rPr>
          <w:rFonts w:cs="宋体" w:hint="eastAsia"/>
          <w:color w:val="000000"/>
          <w:sz w:val="22"/>
        </w:rPr>
        <w:t>项、三等奖</w:t>
      </w:r>
      <w:r w:rsidRPr="0074608E">
        <w:rPr>
          <w:rFonts w:cs="宋体" w:hint="eastAsia"/>
          <w:color w:val="000000"/>
          <w:sz w:val="22"/>
        </w:rPr>
        <w:t>8</w:t>
      </w:r>
      <w:r w:rsidRPr="0074608E">
        <w:rPr>
          <w:rFonts w:cs="宋体" w:hint="eastAsia"/>
          <w:color w:val="000000"/>
          <w:sz w:val="22"/>
        </w:rPr>
        <w:t>项；获得国家优秀设计金奖</w:t>
      </w:r>
      <w:r w:rsidRPr="0074608E">
        <w:rPr>
          <w:rFonts w:cs="宋体" w:hint="eastAsia"/>
          <w:color w:val="000000"/>
          <w:sz w:val="22"/>
        </w:rPr>
        <w:t>1</w:t>
      </w:r>
      <w:r w:rsidRPr="0074608E">
        <w:rPr>
          <w:rFonts w:cs="宋体" w:hint="eastAsia"/>
          <w:color w:val="000000"/>
          <w:sz w:val="22"/>
        </w:rPr>
        <w:t>项、银奖</w:t>
      </w:r>
      <w:r w:rsidRPr="0074608E">
        <w:rPr>
          <w:rFonts w:cs="宋体" w:hint="eastAsia"/>
          <w:color w:val="000000"/>
          <w:sz w:val="22"/>
        </w:rPr>
        <w:t>6</w:t>
      </w:r>
      <w:r w:rsidRPr="0074608E">
        <w:rPr>
          <w:rFonts w:cs="宋体" w:hint="eastAsia"/>
          <w:color w:val="000000"/>
          <w:sz w:val="22"/>
        </w:rPr>
        <w:t>项；获得部级优秀设计一等奖</w:t>
      </w:r>
      <w:r w:rsidRPr="0074608E">
        <w:rPr>
          <w:rFonts w:cs="宋体" w:hint="eastAsia"/>
          <w:color w:val="000000"/>
          <w:sz w:val="22"/>
        </w:rPr>
        <w:t>13</w:t>
      </w:r>
      <w:r w:rsidRPr="0074608E">
        <w:rPr>
          <w:rFonts w:cs="宋体" w:hint="eastAsia"/>
          <w:color w:val="000000"/>
          <w:sz w:val="22"/>
        </w:rPr>
        <w:t>项、二等奖</w:t>
      </w:r>
      <w:r w:rsidRPr="0074608E">
        <w:rPr>
          <w:rFonts w:cs="宋体" w:hint="eastAsia"/>
          <w:color w:val="000000"/>
          <w:sz w:val="22"/>
        </w:rPr>
        <w:t>17</w:t>
      </w:r>
      <w:r w:rsidRPr="0074608E">
        <w:rPr>
          <w:rFonts w:cs="宋体" w:hint="eastAsia"/>
          <w:color w:val="000000"/>
          <w:sz w:val="22"/>
        </w:rPr>
        <w:t>项、三等奖</w:t>
      </w:r>
      <w:r w:rsidRPr="0074608E">
        <w:rPr>
          <w:rFonts w:cs="宋体" w:hint="eastAsia"/>
          <w:color w:val="000000"/>
          <w:sz w:val="22"/>
        </w:rPr>
        <w:t>9</w:t>
      </w:r>
      <w:r w:rsidRPr="0074608E">
        <w:rPr>
          <w:rFonts w:cs="宋体" w:hint="eastAsia"/>
          <w:color w:val="000000"/>
          <w:sz w:val="22"/>
        </w:rPr>
        <w:t>项；获得部级优秀规划一等奖</w:t>
      </w:r>
      <w:r w:rsidRPr="0074608E">
        <w:rPr>
          <w:rFonts w:cs="宋体" w:hint="eastAsia"/>
          <w:color w:val="000000"/>
          <w:sz w:val="22"/>
        </w:rPr>
        <w:t>1</w:t>
      </w:r>
      <w:r w:rsidRPr="0074608E">
        <w:rPr>
          <w:rFonts w:cs="宋体" w:hint="eastAsia"/>
          <w:color w:val="000000"/>
          <w:sz w:val="22"/>
        </w:rPr>
        <w:t>项、二等奖</w:t>
      </w:r>
      <w:r w:rsidRPr="0074608E">
        <w:rPr>
          <w:rFonts w:cs="宋体" w:hint="eastAsia"/>
          <w:color w:val="000000"/>
          <w:sz w:val="22"/>
        </w:rPr>
        <w:t>1</w:t>
      </w:r>
      <w:r w:rsidRPr="0074608E">
        <w:rPr>
          <w:rFonts w:cs="宋体" w:hint="eastAsia"/>
          <w:color w:val="000000"/>
          <w:sz w:val="22"/>
        </w:rPr>
        <w:t>项；获得省级优秀设计一等奖</w:t>
      </w:r>
      <w:r w:rsidRPr="0074608E">
        <w:rPr>
          <w:rFonts w:cs="宋体" w:hint="eastAsia"/>
          <w:color w:val="000000"/>
          <w:sz w:val="22"/>
        </w:rPr>
        <w:t>48</w:t>
      </w:r>
      <w:r w:rsidRPr="0074608E">
        <w:rPr>
          <w:rFonts w:cs="宋体" w:hint="eastAsia"/>
          <w:color w:val="000000"/>
          <w:sz w:val="22"/>
        </w:rPr>
        <w:t>项、二等奖</w:t>
      </w:r>
      <w:r w:rsidRPr="0074608E">
        <w:rPr>
          <w:rFonts w:cs="宋体" w:hint="eastAsia"/>
          <w:color w:val="000000"/>
          <w:sz w:val="22"/>
        </w:rPr>
        <w:t>32</w:t>
      </w:r>
      <w:r w:rsidRPr="0074608E">
        <w:rPr>
          <w:rFonts w:cs="宋体" w:hint="eastAsia"/>
          <w:color w:val="000000"/>
          <w:sz w:val="22"/>
        </w:rPr>
        <w:t>项、三等奖</w:t>
      </w:r>
      <w:r w:rsidRPr="0074608E">
        <w:rPr>
          <w:rFonts w:cs="宋体" w:hint="eastAsia"/>
          <w:color w:val="000000"/>
          <w:sz w:val="22"/>
        </w:rPr>
        <w:t>28</w:t>
      </w:r>
      <w:r w:rsidRPr="0074608E">
        <w:rPr>
          <w:rFonts w:cs="宋体" w:hint="eastAsia"/>
          <w:color w:val="000000"/>
          <w:sz w:val="22"/>
        </w:rPr>
        <w:t>项。</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无线专业是中国电信集团及各省电信的无线通信领域的主要技术支撑单位之一，近年一直承担中国电信集团及各省电信无线通信网络前期规划、方案设计、网络优化、规范编制等工作，先后承接了中国电信集团网络发展策略研究、网络规划指导意见等技术咨询项目，承担多省电信的</w:t>
      </w:r>
      <w:smartTag w:uri="urn:schemas-microsoft-com:office:smarttags" w:element="chmetcnv">
        <w:smartTagPr>
          <w:attr w:name="UnitName" w:val="g"/>
          <w:attr w:name="SourceValue" w:val="3"/>
          <w:attr w:name="HasSpace" w:val="False"/>
          <w:attr w:name="Negative" w:val="False"/>
          <w:attr w:name="NumberType" w:val="1"/>
          <w:attr w:name="TCSC" w:val="0"/>
        </w:smartTagPr>
        <w:r w:rsidRPr="0074608E">
          <w:rPr>
            <w:rFonts w:cs="宋体" w:hint="eastAsia"/>
            <w:color w:val="000000"/>
            <w:sz w:val="22"/>
          </w:rPr>
          <w:t>3G</w:t>
        </w:r>
      </w:smartTag>
      <w:r w:rsidRPr="0074608E">
        <w:rPr>
          <w:rFonts w:cs="宋体" w:hint="eastAsia"/>
          <w:color w:val="000000"/>
          <w:sz w:val="22"/>
        </w:rPr>
        <w:t>网络规划及网络规划后评估，承担了中国电信</w:t>
      </w:r>
      <w:smartTag w:uri="urn:schemas-microsoft-com:office:smarttags" w:element="chmetcnv">
        <w:smartTagPr>
          <w:attr w:name="UnitName" w:val="g"/>
          <w:attr w:name="SourceValue" w:val="3"/>
          <w:attr w:name="HasSpace" w:val="False"/>
          <w:attr w:name="Negative" w:val="False"/>
          <w:attr w:name="NumberType" w:val="1"/>
          <w:attr w:name="TCSC" w:val="0"/>
        </w:smartTagPr>
        <w:r w:rsidRPr="0074608E">
          <w:rPr>
            <w:rFonts w:cs="宋体" w:hint="eastAsia"/>
            <w:color w:val="000000"/>
            <w:sz w:val="22"/>
          </w:rPr>
          <w:t>3G</w:t>
        </w:r>
      </w:smartTag>
      <w:r w:rsidRPr="0074608E">
        <w:rPr>
          <w:rFonts w:cs="宋体" w:hint="eastAsia"/>
          <w:color w:val="000000"/>
          <w:sz w:val="22"/>
        </w:rPr>
        <w:t>试验网、广东电信无线市话网络、广东电信农村通信无线接入系统、广东电信移动网络、辽</w:t>
      </w:r>
      <w:r w:rsidRPr="0074608E">
        <w:rPr>
          <w:rFonts w:cs="宋体" w:hint="eastAsia"/>
          <w:color w:val="000000"/>
          <w:sz w:val="22"/>
        </w:rPr>
        <w:lastRenderedPageBreak/>
        <w:t>宁电信移动网络总体方案设计、可行性研究报告编制、网络规划、初步设计及施工图设计、技术谈判、合同清单校对、网络优化等工作。</w:t>
      </w:r>
    </w:p>
    <w:p w:rsidR="0074608E" w:rsidRPr="0074608E" w:rsidRDefault="0074608E" w:rsidP="0074608E">
      <w:pPr>
        <w:spacing w:line="360" w:lineRule="auto"/>
        <w:ind w:firstLineChars="200" w:firstLine="440"/>
        <w:rPr>
          <w:rFonts w:cs="宋体"/>
          <w:color w:val="000000"/>
          <w:sz w:val="22"/>
        </w:rPr>
      </w:pPr>
      <w:r w:rsidRPr="0074608E">
        <w:rPr>
          <w:rFonts w:cs="宋体"/>
          <w:color w:val="000000"/>
          <w:sz w:val="22"/>
        </w:rPr>
        <w:t>近三年来，无线专业高效优质地完成了</w:t>
      </w:r>
      <w:r w:rsidRPr="0074608E">
        <w:rPr>
          <w:rFonts w:cs="宋体"/>
          <w:color w:val="000000"/>
          <w:sz w:val="22"/>
        </w:rPr>
        <w:t>2008</w:t>
      </w:r>
      <w:r w:rsidRPr="0074608E">
        <w:rPr>
          <w:rFonts w:cs="宋体"/>
          <w:color w:val="000000"/>
          <w:sz w:val="22"/>
        </w:rPr>
        <w:t>年、</w:t>
      </w:r>
      <w:r w:rsidRPr="0074608E">
        <w:rPr>
          <w:rFonts w:cs="宋体"/>
          <w:color w:val="000000"/>
          <w:sz w:val="22"/>
        </w:rPr>
        <w:t>2009</w:t>
      </w:r>
      <w:r w:rsidRPr="0074608E">
        <w:rPr>
          <w:rFonts w:cs="宋体"/>
          <w:color w:val="000000"/>
          <w:sz w:val="22"/>
        </w:rPr>
        <w:t>年一期广东电信</w:t>
      </w:r>
      <w:r w:rsidRPr="0074608E">
        <w:rPr>
          <w:rFonts w:cs="宋体"/>
          <w:color w:val="000000"/>
          <w:sz w:val="22"/>
        </w:rPr>
        <w:t>CDMA</w:t>
      </w:r>
      <w:r w:rsidRPr="0074608E">
        <w:rPr>
          <w:rFonts w:cs="宋体"/>
          <w:color w:val="000000"/>
          <w:sz w:val="22"/>
        </w:rPr>
        <w:t>移动网络的全省可行性研究、全省方案设计和广州等</w:t>
      </w:r>
      <w:r w:rsidRPr="0074608E">
        <w:rPr>
          <w:rFonts w:cs="宋体"/>
          <w:color w:val="000000"/>
          <w:sz w:val="22"/>
        </w:rPr>
        <w:t>10</w:t>
      </w:r>
      <w:r w:rsidRPr="0074608E">
        <w:rPr>
          <w:rFonts w:cs="宋体"/>
          <w:color w:val="000000"/>
          <w:sz w:val="22"/>
        </w:rPr>
        <w:t>地市的一阶段设计工作</w:t>
      </w:r>
      <w:r w:rsidRPr="0074608E">
        <w:rPr>
          <w:rFonts w:cs="宋体"/>
          <w:color w:val="000000"/>
          <w:sz w:val="22"/>
        </w:rPr>
        <w:t>, </w:t>
      </w:r>
      <w:r w:rsidRPr="0074608E">
        <w:rPr>
          <w:rFonts w:cs="宋体"/>
          <w:color w:val="000000"/>
          <w:sz w:val="22"/>
        </w:rPr>
        <w:t>以及</w:t>
      </w:r>
      <w:r w:rsidRPr="0074608E">
        <w:rPr>
          <w:rFonts w:cs="宋体"/>
          <w:color w:val="000000"/>
          <w:sz w:val="22"/>
        </w:rPr>
        <w:t>2009</w:t>
      </w:r>
      <w:r w:rsidRPr="0074608E">
        <w:rPr>
          <w:rFonts w:cs="宋体"/>
          <w:color w:val="000000"/>
          <w:sz w:val="22"/>
        </w:rPr>
        <w:t>年二期、</w:t>
      </w:r>
      <w:r w:rsidRPr="0074608E">
        <w:rPr>
          <w:rFonts w:cs="宋体"/>
          <w:color w:val="000000"/>
          <w:sz w:val="22"/>
        </w:rPr>
        <w:t>2010</w:t>
      </w:r>
      <w:r w:rsidRPr="0074608E">
        <w:rPr>
          <w:rFonts w:cs="宋体"/>
          <w:color w:val="000000"/>
          <w:sz w:val="22"/>
        </w:rPr>
        <w:t>年一期广东电信</w:t>
      </w:r>
      <w:r w:rsidRPr="0074608E">
        <w:rPr>
          <w:rFonts w:cs="宋体"/>
          <w:color w:val="000000"/>
          <w:sz w:val="22"/>
        </w:rPr>
        <w:t>CDMA</w:t>
      </w:r>
      <w:r w:rsidRPr="0074608E">
        <w:rPr>
          <w:rFonts w:cs="宋体"/>
          <w:color w:val="000000"/>
          <w:sz w:val="22"/>
        </w:rPr>
        <w:t>移动网络可行性研究、广州等</w:t>
      </w:r>
      <w:r w:rsidRPr="0074608E">
        <w:rPr>
          <w:rFonts w:cs="宋体"/>
          <w:color w:val="000000"/>
          <w:sz w:val="22"/>
        </w:rPr>
        <w:t>11</w:t>
      </w:r>
      <w:r w:rsidRPr="0074608E">
        <w:rPr>
          <w:rFonts w:cs="宋体"/>
          <w:color w:val="000000"/>
          <w:sz w:val="22"/>
        </w:rPr>
        <w:t>地市初步设计和施工图设计</w:t>
      </w:r>
      <w:r w:rsidRPr="0074608E">
        <w:rPr>
          <w:rFonts w:cs="宋体" w:hint="eastAsia"/>
          <w:color w:val="000000"/>
          <w:sz w:val="22"/>
        </w:rPr>
        <w:t>工作</w:t>
      </w:r>
      <w:r w:rsidRPr="0074608E">
        <w:rPr>
          <w:rFonts w:cs="宋体"/>
          <w:color w:val="000000"/>
          <w:sz w:val="22"/>
        </w:rPr>
        <w:t>，</w:t>
      </w:r>
      <w:r w:rsidRPr="0074608E">
        <w:rPr>
          <w:rFonts w:cs="宋体" w:hint="eastAsia"/>
          <w:color w:val="000000"/>
          <w:sz w:val="22"/>
        </w:rPr>
        <w:t>同时完成网络规划、技术谈判、合同清单校对、网络优化等技术支撑工作，获得了广东电信各部门及各地市分公司的一致赞扬，收到多份表彰及感谢信。</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基于深厚项目经验和技术实力，无线专业近年来成功将业务范围拓展到海外，先后承接了埃及</w:t>
      </w:r>
      <w:r w:rsidRPr="0074608E">
        <w:rPr>
          <w:rFonts w:cs="宋体" w:hint="eastAsia"/>
          <w:color w:val="000000"/>
          <w:sz w:val="22"/>
        </w:rPr>
        <w:t>ETISALAT GSM/WCDMA</w:t>
      </w:r>
      <w:r w:rsidRPr="0074608E">
        <w:rPr>
          <w:rFonts w:cs="宋体" w:hint="eastAsia"/>
          <w:color w:val="000000"/>
          <w:sz w:val="22"/>
        </w:rPr>
        <w:t>商用网、沙特电信公司（</w:t>
      </w:r>
      <w:r w:rsidRPr="0074608E">
        <w:rPr>
          <w:rFonts w:cs="宋体" w:hint="eastAsia"/>
          <w:color w:val="000000"/>
          <w:sz w:val="22"/>
        </w:rPr>
        <w:t>STC</w:t>
      </w:r>
      <w:r w:rsidRPr="0074608E">
        <w:rPr>
          <w:rFonts w:cs="宋体" w:hint="eastAsia"/>
          <w:color w:val="000000"/>
          <w:sz w:val="22"/>
        </w:rPr>
        <w:t>）</w:t>
      </w:r>
      <w:r w:rsidRPr="0074608E">
        <w:rPr>
          <w:rFonts w:cs="宋体" w:hint="eastAsia"/>
          <w:color w:val="000000"/>
          <w:sz w:val="22"/>
        </w:rPr>
        <w:t>WCDMA</w:t>
      </w:r>
      <w:r w:rsidRPr="0074608E">
        <w:rPr>
          <w:rFonts w:cs="宋体" w:hint="eastAsia"/>
          <w:color w:val="000000"/>
          <w:sz w:val="22"/>
        </w:rPr>
        <w:t>商用网、利比亚电信</w:t>
      </w:r>
      <w:r w:rsidRPr="0074608E">
        <w:rPr>
          <w:rFonts w:cs="宋体" w:hint="eastAsia"/>
          <w:color w:val="000000"/>
          <w:sz w:val="22"/>
        </w:rPr>
        <w:t>WCDMA</w:t>
      </w:r>
      <w:r w:rsidRPr="0074608E">
        <w:rPr>
          <w:rFonts w:cs="宋体" w:hint="eastAsia"/>
          <w:color w:val="000000"/>
          <w:sz w:val="22"/>
        </w:rPr>
        <w:t>商用网、澳门电信</w:t>
      </w:r>
      <w:r w:rsidRPr="0074608E">
        <w:rPr>
          <w:rFonts w:cs="宋体" w:hint="eastAsia"/>
          <w:color w:val="000000"/>
          <w:sz w:val="22"/>
        </w:rPr>
        <w:t>GSM/WCDMA</w:t>
      </w:r>
      <w:r w:rsidRPr="0074608E">
        <w:rPr>
          <w:rFonts w:cs="宋体" w:hint="eastAsia"/>
          <w:color w:val="000000"/>
          <w:sz w:val="22"/>
        </w:rPr>
        <w:t>商用网、巴基斯坦电信（</w:t>
      </w:r>
      <w:r w:rsidRPr="0074608E">
        <w:rPr>
          <w:rFonts w:cs="宋体" w:hint="eastAsia"/>
          <w:color w:val="000000"/>
          <w:sz w:val="22"/>
        </w:rPr>
        <w:t>PTCL</w:t>
      </w:r>
      <w:r w:rsidRPr="0074608E">
        <w:rPr>
          <w:rFonts w:cs="宋体" w:hint="eastAsia"/>
          <w:color w:val="000000"/>
          <w:sz w:val="22"/>
        </w:rPr>
        <w:t>）</w:t>
      </w:r>
      <w:r w:rsidRPr="0074608E">
        <w:rPr>
          <w:rFonts w:cs="宋体" w:hint="eastAsia"/>
          <w:color w:val="000000"/>
          <w:sz w:val="22"/>
        </w:rPr>
        <w:t>cdma2000</w:t>
      </w:r>
      <w:r w:rsidRPr="0074608E">
        <w:rPr>
          <w:rFonts w:cs="宋体" w:hint="eastAsia"/>
          <w:color w:val="000000"/>
          <w:sz w:val="22"/>
        </w:rPr>
        <w:t>无线接入网、印尼</w:t>
      </w:r>
      <w:r w:rsidRPr="0074608E">
        <w:rPr>
          <w:rFonts w:cs="宋体" w:hint="eastAsia"/>
          <w:color w:val="000000"/>
          <w:sz w:val="22"/>
        </w:rPr>
        <w:t>Maxis-Lippo</w:t>
      </w:r>
      <w:r w:rsidRPr="0074608E">
        <w:rPr>
          <w:rFonts w:cs="宋体" w:hint="eastAsia"/>
          <w:color w:val="000000"/>
          <w:sz w:val="22"/>
        </w:rPr>
        <w:t>电信公司</w:t>
      </w:r>
      <w:smartTag w:uri="urn:schemas-microsoft-com:office:smarttags" w:element="chmetcnv">
        <w:smartTagPr>
          <w:attr w:name="UnitName" w:val="g"/>
          <w:attr w:name="SourceValue" w:val="3"/>
          <w:attr w:name="HasSpace" w:val="False"/>
          <w:attr w:name="Negative" w:val="False"/>
          <w:attr w:name="NumberType" w:val="1"/>
          <w:attr w:name="TCSC" w:val="0"/>
        </w:smartTagPr>
        <w:r w:rsidRPr="0074608E">
          <w:rPr>
            <w:rFonts w:cs="宋体" w:hint="eastAsia"/>
            <w:color w:val="000000"/>
            <w:sz w:val="22"/>
          </w:rPr>
          <w:t>3G</w:t>
        </w:r>
      </w:smartTag>
      <w:r w:rsidRPr="0074608E">
        <w:rPr>
          <w:rFonts w:cs="宋体" w:hint="eastAsia"/>
          <w:color w:val="000000"/>
          <w:sz w:val="22"/>
        </w:rPr>
        <w:t>网络、香港</w:t>
      </w:r>
      <w:r w:rsidRPr="0074608E">
        <w:rPr>
          <w:rFonts w:cs="宋体" w:hint="eastAsia"/>
          <w:color w:val="000000"/>
          <w:sz w:val="22"/>
        </w:rPr>
        <w:t>SUNDAY WCDMA</w:t>
      </w:r>
      <w:r w:rsidRPr="0074608E">
        <w:rPr>
          <w:rFonts w:cs="宋体" w:hint="eastAsia"/>
          <w:color w:val="000000"/>
          <w:sz w:val="22"/>
        </w:rPr>
        <w:t>商用网、毛里求斯</w:t>
      </w:r>
      <w:r w:rsidRPr="0074608E">
        <w:rPr>
          <w:rFonts w:cs="宋体" w:hint="eastAsia"/>
          <w:color w:val="000000"/>
          <w:sz w:val="22"/>
        </w:rPr>
        <w:t>Emtel WCDMA</w:t>
      </w:r>
      <w:r w:rsidRPr="0074608E">
        <w:rPr>
          <w:rFonts w:cs="宋体" w:hint="eastAsia"/>
          <w:color w:val="000000"/>
          <w:sz w:val="22"/>
        </w:rPr>
        <w:t>商用网、马来西亚电信</w:t>
      </w:r>
      <w:r w:rsidRPr="0074608E">
        <w:rPr>
          <w:rFonts w:cs="宋体" w:hint="eastAsia"/>
          <w:color w:val="000000"/>
          <w:sz w:val="22"/>
        </w:rPr>
        <w:t>WCDMA</w:t>
      </w:r>
      <w:r w:rsidRPr="0074608E">
        <w:rPr>
          <w:rFonts w:cs="宋体" w:hint="eastAsia"/>
          <w:color w:val="000000"/>
          <w:sz w:val="22"/>
        </w:rPr>
        <w:t>商用网、文莱</w:t>
      </w:r>
      <w:r w:rsidRPr="0074608E">
        <w:rPr>
          <w:rFonts w:cs="宋体" w:hint="eastAsia"/>
          <w:color w:val="000000"/>
          <w:sz w:val="22"/>
        </w:rPr>
        <w:t>B-Mobile WCDMA</w:t>
      </w:r>
      <w:r w:rsidRPr="0074608E">
        <w:rPr>
          <w:rFonts w:cs="宋体" w:hint="eastAsia"/>
          <w:color w:val="000000"/>
          <w:sz w:val="22"/>
        </w:rPr>
        <w:t>商用网、埃塞俄比亚微波设计、南非</w:t>
      </w:r>
      <w:r w:rsidRPr="0074608E">
        <w:rPr>
          <w:rFonts w:cs="宋体" w:hint="eastAsia"/>
          <w:color w:val="000000"/>
          <w:sz w:val="22"/>
        </w:rPr>
        <w:t xml:space="preserve">Cell C </w:t>
      </w:r>
      <w:smartTag w:uri="urn:schemas-microsoft-com:office:smarttags" w:element="chmetcnv">
        <w:smartTagPr>
          <w:attr w:name="UnitName" w:val="g"/>
          <w:attr w:name="SourceValue" w:val="2"/>
          <w:attr w:name="HasSpace" w:val="False"/>
          <w:attr w:name="Negative" w:val="False"/>
          <w:attr w:name="NumberType" w:val="1"/>
          <w:attr w:name="TCSC" w:val="0"/>
        </w:smartTagPr>
        <w:r w:rsidRPr="0074608E">
          <w:rPr>
            <w:rFonts w:cs="宋体" w:hint="eastAsia"/>
            <w:color w:val="000000"/>
            <w:sz w:val="22"/>
          </w:rPr>
          <w:t>2G</w:t>
        </w:r>
      </w:smartTag>
      <w:r w:rsidRPr="0074608E">
        <w:rPr>
          <w:rFonts w:cs="宋体" w:hint="eastAsia"/>
          <w:color w:val="000000"/>
          <w:sz w:val="22"/>
        </w:rPr>
        <w:t>/</w:t>
      </w:r>
      <w:smartTag w:uri="urn:schemas-microsoft-com:office:smarttags" w:element="chmetcnv">
        <w:smartTagPr>
          <w:attr w:name="UnitName" w:val="g"/>
          <w:attr w:name="SourceValue" w:val="3"/>
          <w:attr w:name="HasSpace" w:val="False"/>
          <w:attr w:name="Negative" w:val="False"/>
          <w:attr w:name="NumberType" w:val="1"/>
          <w:attr w:name="TCSC" w:val="0"/>
        </w:smartTagPr>
        <w:r w:rsidRPr="0074608E">
          <w:rPr>
            <w:rFonts w:cs="宋体" w:hint="eastAsia"/>
            <w:color w:val="000000"/>
            <w:sz w:val="22"/>
          </w:rPr>
          <w:t>3G</w:t>
        </w:r>
      </w:smartTag>
      <w:r w:rsidRPr="0074608E">
        <w:rPr>
          <w:rFonts w:cs="宋体" w:hint="eastAsia"/>
          <w:color w:val="000000"/>
          <w:sz w:val="22"/>
        </w:rPr>
        <w:t>网络、安哥拉</w:t>
      </w:r>
      <w:r w:rsidRPr="0074608E">
        <w:rPr>
          <w:rFonts w:cs="宋体" w:hint="eastAsia"/>
          <w:color w:val="000000"/>
          <w:sz w:val="22"/>
        </w:rPr>
        <w:t>Movicel GSM</w:t>
      </w:r>
      <w:r w:rsidRPr="0074608E">
        <w:rPr>
          <w:rFonts w:cs="宋体" w:hint="eastAsia"/>
          <w:color w:val="000000"/>
          <w:sz w:val="22"/>
        </w:rPr>
        <w:t>网络、赤几</w:t>
      </w:r>
      <w:r w:rsidRPr="0074608E">
        <w:rPr>
          <w:rFonts w:cs="宋体" w:hint="eastAsia"/>
          <w:color w:val="000000"/>
          <w:sz w:val="22"/>
        </w:rPr>
        <w:t>GOTA</w:t>
      </w:r>
      <w:r w:rsidRPr="0074608E">
        <w:rPr>
          <w:rFonts w:cs="宋体" w:hint="eastAsia"/>
          <w:color w:val="000000"/>
          <w:sz w:val="22"/>
        </w:rPr>
        <w:t>国家安全通讯网、肯尼亚法电</w:t>
      </w:r>
      <w:smartTag w:uri="urn:schemas-microsoft-com:office:smarttags" w:element="chmetcnv">
        <w:smartTagPr>
          <w:attr w:name="UnitName" w:val="g"/>
          <w:attr w:name="SourceValue" w:val="3"/>
          <w:attr w:name="HasSpace" w:val="False"/>
          <w:attr w:name="Negative" w:val="False"/>
          <w:attr w:name="NumberType" w:val="1"/>
          <w:attr w:name="TCSC" w:val="0"/>
        </w:smartTagPr>
        <w:r w:rsidRPr="0074608E">
          <w:rPr>
            <w:rFonts w:cs="宋体" w:hint="eastAsia"/>
            <w:color w:val="000000"/>
            <w:sz w:val="22"/>
          </w:rPr>
          <w:t>3G</w:t>
        </w:r>
      </w:smartTag>
      <w:r w:rsidRPr="0074608E">
        <w:rPr>
          <w:rFonts w:cs="宋体" w:hint="eastAsia"/>
          <w:color w:val="000000"/>
          <w:sz w:val="22"/>
        </w:rPr>
        <w:t>网络等多个国家、多个运营商、多种网络的网络规划、网络设计和网络优化业务。</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无线专业在集群通信领域方面，是全国最早承接集群系统咨询服务的单位之一，见证了集群通信的发展并准确把握集群通信的发展方向，先后承接珠海、深圳模拟集群系统等多个项目的设计工作，同时为客户提供了多项集群通信领域的咨询服务。主要咨询课题包括广东省</w:t>
      </w:r>
      <w:smartTag w:uri="urn:schemas-microsoft-com:office:smarttags" w:element="chmetcnv">
        <w:smartTagPr>
          <w:attr w:name="UnitName" w:val="m"/>
          <w:attr w:name="SourceValue" w:val="800"/>
          <w:attr w:name="HasSpace" w:val="False"/>
          <w:attr w:name="Negative" w:val="False"/>
          <w:attr w:name="NumberType" w:val="1"/>
          <w:attr w:name="TCSC" w:val="0"/>
        </w:smartTagPr>
        <w:r w:rsidRPr="0074608E">
          <w:rPr>
            <w:rFonts w:cs="宋体" w:hint="eastAsia"/>
            <w:color w:val="000000"/>
            <w:sz w:val="22"/>
          </w:rPr>
          <w:t>800M</w:t>
        </w:r>
      </w:smartTag>
      <w:r w:rsidRPr="0074608E">
        <w:rPr>
          <w:rFonts w:cs="宋体" w:hint="eastAsia"/>
          <w:color w:val="000000"/>
          <w:sz w:val="22"/>
        </w:rPr>
        <w:t>数字集群频率规划研究、广东省</w:t>
      </w:r>
      <w:r w:rsidRPr="0074608E">
        <w:rPr>
          <w:rFonts w:cs="宋体" w:hint="eastAsia"/>
          <w:color w:val="000000"/>
          <w:sz w:val="22"/>
        </w:rPr>
        <w:t>800MHz</w:t>
      </w:r>
      <w:r w:rsidRPr="0074608E">
        <w:rPr>
          <w:rFonts w:cs="宋体" w:hint="eastAsia"/>
          <w:color w:val="000000"/>
          <w:sz w:val="22"/>
        </w:rPr>
        <w:t>数字集群频率规划方案等。无线专业也是省内唯一一家具有商用数字集群网规划设计和测试经验的设计单位，设计专业包括交换、无线、传输、电源、土建铁塔等。大型商用集群网规划设计项目包括深圳公安数字集群网、深圳大运会数字集群网、广州</w:t>
      </w:r>
      <w:smartTag w:uri="urn:schemas-microsoft-com:office:smarttags" w:element="chmetcnv">
        <w:smartTagPr>
          <w:attr w:name="UnitName" w:val="m"/>
          <w:attr w:name="SourceValue" w:val="800"/>
          <w:attr w:name="HasSpace" w:val="False"/>
          <w:attr w:name="Negative" w:val="False"/>
          <w:attr w:name="NumberType" w:val="1"/>
          <w:attr w:name="TCSC" w:val="0"/>
        </w:smartTagPr>
        <w:r w:rsidRPr="0074608E">
          <w:rPr>
            <w:rFonts w:cs="宋体"/>
            <w:color w:val="000000"/>
            <w:sz w:val="22"/>
          </w:rPr>
          <w:t>800M</w:t>
        </w:r>
      </w:smartTag>
      <w:r w:rsidRPr="0074608E">
        <w:rPr>
          <w:rFonts w:cs="宋体" w:hint="eastAsia"/>
          <w:color w:val="000000"/>
          <w:sz w:val="22"/>
        </w:rPr>
        <w:t>数字集群共网、珠海数字集群网等。</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无线专业在全国领先推出移动电视整体咨询方案，并在广东电视移动传播有限公司手机电视系统项目中成功应用。</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无线专业参与组建了广东</w:t>
      </w:r>
      <w:smartTag w:uri="urn:schemas-microsoft-com:office:smarttags" w:element="chmetcnv">
        <w:smartTagPr>
          <w:attr w:name="UnitName" w:val="g"/>
          <w:attr w:name="SourceValue" w:val="3"/>
          <w:attr w:name="HasSpace" w:val="False"/>
          <w:attr w:name="Negative" w:val="False"/>
          <w:attr w:name="NumberType" w:val="1"/>
          <w:attr w:name="TCSC" w:val="0"/>
        </w:smartTagPr>
        <w:r w:rsidRPr="0074608E">
          <w:rPr>
            <w:rFonts w:cs="宋体" w:hint="eastAsia"/>
            <w:color w:val="000000"/>
            <w:sz w:val="22"/>
          </w:rPr>
          <w:t>3G</w:t>
        </w:r>
      </w:smartTag>
      <w:r w:rsidRPr="0074608E">
        <w:rPr>
          <w:rFonts w:cs="宋体" w:hint="eastAsia"/>
          <w:color w:val="000000"/>
          <w:sz w:val="22"/>
        </w:rPr>
        <w:t>产业发展联盟，为各省信息产业厅、地市信息产业局、科技局、无线电管理委员会办公室提供电信行业技术咨询服务，先后承接广东省</w:t>
      </w:r>
      <w:smartTag w:uri="urn:schemas-microsoft-com:office:smarttags" w:element="chmetcnv">
        <w:smartTagPr>
          <w:attr w:name="UnitName" w:val="g"/>
          <w:attr w:name="SourceValue" w:val="3"/>
          <w:attr w:name="HasSpace" w:val="False"/>
          <w:attr w:name="Negative" w:val="False"/>
          <w:attr w:name="NumberType" w:val="1"/>
          <w:attr w:name="TCSC" w:val="0"/>
        </w:smartTagPr>
        <w:r w:rsidRPr="0074608E">
          <w:rPr>
            <w:rFonts w:cs="宋体" w:hint="eastAsia"/>
            <w:color w:val="000000"/>
            <w:sz w:val="22"/>
          </w:rPr>
          <w:t>3G</w:t>
        </w:r>
      </w:smartTag>
      <w:r w:rsidRPr="0074608E">
        <w:rPr>
          <w:rFonts w:cs="宋体" w:hint="eastAsia"/>
          <w:color w:val="000000"/>
          <w:sz w:val="22"/>
        </w:rPr>
        <w:t>产业发展分析报告、珠三角地区无线电频率资源需求调研、广东省宽带无线接入业务应用需求及发展趋势分析、广东省</w:t>
      </w:r>
      <w:r w:rsidRPr="0074608E">
        <w:rPr>
          <w:rFonts w:cs="宋体" w:hint="eastAsia"/>
          <w:color w:val="000000"/>
          <w:sz w:val="22"/>
        </w:rPr>
        <w:t>5.8GHz</w:t>
      </w:r>
      <w:r w:rsidRPr="0074608E">
        <w:rPr>
          <w:rFonts w:cs="宋体" w:hint="eastAsia"/>
          <w:color w:val="000000"/>
          <w:sz w:val="22"/>
        </w:rPr>
        <w:t>无线接入频率规划研究、广东省无线电监测网、广东省无线城市发展指导意见、佛山市移动通信网络基站“十二五”专项规划等项目。</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lastRenderedPageBreak/>
        <w:t>在</w:t>
      </w:r>
      <w:r w:rsidRPr="0074608E">
        <w:rPr>
          <w:rFonts w:cs="宋体" w:hint="eastAsia"/>
          <w:color w:val="000000"/>
          <w:sz w:val="22"/>
        </w:rPr>
        <w:t>IP</w:t>
      </w:r>
      <w:r w:rsidRPr="0074608E">
        <w:rPr>
          <w:rFonts w:cs="宋体" w:hint="eastAsia"/>
          <w:color w:val="000000"/>
          <w:sz w:val="22"/>
        </w:rPr>
        <w:t>网络专业领域，该院咨询设计水平在国内同行业中处于遥遥领先的地位。从</w:t>
      </w:r>
      <w:r w:rsidRPr="0074608E">
        <w:rPr>
          <w:rFonts w:cs="宋体" w:hint="eastAsia"/>
          <w:color w:val="000000"/>
          <w:sz w:val="22"/>
        </w:rPr>
        <w:t>2004</w:t>
      </w:r>
      <w:r w:rsidRPr="0074608E">
        <w:rPr>
          <w:rFonts w:cs="宋体" w:hint="eastAsia"/>
          <w:color w:val="000000"/>
          <w:sz w:val="22"/>
        </w:rPr>
        <w:t>年起至今一直承担中国电信集团</w:t>
      </w:r>
      <w:r w:rsidRPr="0074608E">
        <w:rPr>
          <w:rFonts w:cs="宋体" w:hint="eastAsia"/>
          <w:color w:val="000000"/>
          <w:sz w:val="22"/>
        </w:rPr>
        <w:t>CN2</w:t>
      </w:r>
      <w:r w:rsidRPr="0074608E">
        <w:rPr>
          <w:rFonts w:cs="宋体" w:hint="eastAsia"/>
          <w:color w:val="000000"/>
          <w:sz w:val="22"/>
        </w:rPr>
        <w:t>网络工程的咨询设计工作，该项目覆盖全国约三百个主要地市以及欧美、亚太多个国家地区，超过一千台高端路由器，彻底解决了中国电信大客户、</w:t>
      </w:r>
      <w:smartTag w:uri="urn:schemas-microsoft-com:office:smarttags" w:element="chmetcnv">
        <w:smartTagPr>
          <w:attr w:name="UnitName" w:val="g"/>
          <w:attr w:name="SourceValue" w:val="3"/>
          <w:attr w:name="HasSpace" w:val="False"/>
          <w:attr w:name="Negative" w:val="False"/>
          <w:attr w:name="NumberType" w:val="1"/>
          <w:attr w:name="TCSC" w:val="0"/>
        </w:smartTagPr>
        <w:r w:rsidRPr="0074608E">
          <w:rPr>
            <w:rFonts w:cs="宋体" w:hint="eastAsia"/>
            <w:color w:val="000000"/>
            <w:sz w:val="22"/>
          </w:rPr>
          <w:t>3G</w:t>
        </w:r>
      </w:smartTag>
      <w:r w:rsidRPr="0074608E">
        <w:rPr>
          <w:rFonts w:cs="宋体" w:hint="eastAsia"/>
          <w:color w:val="000000"/>
          <w:sz w:val="22"/>
        </w:rPr>
        <w:t>、软交换和</w:t>
      </w:r>
      <w:r w:rsidRPr="0074608E">
        <w:rPr>
          <w:rFonts w:cs="宋体" w:hint="eastAsia"/>
          <w:color w:val="000000"/>
          <w:sz w:val="22"/>
        </w:rPr>
        <w:t>Vnet</w:t>
      </w:r>
      <w:r w:rsidRPr="0074608E">
        <w:rPr>
          <w:rFonts w:cs="宋体" w:hint="eastAsia"/>
          <w:color w:val="000000"/>
          <w:sz w:val="22"/>
        </w:rPr>
        <w:t>等业务的承载问题，网络指标达到国内领先、国际一流的水平。从</w:t>
      </w:r>
      <w:r w:rsidRPr="0074608E">
        <w:rPr>
          <w:rFonts w:cs="宋体" w:hint="eastAsia"/>
          <w:color w:val="000000"/>
          <w:sz w:val="22"/>
        </w:rPr>
        <w:t>2006</w:t>
      </w:r>
      <w:r w:rsidRPr="0074608E">
        <w:rPr>
          <w:rFonts w:cs="宋体" w:hint="eastAsia"/>
          <w:color w:val="000000"/>
          <w:sz w:val="22"/>
        </w:rPr>
        <w:t>年起作为主导设计院负责中国电信</w:t>
      </w:r>
      <w:r w:rsidRPr="0074608E">
        <w:rPr>
          <w:rFonts w:cs="宋体" w:hint="eastAsia"/>
          <w:color w:val="000000"/>
          <w:sz w:val="22"/>
        </w:rPr>
        <w:t>ChinaNet</w:t>
      </w:r>
      <w:r w:rsidRPr="0074608E">
        <w:rPr>
          <w:rFonts w:cs="宋体" w:hint="eastAsia"/>
          <w:color w:val="000000"/>
          <w:sz w:val="22"/>
        </w:rPr>
        <w:t>骨干网扩容工程的咨询设计工作，</w:t>
      </w:r>
      <w:r w:rsidRPr="0074608E">
        <w:rPr>
          <w:rFonts w:cs="宋体" w:hint="eastAsia"/>
          <w:color w:val="000000"/>
          <w:sz w:val="22"/>
        </w:rPr>
        <w:t>ChinaNet</w:t>
      </w:r>
      <w:r w:rsidRPr="0074608E">
        <w:rPr>
          <w:rFonts w:cs="宋体" w:hint="eastAsia"/>
          <w:color w:val="000000"/>
          <w:sz w:val="22"/>
        </w:rPr>
        <w:t>作为国内最大的</w:t>
      </w:r>
      <w:r w:rsidRPr="0074608E">
        <w:rPr>
          <w:rFonts w:cs="宋体" w:hint="eastAsia"/>
          <w:color w:val="000000"/>
          <w:sz w:val="22"/>
        </w:rPr>
        <w:t>IP</w:t>
      </w:r>
      <w:r w:rsidRPr="0074608E">
        <w:rPr>
          <w:rFonts w:cs="宋体" w:hint="eastAsia"/>
          <w:color w:val="000000"/>
          <w:sz w:val="22"/>
        </w:rPr>
        <w:t>骨干网，历年的网络调整、扩容规模较大，相关方案复杂，该院在项目中提供了从方案设计、可研、技术规范书、招投标、工程设计、集成方案</w:t>
      </w:r>
      <w:r w:rsidRPr="0074608E">
        <w:rPr>
          <w:rFonts w:cs="宋体" w:hint="eastAsia"/>
          <w:color w:val="000000"/>
          <w:sz w:val="22"/>
        </w:rPr>
        <w:t>/</w:t>
      </w:r>
      <w:r w:rsidRPr="0074608E">
        <w:rPr>
          <w:rFonts w:cs="宋体" w:hint="eastAsia"/>
          <w:color w:val="000000"/>
          <w:sz w:val="22"/>
        </w:rPr>
        <w:t>建设方案审定的全流程服务，圆满完成了历年的咨询设计工作。此外该院一直担任广东省内城域网优化建设项目的牵头设计单位工作，并承担多个骨干地市的城域网的咨询设计。</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在支撑系统专业领域，作为电信集团核心支撑单位负责中国电信集团计费及</w:t>
      </w:r>
      <w:r w:rsidRPr="0074608E">
        <w:rPr>
          <w:rFonts w:cs="宋体" w:hint="eastAsia"/>
          <w:color w:val="000000"/>
          <w:sz w:val="22"/>
        </w:rPr>
        <w:t>CRM</w:t>
      </w:r>
      <w:r w:rsidRPr="0074608E">
        <w:rPr>
          <w:rFonts w:cs="宋体" w:hint="eastAsia"/>
          <w:color w:val="000000"/>
          <w:sz w:val="22"/>
        </w:rPr>
        <w:t>类</w:t>
      </w:r>
      <w:r w:rsidRPr="0074608E">
        <w:rPr>
          <w:rFonts w:cs="宋体" w:hint="eastAsia"/>
          <w:color w:val="000000"/>
          <w:sz w:val="22"/>
        </w:rPr>
        <w:t>IT</w:t>
      </w:r>
      <w:r w:rsidRPr="0074608E">
        <w:rPr>
          <w:rFonts w:cs="宋体" w:hint="eastAsia"/>
          <w:color w:val="000000"/>
          <w:sz w:val="22"/>
        </w:rPr>
        <w:t>项目，该院承担的项目有：移动在线计费系统</w:t>
      </w:r>
      <w:r w:rsidRPr="0074608E">
        <w:rPr>
          <w:rFonts w:cs="宋体" w:hint="eastAsia"/>
          <w:color w:val="000000"/>
          <w:sz w:val="22"/>
        </w:rPr>
        <w:t>(OCS)</w:t>
      </w:r>
      <w:r w:rsidRPr="0074608E">
        <w:rPr>
          <w:rFonts w:cs="宋体" w:hint="eastAsia"/>
          <w:color w:val="000000"/>
          <w:sz w:val="22"/>
        </w:rPr>
        <w:t>历年工程、集团级</w:t>
      </w:r>
      <w:r w:rsidRPr="0074608E">
        <w:rPr>
          <w:rFonts w:cs="宋体" w:hint="eastAsia"/>
          <w:color w:val="000000"/>
          <w:sz w:val="22"/>
        </w:rPr>
        <w:t>CRM</w:t>
      </w:r>
      <w:r w:rsidRPr="0074608E">
        <w:rPr>
          <w:rFonts w:cs="宋体" w:hint="eastAsia"/>
          <w:color w:val="000000"/>
          <w:sz w:val="22"/>
        </w:rPr>
        <w:t>系统、下一代呼叫中心（</w:t>
      </w:r>
      <w:r w:rsidRPr="0074608E">
        <w:rPr>
          <w:rFonts w:cs="宋体" w:hint="eastAsia"/>
          <w:color w:val="000000"/>
          <w:sz w:val="22"/>
        </w:rPr>
        <w:t>NGCC</w:t>
      </w:r>
      <w:r w:rsidRPr="0074608E">
        <w:rPr>
          <w:rFonts w:cs="宋体" w:hint="eastAsia"/>
          <w:color w:val="000000"/>
          <w:sz w:val="22"/>
        </w:rPr>
        <w:t>）、统一充值平台、智能交换平台（</w:t>
      </w:r>
      <w:r w:rsidRPr="0074608E">
        <w:rPr>
          <w:rFonts w:cs="宋体" w:hint="eastAsia"/>
          <w:color w:val="000000"/>
          <w:sz w:val="22"/>
        </w:rPr>
        <w:t>IDEP</w:t>
      </w:r>
      <w:r w:rsidRPr="0074608E">
        <w:rPr>
          <w:rFonts w:cs="宋体" w:hint="eastAsia"/>
          <w:color w:val="000000"/>
          <w:sz w:val="22"/>
        </w:rPr>
        <w:t>）、增值业务订购关系管理平台（</w:t>
      </w:r>
      <w:r w:rsidRPr="0074608E">
        <w:rPr>
          <w:rFonts w:cs="宋体" w:hint="eastAsia"/>
          <w:color w:val="000000"/>
          <w:sz w:val="22"/>
        </w:rPr>
        <w:t>VSOP</w:t>
      </w:r>
      <w:r w:rsidRPr="0074608E">
        <w:rPr>
          <w:rFonts w:cs="宋体" w:hint="eastAsia"/>
          <w:color w:val="000000"/>
          <w:sz w:val="22"/>
        </w:rPr>
        <w:t>）等。</w:t>
      </w:r>
      <w:r w:rsidRPr="0074608E">
        <w:rPr>
          <w:rFonts w:cs="宋体" w:hint="eastAsia"/>
          <w:color w:val="000000"/>
          <w:sz w:val="22"/>
        </w:rPr>
        <w:t>2008</w:t>
      </w:r>
      <w:r w:rsidRPr="0074608E">
        <w:rPr>
          <w:rFonts w:cs="宋体" w:hint="eastAsia"/>
          <w:color w:val="000000"/>
          <w:sz w:val="22"/>
        </w:rPr>
        <w:t>年</w:t>
      </w:r>
      <w:r w:rsidRPr="0074608E">
        <w:rPr>
          <w:rFonts w:cs="宋体" w:hint="eastAsia"/>
          <w:color w:val="000000"/>
          <w:sz w:val="22"/>
        </w:rPr>
        <w:t>C</w:t>
      </w:r>
      <w:r w:rsidRPr="0074608E">
        <w:rPr>
          <w:rFonts w:cs="宋体" w:hint="eastAsia"/>
          <w:color w:val="000000"/>
          <w:sz w:val="22"/>
        </w:rPr>
        <w:t>网项目作为北方九省（区、市）移动</w:t>
      </w:r>
      <w:r w:rsidRPr="0074608E">
        <w:rPr>
          <w:rFonts w:cs="宋体" w:hint="eastAsia"/>
          <w:color w:val="000000"/>
          <w:sz w:val="22"/>
        </w:rPr>
        <w:t>BSS</w:t>
      </w:r>
      <w:r w:rsidRPr="0074608E">
        <w:rPr>
          <w:rFonts w:cs="宋体" w:hint="eastAsia"/>
          <w:color w:val="000000"/>
          <w:sz w:val="22"/>
        </w:rPr>
        <w:t>系统建设工程牵头设计单位，并完成山东、山西、黑龙江等省项目。从</w:t>
      </w:r>
      <w:r w:rsidRPr="0074608E">
        <w:rPr>
          <w:rFonts w:cs="宋体" w:hint="eastAsia"/>
          <w:color w:val="000000"/>
          <w:sz w:val="22"/>
        </w:rPr>
        <w:t>2000</w:t>
      </w:r>
      <w:r w:rsidRPr="0074608E">
        <w:rPr>
          <w:rFonts w:cs="宋体" w:hint="eastAsia"/>
          <w:color w:val="000000"/>
          <w:sz w:val="22"/>
        </w:rPr>
        <w:t>年起长期负责广东电信</w:t>
      </w:r>
      <w:r w:rsidRPr="0074608E">
        <w:rPr>
          <w:rFonts w:cs="宋体" w:hint="eastAsia"/>
          <w:color w:val="000000"/>
          <w:sz w:val="22"/>
        </w:rPr>
        <w:t>MBOSS</w:t>
      </w:r>
      <w:r w:rsidRPr="0074608E">
        <w:rPr>
          <w:rFonts w:cs="宋体" w:hint="eastAsia"/>
          <w:color w:val="000000"/>
          <w:sz w:val="22"/>
        </w:rPr>
        <w:t>系统的咨询和设计工作，典型项目包括</w:t>
      </w:r>
      <w:r w:rsidRPr="0074608E">
        <w:rPr>
          <w:rFonts w:cs="宋体" w:hint="eastAsia"/>
          <w:color w:val="000000"/>
          <w:sz w:val="22"/>
        </w:rPr>
        <w:t>IBSS</w:t>
      </w:r>
      <w:r w:rsidRPr="0074608E">
        <w:rPr>
          <w:rFonts w:cs="宋体" w:hint="eastAsia"/>
          <w:color w:val="000000"/>
          <w:sz w:val="22"/>
        </w:rPr>
        <w:t>系统、计费账务系统、结算系统、</w:t>
      </w:r>
      <w:r w:rsidRPr="0074608E">
        <w:rPr>
          <w:rFonts w:cs="宋体" w:hint="eastAsia"/>
          <w:color w:val="000000"/>
          <w:sz w:val="22"/>
        </w:rPr>
        <w:t>MBOSS</w:t>
      </w:r>
      <w:r w:rsidRPr="0074608E">
        <w:rPr>
          <w:rFonts w:cs="宋体" w:hint="eastAsia"/>
          <w:color w:val="000000"/>
          <w:sz w:val="22"/>
        </w:rPr>
        <w:t>省集中系统、</w:t>
      </w:r>
      <w:r w:rsidRPr="0074608E">
        <w:rPr>
          <w:rFonts w:cs="宋体" w:hint="eastAsia"/>
          <w:color w:val="000000"/>
          <w:sz w:val="22"/>
        </w:rPr>
        <w:t>10000</w:t>
      </w:r>
      <w:r w:rsidRPr="0074608E">
        <w:rPr>
          <w:rFonts w:cs="宋体" w:hint="eastAsia"/>
          <w:color w:val="000000"/>
          <w:sz w:val="22"/>
        </w:rPr>
        <w:t>号系统、电子渠道类项目、经营分析系统、服务开通与激活系统、资源管理系统、企业管理系统等。</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在固网</w:t>
      </w:r>
      <w:r w:rsidRPr="0074608E">
        <w:rPr>
          <w:rFonts w:cs="宋体" w:hint="eastAsia"/>
          <w:color w:val="000000"/>
          <w:sz w:val="22"/>
        </w:rPr>
        <w:t>/</w:t>
      </w:r>
      <w:r w:rsidRPr="0074608E">
        <w:rPr>
          <w:rFonts w:cs="宋体" w:hint="eastAsia"/>
          <w:color w:val="000000"/>
          <w:sz w:val="22"/>
        </w:rPr>
        <w:t>移动核心网专业领域，该院具有突出的技术优势，是中国电信集团的主要技术支撑单位。承担的工程规划设计有：中国电信</w:t>
      </w:r>
      <w:r w:rsidRPr="0074608E">
        <w:rPr>
          <w:rFonts w:cs="宋体" w:hint="eastAsia"/>
          <w:color w:val="000000"/>
          <w:sz w:val="22"/>
        </w:rPr>
        <w:t>IMS</w:t>
      </w:r>
      <w:r w:rsidRPr="0074608E">
        <w:rPr>
          <w:rFonts w:cs="宋体" w:hint="eastAsia"/>
          <w:color w:val="000000"/>
          <w:sz w:val="22"/>
        </w:rPr>
        <w:t>网络建设一期工程、中国电信</w:t>
      </w:r>
      <w:r w:rsidRPr="0074608E">
        <w:rPr>
          <w:rFonts w:cs="宋体" w:hint="eastAsia"/>
          <w:color w:val="000000"/>
          <w:sz w:val="22"/>
        </w:rPr>
        <w:t>IMS</w:t>
      </w:r>
      <w:r w:rsidRPr="0074608E">
        <w:rPr>
          <w:rFonts w:cs="宋体" w:hint="eastAsia"/>
          <w:color w:val="000000"/>
          <w:sz w:val="22"/>
        </w:rPr>
        <w:t>网络建设二期工程；中国电信长途骨干网络扩容改造工程、中国电信国际局扩容改造工程、广东电信移动核心网的新建、扩容工程。辽宁省的固网、移动核心网的工程建设及每年的滚动规划项目。此外，还承担了中国电信美洲公司、欧洲公司和澳门公司的核心网的的通信工程设计和技术咨询工作。</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在业务网专业领域，从</w:t>
      </w:r>
      <w:r w:rsidRPr="0074608E">
        <w:rPr>
          <w:rFonts w:cs="宋体" w:hint="eastAsia"/>
          <w:color w:val="000000"/>
          <w:sz w:val="22"/>
        </w:rPr>
        <w:t>2002</w:t>
      </w:r>
      <w:r w:rsidRPr="0074608E">
        <w:rPr>
          <w:rFonts w:cs="宋体" w:hint="eastAsia"/>
          <w:color w:val="000000"/>
          <w:sz w:val="22"/>
        </w:rPr>
        <w:t>年开始，该院长期负责中国电信集团互联网增值业务项目的工程规划设计，从</w:t>
      </w:r>
      <w:r w:rsidRPr="0074608E">
        <w:rPr>
          <w:rFonts w:cs="宋体" w:hint="eastAsia"/>
          <w:color w:val="000000"/>
          <w:sz w:val="22"/>
        </w:rPr>
        <w:t>2008</w:t>
      </w:r>
      <w:r w:rsidRPr="0074608E">
        <w:rPr>
          <w:rFonts w:cs="宋体" w:hint="eastAsia"/>
          <w:color w:val="000000"/>
          <w:sz w:val="22"/>
        </w:rPr>
        <w:t>年开始担任中国电信业务网络工程支撑主导设计院，作为中国电信集团业务网络规划的编制专家单位和评审专家单位。承担的项目有：中国电信互联星空系统、</w:t>
      </w:r>
      <w:r w:rsidRPr="0074608E">
        <w:rPr>
          <w:rFonts w:cs="宋体" w:hint="eastAsia"/>
          <w:color w:val="000000"/>
          <w:sz w:val="22"/>
        </w:rPr>
        <w:t>CDN</w:t>
      </w:r>
      <w:r w:rsidRPr="0074608E">
        <w:rPr>
          <w:rFonts w:cs="宋体" w:hint="eastAsia"/>
          <w:color w:val="000000"/>
          <w:sz w:val="22"/>
        </w:rPr>
        <w:t>、数字音乐平台、</w:t>
      </w:r>
      <w:r w:rsidRPr="0074608E">
        <w:rPr>
          <w:rFonts w:cs="宋体" w:hint="eastAsia"/>
          <w:color w:val="000000"/>
          <w:sz w:val="22"/>
        </w:rPr>
        <w:t>168</w:t>
      </w:r>
      <w:r w:rsidRPr="0074608E">
        <w:rPr>
          <w:rFonts w:cs="宋体" w:hint="eastAsia"/>
          <w:color w:val="000000"/>
          <w:sz w:val="22"/>
        </w:rPr>
        <w:t>声讯平台、统一支付、</w:t>
      </w:r>
      <w:r w:rsidRPr="0074608E">
        <w:rPr>
          <w:rFonts w:cs="宋体" w:hint="eastAsia"/>
          <w:color w:val="000000"/>
          <w:sz w:val="22"/>
        </w:rPr>
        <w:t>NMSC</w:t>
      </w:r>
      <w:r w:rsidRPr="0074608E">
        <w:rPr>
          <w:rFonts w:cs="宋体" w:hint="eastAsia"/>
          <w:color w:val="000000"/>
          <w:sz w:val="22"/>
        </w:rPr>
        <w:t>、</w:t>
      </w:r>
      <w:r w:rsidRPr="0074608E">
        <w:rPr>
          <w:rFonts w:cs="宋体" w:hint="eastAsia"/>
          <w:color w:val="000000"/>
          <w:sz w:val="22"/>
        </w:rPr>
        <w:t>ISMP-B</w:t>
      </w:r>
      <w:r w:rsidRPr="0074608E">
        <w:rPr>
          <w:rFonts w:cs="宋体" w:hint="eastAsia"/>
          <w:color w:val="000000"/>
          <w:sz w:val="22"/>
        </w:rPr>
        <w:t>、</w:t>
      </w:r>
      <w:r w:rsidRPr="0074608E">
        <w:rPr>
          <w:rFonts w:cs="宋体" w:hint="eastAsia"/>
          <w:color w:val="000000"/>
          <w:sz w:val="22"/>
        </w:rPr>
        <w:t>ISMP-M</w:t>
      </w:r>
      <w:r w:rsidRPr="0074608E">
        <w:rPr>
          <w:rFonts w:cs="宋体" w:hint="eastAsia"/>
          <w:color w:val="000000"/>
          <w:sz w:val="22"/>
        </w:rPr>
        <w:t>、</w:t>
      </w:r>
      <w:r w:rsidRPr="0074608E">
        <w:rPr>
          <w:rFonts w:cs="宋体" w:hint="eastAsia"/>
          <w:color w:val="000000"/>
          <w:sz w:val="22"/>
        </w:rPr>
        <w:t>ISAG</w:t>
      </w:r>
      <w:r w:rsidRPr="0074608E">
        <w:rPr>
          <w:rFonts w:cs="宋体" w:hint="eastAsia"/>
          <w:color w:val="000000"/>
          <w:sz w:val="22"/>
        </w:rPr>
        <w:t>、</w:t>
      </w:r>
      <w:r w:rsidRPr="0074608E">
        <w:rPr>
          <w:rFonts w:cs="宋体" w:hint="eastAsia"/>
          <w:color w:val="000000"/>
          <w:sz w:val="22"/>
        </w:rPr>
        <w:t>UDB</w:t>
      </w:r>
      <w:r w:rsidRPr="0074608E">
        <w:rPr>
          <w:rFonts w:cs="宋体" w:hint="eastAsia"/>
          <w:color w:val="000000"/>
          <w:sz w:val="22"/>
        </w:rPr>
        <w:t>、</w:t>
      </w:r>
      <w:r w:rsidRPr="0074608E">
        <w:rPr>
          <w:rFonts w:cs="宋体" w:hint="eastAsia"/>
          <w:color w:val="000000"/>
          <w:sz w:val="22"/>
        </w:rPr>
        <w:t>IVPN</w:t>
      </w:r>
      <w:r w:rsidRPr="0074608E">
        <w:rPr>
          <w:rFonts w:cs="宋体" w:hint="eastAsia"/>
          <w:color w:val="000000"/>
          <w:sz w:val="22"/>
        </w:rPr>
        <w:t>、卡</w:t>
      </w:r>
      <w:r w:rsidRPr="0074608E">
        <w:rPr>
          <w:rFonts w:cs="宋体" w:hint="eastAsia"/>
          <w:color w:val="000000"/>
          <w:sz w:val="22"/>
        </w:rPr>
        <w:t>OTA</w:t>
      </w:r>
      <w:r w:rsidRPr="0074608E">
        <w:rPr>
          <w:rFonts w:cs="宋体" w:hint="eastAsia"/>
          <w:color w:val="000000"/>
          <w:sz w:val="22"/>
        </w:rPr>
        <w:t>、</w:t>
      </w:r>
      <w:r w:rsidRPr="0074608E">
        <w:rPr>
          <w:rFonts w:cs="宋体" w:hint="eastAsia"/>
          <w:color w:val="000000"/>
          <w:sz w:val="22"/>
        </w:rPr>
        <w:t>KJAVA</w:t>
      </w:r>
      <w:r w:rsidRPr="0074608E">
        <w:rPr>
          <w:rFonts w:cs="宋体" w:hint="eastAsia"/>
          <w:color w:val="000000"/>
          <w:sz w:val="22"/>
        </w:rPr>
        <w:t>、</w:t>
      </w:r>
      <w:r w:rsidRPr="0074608E">
        <w:rPr>
          <w:rFonts w:cs="宋体" w:hint="eastAsia"/>
          <w:color w:val="000000"/>
          <w:sz w:val="22"/>
        </w:rPr>
        <w:t>WAP</w:t>
      </w:r>
      <w:r w:rsidRPr="0074608E">
        <w:rPr>
          <w:rFonts w:cs="宋体" w:hint="eastAsia"/>
          <w:color w:val="000000"/>
          <w:sz w:val="22"/>
        </w:rPr>
        <w:t>门户、</w:t>
      </w:r>
      <w:r w:rsidRPr="0074608E">
        <w:rPr>
          <w:rFonts w:cs="宋体" w:hint="eastAsia"/>
          <w:color w:val="000000"/>
          <w:sz w:val="22"/>
        </w:rPr>
        <w:t>BREW</w:t>
      </w:r>
      <w:r w:rsidRPr="0074608E">
        <w:rPr>
          <w:rFonts w:cs="宋体" w:hint="eastAsia"/>
          <w:color w:val="000000"/>
          <w:sz w:val="22"/>
        </w:rPr>
        <w:t>平台、手机报等工程。其中《中国电信互联星空系统工程》获得</w:t>
      </w:r>
      <w:r w:rsidRPr="0074608E">
        <w:rPr>
          <w:rFonts w:cs="宋体" w:hint="eastAsia"/>
          <w:color w:val="000000"/>
          <w:sz w:val="22"/>
        </w:rPr>
        <w:t>2006</w:t>
      </w:r>
      <w:r w:rsidRPr="0074608E">
        <w:rPr>
          <w:rFonts w:cs="宋体" w:hint="eastAsia"/>
          <w:color w:val="000000"/>
          <w:sz w:val="22"/>
        </w:rPr>
        <w:t>年国优设计银奖，同时还获得中国通信学会科学</w:t>
      </w:r>
      <w:r w:rsidRPr="0074608E">
        <w:rPr>
          <w:rFonts w:cs="宋体" w:hint="eastAsia"/>
          <w:color w:val="000000"/>
          <w:sz w:val="22"/>
        </w:rPr>
        <w:lastRenderedPageBreak/>
        <w:t>技术奖一等奖。广东电信</w:t>
      </w:r>
      <w:r w:rsidRPr="0074608E">
        <w:rPr>
          <w:rFonts w:cs="宋体" w:hint="eastAsia"/>
          <w:color w:val="000000"/>
          <w:sz w:val="22"/>
        </w:rPr>
        <w:t>2005</w:t>
      </w:r>
      <w:r w:rsidRPr="0074608E">
        <w:rPr>
          <w:rFonts w:cs="宋体" w:hint="eastAsia"/>
          <w:color w:val="000000"/>
          <w:sz w:val="22"/>
        </w:rPr>
        <w:t>年广州、东莞</w:t>
      </w:r>
      <w:r w:rsidRPr="0074608E">
        <w:rPr>
          <w:rFonts w:cs="宋体" w:hint="eastAsia"/>
          <w:color w:val="000000"/>
          <w:sz w:val="22"/>
        </w:rPr>
        <w:t>IDC</w:t>
      </w:r>
      <w:r w:rsidRPr="0074608E">
        <w:rPr>
          <w:rFonts w:cs="宋体" w:hint="eastAsia"/>
          <w:color w:val="000000"/>
          <w:sz w:val="22"/>
        </w:rPr>
        <w:t>扩容工程及</w:t>
      </w:r>
      <w:r w:rsidRPr="0074608E">
        <w:rPr>
          <w:rFonts w:cs="宋体" w:hint="eastAsia"/>
          <w:color w:val="000000"/>
          <w:sz w:val="22"/>
        </w:rPr>
        <w:t>2007</w:t>
      </w:r>
      <w:r w:rsidRPr="0074608E">
        <w:rPr>
          <w:rFonts w:cs="宋体" w:hint="eastAsia"/>
          <w:color w:val="000000"/>
          <w:sz w:val="22"/>
        </w:rPr>
        <w:t>年广东电信彩铃平台扩容改造二期工程获得</w:t>
      </w:r>
      <w:r w:rsidRPr="0074608E">
        <w:rPr>
          <w:rFonts w:cs="宋体" w:hint="eastAsia"/>
          <w:color w:val="000000"/>
          <w:sz w:val="22"/>
        </w:rPr>
        <w:t>2010</w:t>
      </w:r>
      <w:r w:rsidRPr="0074608E">
        <w:rPr>
          <w:rFonts w:cs="宋体" w:hint="eastAsia"/>
          <w:color w:val="000000"/>
          <w:sz w:val="22"/>
        </w:rPr>
        <w:t>年部级优秀设计二等奖；中国电信</w:t>
      </w:r>
      <w:smartTag w:uri="urn:schemas-microsoft-com:office:smarttags" w:element="chmetcnv">
        <w:smartTagPr>
          <w:attr w:name="TCSC" w:val="0"/>
          <w:attr w:name="NumberType" w:val="1"/>
          <w:attr w:name="Negative" w:val="False"/>
          <w:attr w:name="HasSpace" w:val="False"/>
          <w:attr w:name="SourceValue" w:val="3"/>
          <w:attr w:name="UnitName" w:val="g"/>
        </w:smartTagPr>
        <w:r w:rsidRPr="0074608E">
          <w:rPr>
            <w:rFonts w:cs="宋体" w:hint="eastAsia"/>
            <w:color w:val="000000"/>
            <w:sz w:val="22"/>
          </w:rPr>
          <w:t>3G</w:t>
        </w:r>
      </w:smartTag>
      <w:r w:rsidRPr="0074608E">
        <w:rPr>
          <w:rFonts w:cs="宋体" w:hint="eastAsia"/>
          <w:color w:val="000000"/>
          <w:sz w:val="22"/>
        </w:rPr>
        <w:t>骨干业务平台建设工程获得</w:t>
      </w:r>
      <w:r w:rsidRPr="0074608E">
        <w:rPr>
          <w:rFonts w:cs="宋体" w:hint="eastAsia"/>
          <w:color w:val="000000"/>
          <w:sz w:val="22"/>
        </w:rPr>
        <w:t>2010</w:t>
      </w:r>
      <w:r w:rsidRPr="0074608E">
        <w:rPr>
          <w:rFonts w:cs="宋体" w:hint="eastAsia"/>
          <w:color w:val="000000"/>
          <w:sz w:val="22"/>
        </w:rPr>
        <w:t>年部级优秀咨询二等奖。参与中国电信平台整合、业务能力开放、云计算引入、综合平台体系架构建设等多项专项工作。从</w:t>
      </w:r>
      <w:r w:rsidRPr="0074608E">
        <w:rPr>
          <w:rFonts w:cs="宋体" w:hint="eastAsia"/>
          <w:color w:val="000000"/>
          <w:sz w:val="22"/>
        </w:rPr>
        <w:t>2008</w:t>
      </w:r>
      <w:r w:rsidRPr="0074608E">
        <w:rPr>
          <w:rFonts w:cs="宋体" w:hint="eastAsia"/>
          <w:color w:val="000000"/>
          <w:sz w:val="22"/>
        </w:rPr>
        <w:t>年至</w:t>
      </w:r>
      <w:r w:rsidRPr="0074608E">
        <w:rPr>
          <w:rFonts w:cs="宋体" w:hint="eastAsia"/>
          <w:color w:val="000000"/>
          <w:sz w:val="22"/>
        </w:rPr>
        <w:t>2011</w:t>
      </w:r>
      <w:r w:rsidRPr="0074608E">
        <w:rPr>
          <w:rFonts w:cs="宋体" w:hint="eastAsia"/>
          <w:color w:val="000000"/>
          <w:sz w:val="22"/>
        </w:rPr>
        <w:t>年，该团队承接了广东电信移动网络建设业务网建设工程的所有项目及大部分的业务网项目，而且是唯一一家参与业务网规划的设计单位。在项目中提供了从规划、方案设计、可研、技术规范书、招投标、工程设计、全国联调方案编制等的一体化支撑服务。</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传输专业是中国电信集团省际干线网、国际传输网的主要技术支撑单位之一，</w:t>
      </w:r>
      <w:r w:rsidRPr="0074608E">
        <w:rPr>
          <w:rFonts w:cs="宋体" w:hint="eastAsia"/>
          <w:color w:val="000000"/>
          <w:sz w:val="22"/>
        </w:rPr>
        <w:t>2006</w:t>
      </w:r>
      <w:r w:rsidRPr="0074608E">
        <w:rPr>
          <w:rFonts w:cs="宋体" w:hint="eastAsia"/>
          <w:color w:val="000000"/>
          <w:sz w:val="22"/>
        </w:rPr>
        <w:t>年至今连续多年参与“中国电信三年网络发展滚动规划省际长途传输网分册”的编制工作，对中国电信传输网络的演进与发展方向有清晰的把握。</w:t>
      </w:r>
      <w:r w:rsidRPr="0074608E">
        <w:rPr>
          <w:rFonts w:cs="宋体" w:hint="eastAsia"/>
          <w:color w:val="000000"/>
          <w:sz w:val="22"/>
        </w:rPr>
        <w:t>2007</w:t>
      </w:r>
      <w:r w:rsidRPr="0074608E">
        <w:rPr>
          <w:rFonts w:cs="宋体" w:hint="eastAsia"/>
          <w:color w:val="000000"/>
          <w:sz w:val="22"/>
        </w:rPr>
        <w:t>年至今，传输专业承接了中国电信省际干线传输网项目整体方案及数十个项目可研、设计工作，建设项目涉及北京、重庆、广东、广西、湖北、湖南、江西、贵州、四川、内蒙、黑龙江、辽宁近三十个省市，建设内容涉及</w:t>
      </w:r>
      <w:r w:rsidRPr="0074608E">
        <w:rPr>
          <w:rFonts w:cs="宋体" w:hint="eastAsia"/>
          <w:color w:val="000000"/>
          <w:sz w:val="22"/>
        </w:rPr>
        <w:t>WDM</w:t>
      </w:r>
      <w:r w:rsidRPr="0074608E">
        <w:rPr>
          <w:rFonts w:cs="宋体" w:hint="eastAsia"/>
          <w:color w:val="000000"/>
          <w:sz w:val="22"/>
        </w:rPr>
        <w:t>系统新建及扩容、超长距传输、</w:t>
      </w:r>
      <w:r w:rsidRPr="0074608E">
        <w:rPr>
          <w:rFonts w:cs="宋体" w:hint="eastAsia"/>
          <w:color w:val="000000"/>
          <w:sz w:val="22"/>
        </w:rPr>
        <w:t>40Gb/s WDM</w:t>
      </w:r>
      <w:r w:rsidRPr="0074608E">
        <w:rPr>
          <w:rFonts w:cs="宋体" w:hint="eastAsia"/>
          <w:color w:val="000000"/>
          <w:sz w:val="22"/>
        </w:rPr>
        <w:t>系统等，对骨干网项目设计难点、配套条件、项目实施过程中可能碰到的问题有充分的了解和把握。</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2009</w:t>
      </w:r>
      <w:r w:rsidRPr="0074608E">
        <w:rPr>
          <w:rFonts w:cs="宋体" w:hint="eastAsia"/>
          <w:color w:val="000000"/>
          <w:sz w:val="22"/>
        </w:rPr>
        <w:t>、</w:t>
      </w:r>
      <w:r w:rsidRPr="0074608E">
        <w:rPr>
          <w:rFonts w:cs="宋体" w:hint="eastAsia"/>
          <w:color w:val="000000"/>
          <w:sz w:val="22"/>
        </w:rPr>
        <w:t>2010</w:t>
      </w:r>
      <w:r w:rsidRPr="0074608E">
        <w:rPr>
          <w:rFonts w:cs="宋体" w:hint="eastAsia"/>
          <w:color w:val="000000"/>
          <w:sz w:val="22"/>
        </w:rPr>
        <w:t>年，传输专业承担了省际干线传输设计工作总体支撑及协调工作，协助支撑招投标工作，协助工程设计界面分工、协调整体通路安排及调整。同时，还负责了中国电信集团</w:t>
      </w:r>
      <w:r w:rsidRPr="0074608E">
        <w:rPr>
          <w:rFonts w:cs="宋体" w:hint="eastAsia"/>
          <w:color w:val="000000"/>
          <w:sz w:val="22"/>
        </w:rPr>
        <w:t>40G</w:t>
      </w:r>
      <w:r w:rsidRPr="0074608E">
        <w:rPr>
          <w:rFonts w:cs="宋体" w:hint="eastAsia"/>
          <w:color w:val="000000"/>
          <w:sz w:val="22"/>
        </w:rPr>
        <w:t>波分技术规范书编制、</w:t>
      </w:r>
      <w:r w:rsidRPr="0074608E">
        <w:rPr>
          <w:rFonts w:cs="宋体" w:hint="eastAsia"/>
          <w:color w:val="000000"/>
          <w:sz w:val="22"/>
        </w:rPr>
        <w:t>40G</w:t>
      </w:r>
      <w:r w:rsidRPr="0074608E">
        <w:rPr>
          <w:rFonts w:cs="宋体" w:hint="eastAsia"/>
          <w:color w:val="000000"/>
          <w:sz w:val="22"/>
        </w:rPr>
        <w:t>验收规范书的编制以及</w:t>
      </w:r>
      <w:r w:rsidRPr="0074608E">
        <w:rPr>
          <w:rFonts w:cs="宋体" w:hint="eastAsia"/>
          <w:color w:val="000000"/>
          <w:sz w:val="22"/>
        </w:rPr>
        <w:t>10G</w:t>
      </w:r>
      <w:r w:rsidRPr="0074608E">
        <w:rPr>
          <w:rFonts w:cs="宋体" w:hint="eastAsia"/>
          <w:color w:val="000000"/>
          <w:sz w:val="22"/>
        </w:rPr>
        <w:t>波分技术规范书修订等工作。</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传输管线专业长年支撑广东电信的基础管线网络发展，且从</w:t>
      </w:r>
      <w:r w:rsidRPr="0074608E">
        <w:rPr>
          <w:rFonts w:cs="宋体" w:hint="eastAsia"/>
          <w:color w:val="000000"/>
          <w:sz w:val="22"/>
        </w:rPr>
        <w:t>2008</w:t>
      </w:r>
      <w:r w:rsidRPr="0074608E">
        <w:rPr>
          <w:rFonts w:cs="宋体" w:hint="eastAsia"/>
          <w:color w:val="000000"/>
          <w:sz w:val="22"/>
        </w:rPr>
        <w:t>年起，先后承担了兰州</w:t>
      </w:r>
      <w:r w:rsidRPr="0074608E">
        <w:rPr>
          <w:rFonts w:cs="宋体" w:hint="eastAsia"/>
          <w:color w:val="000000"/>
          <w:sz w:val="22"/>
        </w:rPr>
        <w:t>-</w:t>
      </w:r>
      <w:r w:rsidRPr="0074608E">
        <w:rPr>
          <w:rFonts w:cs="宋体" w:hint="eastAsia"/>
          <w:color w:val="000000"/>
          <w:sz w:val="22"/>
        </w:rPr>
        <w:t>西安、重庆</w:t>
      </w:r>
      <w:r w:rsidRPr="0074608E">
        <w:rPr>
          <w:rFonts w:cs="宋体" w:hint="eastAsia"/>
          <w:color w:val="000000"/>
          <w:sz w:val="22"/>
        </w:rPr>
        <w:t>-</w:t>
      </w:r>
      <w:r w:rsidRPr="0074608E">
        <w:rPr>
          <w:rFonts w:cs="宋体" w:hint="eastAsia"/>
          <w:color w:val="000000"/>
          <w:sz w:val="22"/>
        </w:rPr>
        <w:t>宜昌、青岛连云港、南宁贵阳昆明、柳州衡阳、兰州吐鲁番、石家庄太原等多条省际干线光缆的可研、设计工作。</w:t>
      </w:r>
      <w:r w:rsidRPr="0074608E">
        <w:rPr>
          <w:rFonts w:cs="宋体" w:hint="eastAsia"/>
          <w:color w:val="000000"/>
          <w:sz w:val="22"/>
        </w:rPr>
        <w:t>2010</w:t>
      </w:r>
      <w:r w:rsidRPr="0074608E">
        <w:rPr>
          <w:rFonts w:cs="宋体" w:hint="eastAsia"/>
          <w:color w:val="000000"/>
          <w:sz w:val="22"/>
        </w:rPr>
        <w:t>年，我院受中国电信集团网络发展部委托，完成了“中国电信干线光缆网目标架构研究（</w:t>
      </w:r>
      <w:r w:rsidRPr="0074608E">
        <w:rPr>
          <w:rFonts w:cs="宋体" w:hint="eastAsia"/>
          <w:color w:val="000000"/>
          <w:sz w:val="22"/>
        </w:rPr>
        <w:t>2010</w:t>
      </w:r>
      <w:r w:rsidRPr="0074608E">
        <w:rPr>
          <w:rFonts w:cs="宋体" w:hint="eastAsia"/>
          <w:color w:val="000000"/>
          <w:sz w:val="22"/>
        </w:rPr>
        <w:t>－</w:t>
      </w:r>
      <w:r w:rsidRPr="0074608E">
        <w:rPr>
          <w:rFonts w:cs="宋体" w:hint="eastAsia"/>
          <w:color w:val="000000"/>
          <w:sz w:val="22"/>
        </w:rPr>
        <w:t>2020</w:t>
      </w:r>
      <w:r w:rsidRPr="0074608E">
        <w:rPr>
          <w:rFonts w:cs="宋体" w:hint="eastAsia"/>
          <w:color w:val="000000"/>
          <w:sz w:val="22"/>
        </w:rPr>
        <w:t>）”课题编制工作，为中长期干线光缆网络的发展提供了明确的指引。</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我院传输专业长期支撑中国电信广东、辽宁、重庆等省级电信公司的传输网络前期规划、方案设计、工程设计、网络优化、规范编制等工作，先后承担了国内省级规模最大的通信管线、传输系统工程的规划设计工作，先后完成了我国第一条长途干线光缆、第一个</w:t>
      </w:r>
      <w:r w:rsidRPr="0074608E">
        <w:rPr>
          <w:rFonts w:cs="宋体" w:hint="eastAsia"/>
          <w:color w:val="000000"/>
          <w:sz w:val="22"/>
        </w:rPr>
        <w:t>SDH</w:t>
      </w:r>
      <w:r w:rsidRPr="0074608E">
        <w:rPr>
          <w:rFonts w:cs="宋体" w:hint="eastAsia"/>
          <w:color w:val="000000"/>
          <w:sz w:val="22"/>
        </w:rPr>
        <w:t>、</w:t>
      </w:r>
      <w:r w:rsidRPr="0074608E">
        <w:rPr>
          <w:rFonts w:cs="宋体" w:hint="eastAsia"/>
          <w:color w:val="000000"/>
          <w:sz w:val="22"/>
        </w:rPr>
        <w:t>DWDM</w:t>
      </w:r>
      <w:r w:rsidRPr="0074608E">
        <w:rPr>
          <w:rFonts w:cs="宋体" w:hint="eastAsia"/>
          <w:color w:val="000000"/>
          <w:sz w:val="22"/>
        </w:rPr>
        <w:t>传输系统、</w:t>
      </w:r>
      <w:r w:rsidRPr="0074608E">
        <w:rPr>
          <w:rFonts w:cs="宋体" w:hint="eastAsia"/>
          <w:color w:val="000000"/>
          <w:sz w:val="22"/>
        </w:rPr>
        <w:t>ASON</w:t>
      </w:r>
      <w:r w:rsidRPr="0074608E">
        <w:rPr>
          <w:rFonts w:cs="宋体" w:hint="eastAsia"/>
          <w:color w:val="000000"/>
          <w:sz w:val="22"/>
        </w:rPr>
        <w:t>网络以及</w:t>
      </w:r>
      <w:r w:rsidRPr="0074608E">
        <w:rPr>
          <w:rFonts w:cs="宋体" w:hint="eastAsia"/>
          <w:color w:val="000000"/>
          <w:sz w:val="22"/>
        </w:rPr>
        <w:t>PON</w:t>
      </w:r>
      <w:r w:rsidRPr="0074608E">
        <w:rPr>
          <w:rFonts w:cs="宋体" w:hint="eastAsia"/>
          <w:color w:val="000000"/>
          <w:sz w:val="22"/>
        </w:rPr>
        <w:t>网络等多项国内领先的工程设计。</w:t>
      </w:r>
    </w:p>
    <w:p w:rsidR="0074608E" w:rsidRPr="0074608E" w:rsidRDefault="0074608E" w:rsidP="0074608E">
      <w:pPr>
        <w:numPr>
          <w:ilvl w:val="0"/>
          <w:numId w:val="11"/>
        </w:numPr>
        <w:spacing w:line="360" w:lineRule="auto"/>
        <w:ind w:firstLineChars="200" w:firstLine="440"/>
        <w:rPr>
          <w:rFonts w:cs="宋体"/>
          <w:bCs/>
          <w:color w:val="000000"/>
          <w:sz w:val="22"/>
        </w:rPr>
      </w:pPr>
      <w:r w:rsidRPr="0074608E">
        <w:rPr>
          <w:rFonts w:cs="宋体" w:hint="eastAsia"/>
          <w:bCs/>
          <w:color w:val="000000"/>
          <w:sz w:val="22"/>
        </w:rPr>
        <w:t>技术优势</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电信规划咨询设计院在通信各个领域经过长期的沉淀，拥有独特的技术优势。</w:t>
      </w:r>
    </w:p>
    <w:p w:rsidR="0074608E" w:rsidRPr="0074608E" w:rsidRDefault="0074608E" w:rsidP="0074608E">
      <w:pPr>
        <w:numPr>
          <w:ilvl w:val="1"/>
          <w:numId w:val="10"/>
        </w:numPr>
        <w:spacing w:line="360" w:lineRule="auto"/>
        <w:ind w:firstLineChars="200" w:firstLine="440"/>
        <w:rPr>
          <w:rFonts w:cs="宋体"/>
          <w:color w:val="000000"/>
          <w:sz w:val="22"/>
        </w:rPr>
      </w:pPr>
      <w:r w:rsidRPr="0074608E">
        <w:rPr>
          <w:rFonts w:cs="宋体" w:hint="eastAsia"/>
          <w:color w:val="000000"/>
          <w:sz w:val="22"/>
        </w:rPr>
        <w:lastRenderedPageBreak/>
        <w:t>移动网络方面</w:t>
      </w:r>
    </w:p>
    <w:p w:rsidR="0074608E" w:rsidRPr="0074608E" w:rsidRDefault="0074608E" w:rsidP="0074608E">
      <w:pPr>
        <w:spacing w:line="360" w:lineRule="auto"/>
        <w:ind w:firstLineChars="200" w:firstLine="440"/>
        <w:rPr>
          <w:rFonts w:cs="宋体"/>
          <w:color w:val="000000"/>
          <w:sz w:val="22"/>
        </w:rPr>
      </w:pPr>
      <w:r w:rsidRPr="0074608E">
        <w:rPr>
          <w:rFonts w:cs="宋体"/>
          <w:color w:val="000000"/>
          <w:sz w:val="22"/>
        </w:rPr>
        <w:t>近三年来，无线专业高效优质地完成了</w:t>
      </w:r>
      <w:r w:rsidRPr="0074608E">
        <w:rPr>
          <w:rFonts w:cs="宋体"/>
          <w:color w:val="000000"/>
          <w:sz w:val="22"/>
        </w:rPr>
        <w:t>2008</w:t>
      </w:r>
      <w:r w:rsidRPr="0074608E">
        <w:rPr>
          <w:rFonts w:cs="宋体"/>
          <w:color w:val="000000"/>
          <w:sz w:val="22"/>
        </w:rPr>
        <w:t>年、</w:t>
      </w:r>
      <w:r w:rsidRPr="0074608E">
        <w:rPr>
          <w:rFonts w:cs="宋体"/>
          <w:color w:val="000000"/>
          <w:sz w:val="22"/>
        </w:rPr>
        <w:t>2009</w:t>
      </w:r>
      <w:r w:rsidRPr="0074608E">
        <w:rPr>
          <w:rFonts w:cs="宋体"/>
          <w:color w:val="000000"/>
          <w:sz w:val="22"/>
        </w:rPr>
        <w:t>年一期广东电信</w:t>
      </w:r>
      <w:r w:rsidRPr="0074608E">
        <w:rPr>
          <w:rFonts w:cs="宋体"/>
          <w:color w:val="000000"/>
          <w:sz w:val="22"/>
        </w:rPr>
        <w:t>CDMA</w:t>
      </w:r>
      <w:r w:rsidRPr="0074608E">
        <w:rPr>
          <w:rFonts w:cs="宋体"/>
          <w:color w:val="000000"/>
          <w:sz w:val="22"/>
        </w:rPr>
        <w:t>移动网络的全省可行性研究、全省方案设计和广州等</w:t>
      </w:r>
      <w:r w:rsidRPr="0074608E">
        <w:rPr>
          <w:rFonts w:cs="宋体"/>
          <w:color w:val="000000"/>
          <w:sz w:val="22"/>
        </w:rPr>
        <w:t>10</w:t>
      </w:r>
      <w:r w:rsidRPr="0074608E">
        <w:rPr>
          <w:rFonts w:cs="宋体"/>
          <w:color w:val="000000"/>
          <w:sz w:val="22"/>
        </w:rPr>
        <w:t>地市的一阶段设计工作</w:t>
      </w:r>
      <w:r w:rsidRPr="0074608E">
        <w:rPr>
          <w:rFonts w:cs="宋体"/>
          <w:color w:val="000000"/>
          <w:sz w:val="22"/>
        </w:rPr>
        <w:t>, </w:t>
      </w:r>
      <w:r w:rsidRPr="0074608E">
        <w:rPr>
          <w:rFonts w:cs="宋体"/>
          <w:color w:val="000000"/>
          <w:sz w:val="22"/>
        </w:rPr>
        <w:t>以及</w:t>
      </w:r>
      <w:r w:rsidRPr="0074608E">
        <w:rPr>
          <w:rFonts w:cs="宋体"/>
          <w:color w:val="000000"/>
          <w:sz w:val="22"/>
        </w:rPr>
        <w:t>2009</w:t>
      </w:r>
      <w:r w:rsidRPr="0074608E">
        <w:rPr>
          <w:rFonts w:cs="宋体"/>
          <w:color w:val="000000"/>
          <w:sz w:val="22"/>
        </w:rPr>
        <w:t>年二期、</w:t>
      </w:r>
      <w:r w:rsidRPr="0074608E">
        <w:rPr>
          <w:rFonts w:cs="宋体"/>
          <w:color w:val="000000"/>
          <w:sz w:val="22"/>
        </w:rPr>
        <w:t>2010</w:t>
      </w:r>
      <w:r w:rsidRPr="0074608E">
        <w:rPr>
          <w:rFonts w:cs="宋体"/>
          <w:color w:val="000000"/>
          <w:sz w:val="22"/>
        </w:rPr>
        <w:t>年一期广东电信</w:t>
      </w:r>
      <w:r w:rsidRPr="0074608E">
        <w:rPr>
          <w:rFonts w:cs="宋体"/>
          <w:color w:val="000000"/>
          <w:sz w:val="22"/>
        </w:rPr>
        <w:t>CDMA</w:t>
      </w:r>
      <w:r w:rsidRPr="0074608E">
        <w:rPr>
          <w:rFonts w:cs="宋体"/>
          <w:color w:val="000000"/>
          <w:sz w:val="22"/>
        </w:rPr>
        <w:t>移动网络可行性研究、广州等</w:t>
      </w:r>
      <w:r w:rsidRPr="0074608E">
        <w:rPr>
          <w:rFonts w:cs="宋体"/>
          <w:color w:val="000000"/>
          <w:sz w:val="22"/>
        </w:rPr>
        <w:t>11</w:t>
      </w:r>
      <w:r w:rsidRPr="0074608E">
        <w:rPr>
          <w:rFonts w:cs="宋体"/>
          <w:color w:val="000000"/>
          <w:sz w:val="22"/>
        </w:rPr>
        <w:t>地市初步设计和施工图设计，</w:t>
      </w:r>
      <w:r w:rsidRPr="0074608E">
        <w:rPr>
          <w:rFonts w:cs="宋体" w:hint="eastAsia"/>
          <w:color w:val="000000"/>
          <w:sz w:val="22"/>
        </w:rPr>
        <w:t>同时完成网络规划、技术谈判、合同清单校对、网络优化等技术支撑工作，获得了广东电信各部门及各地市分公司的一致赞扬，收到多份表彰及感谢信。</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我院是国内第一家能够独立完成移动网小区参数</w:t>
      </w:r>
      <w:r w:rsidRPr="0074608E">
        <w:rPr>
          <w:rFonts w:cs="宋体" w:hint="eastAsia"/>
          <w:color w:val="000000"/>
          <w:sz w:val="22"/>
        </w:rPr>
        <w:t>(CDD)</w:t>
      </w:r>
      <w:r w:rsidRPr="0074608E">
        <w:rPr>
          <w:rFonts w:cs="宋体" w:hint="eastAsia"/>
          <w:color w:val="000000"/>
          <w:sz w:val="22"/>
        </w:rPr>
        <w:t>设计的设计单位。在广东移动</w:t>
      </w:r>
      <w:r w:rsidRPr="0074608E">
        <w:rPr>
          <w:rFonts w:cs="宋体" w:hint="eastAsia"/>
          <w:color w:val="000000"/>
          <w:sz w:val="22"/>
        </w:rPr>
        <w:t>TACS</w:t>
      </w:r>
      <w:r w:rsidRPr="0074608E">
        <w:rPr>
          <w:rFonts w:cs="宋体" w:hint="eastAsia"/>
          <w:color w:val="000000"/>
          <w:sz w:val="22"/>
        </w:rPr>
        <w:t>网第一～十四期扩容、广东移动</w:t>
      </w:r>
      <w:r w:rsidRPr="0074608E">
        <w:rPr>
          <w:rFonts w:cs="宋体" w:hint="eastAsia"/>
          <w:color w:val="000000"/>
          <w:sz w:val="22"/>
        </w:rPr>
        <w:t>GSM</w:t>
      </w:r>
      <w:r w:rsidRPr="0074608E">
        <w:rPr>
          <w:rFonts w:cs="宋体" w:hint="eastAsia"/>
          <w:color w:val="000000"/>
          <w:sz w:val="22"/>
        </w:rPr>
        <w:t>网首期～七期扩容工程中，小区参数</w:t>
      </w:r>
      <w:r w:rsidRPr="0074608E">
        <w:rPr>
          <w:rFonts w:cs="宋体" w:hint="eastAsia"/>
          <w:color w:val="000000"/>
          <w:sz w:val="22"/>
        </w:rPr>
        <w:t>(CDD)</w:t>
      </w:r>
      <w:r w:rsidRPr="0074608E">
        <w:rPr>
          <w:rFonts w:cs="宋体" w:hint="eastAsia"/>
          <w:color w:val="000000"/>
          <w:sz w:val="22"/>
        </w:rPr>
        <w:t>设计一直是由我院独立完成。对国内外知名厂家设备的结构和配置、网络参数、控制方法等非常熟悉。在中国移动广东</w:t>
      </w:r>
      <w:r w:rsidRPr="0074608E">
        <w:rPr>
          <w:rFonts w:cs="宋体" w:hint="eastAsia"/>
          <w:color w:val="000000"/>
          <w:sz w:val="22"/>
        </w:rPr>
        <w:t>GSM</w:t>
      </w:r>
      <w:r w:rsidRPr="0074608E">
        <w:rPr>
          <w:rFonts w:cs="宋体" w:hint="eastAsia"/>
          <w:color w:val="000000"/>
          <w:sz w:val="22"/>
        </w:rPr>
        <w:t>网五期扩容工程设计中，我院在频率规划方面在全国率先采用了多层频率复用（</w:t>
      </w:r>
      <w:r w:rsidRPr="0074608E">
        <w:rPr>
          <w:rFonts w:cs="宋体" w:hint="eastAsia"/>
          <w:color w:val="000000"/>
          <w:sz w:val="22"/>
        </w:rPr>
        <w:t>MRP</w:t>
      </w:r>
      <w:r w:rsidRPr="0074608E">
        <w:rPr>
          <w:rFonts w:cs="宋体" w:hint="eastAsia"/>
          <w:color w:val="000000"/>
          <w:sz w:val="22"/>
        </w:rPr>
        <w:t>）技术，大大提高了频率利用率，扩大了系统容量。</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此外，我院创新性提出包括双频网组网及话务控制解决方案、网络大话务量解决方案、网络资源配置及优化解决方案、高负荷密集商务区网络解决方案、大型室内分布系统设计与宽频改造解决方案、基站与环境和谐解决方案等，成功地解决移动网建设过程中的难题。</w:t>
      </w:r>
    </w:p>
    <w:p w:rsidR="0074608E" w:rsidRPr="0074608E" w:rsidRDefault="0074608E" w:rsidP="0074608E">
      <w:pPr>
        <w:numPr>
          <w:ilvl w:val="1"/>
          <w:numId w:val="10"/>
        </w:numPr>
        <w:spacing w:line="360" w:lineRule="auto"/>
        <w:ind w:firstLineChars="200" w:firstLine="440"/>
        <w:rPr>
          <w:rFonts w:cs="宋体"/>
          <w:color w:val="000000"/>
          <w:sz w:val="22"/>
        </w:rPr>
      </w:pPr>
      <w:r w:rsidRPr="0074608E">
        <w:rPr>
          <w:rFonts w:cs="宋体" w:hint="eastAsia"/>
          <w:color w:val="000000"/>
          <w:sz w:val="22"/>
        </w:rPr>
        <w:t>集群通信方面</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在集群通信领域拥有从模拟集群系统到数字集群系统多个行业多种客户成功应用经验，长期的技术跟踪能准确把握集群通信的发展方向，为客户提供最适合的整体解决方案。我司是广东省唯一一家长期跟踪集群通信系统的技术单位，是省内唯一一家具有商用数字集群网规划设计和测试经验的设计单位。</w:t>
      </w:r>
    </w:p>
    <w:p w:rsidR="0074608E" w:rsidRPr="0074608E" w:rsidRDefault="0074608E" w:rsidP="0074608E">
      <w:pPr>
        <w:numPr>
          <w:ilvl w:val="1"/>
          <w:numId w:val="10"/>
        </w:numPr>
        <w:spacing w:line="360" w:lineRule="auto"/>
        <w:ind w:firstLineChars="200" w:firstLine="440"/>
        <w:rPr>
          <w:rFonts w:cs="宋体"/>
          <w:color w:val="000000"/>
          <w:sz w:val="22"/>
        </w:rPr>
      </w:pPr>
      <w:r w:rsidRPr="0074608E">
        <w:rPr>
          <w:rFonts w:cs="宋体" w:hint="eastAsia"/>
          <w:color w:val="000000"/>
          <w:sz w:val="22"/>
        </w:rPr>
        <w:t>移动电视方面</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作为移动电视领域国内领先的整体咨询方案提供者，独创性的移动电视整体解决方案在广东省珠三角六地市得到成功应用。</w:t>
      </w:r>
    </w:p>
    <w:p w:rsidR="0074608E" w:rsidRPr="0074608E" w:rsidRDefault="0074608E" w:rsidP="0074608E">
      <w:pPr>
        <w:numPr>
          <w:ilvl w:val="1"/>
          <w:numId w:val="10"/>
        </w:numPr>
        <w:spacing w:line="360" w:lineRule="auto"/>
        <w:ind w:firstLineChars="200" w:firstLine="440"/>
        <w:rPr>
          <w:rFonts w:cs="宋体"/>
          <w:color w:val="000000"/>
          <w:sz w:val="22"/>
        </w:rPr>
      </w:pPr>
      <w:r w:rsidRPr="0074608E">
        <w:rPr>
          <w:rFonts w:cs="宋体" w:hint="eastAsia"/>
          <w:color w:val="000000"/>
          <w:sz w:val="22"/>
        </w:rPr>
        <w:t>IP</w:t>
      </w:r>
      <w:r w:rsidRPr="0074608E">
        <w:rPr>
          <w:rFonts w:cs="宋体" w:hint="eastAsia"/>
          <w:color w:val="000000"/>
          <w:sz w:val="22"/>
        </w:rPr>
        <w:t>网络</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在</w:t>
      </w:r>
      <w:r w:rsidRPr="0074608E">
        <w:rPr>
          <w:rFonts w:cs="宋体" w:hint="eastAsia"/>
          <w:color w:val="000000"/>
          <w:sz w:val="22"/>
        </w:rPr>
        <w:t>IP</w:t>
      </w:r>
      <w:r w:rsidRPr="0074608E">
        <w:rPr>
          <w:rFonts w:cs="宋体" w:hint="eastAsia"/>
          <w:color w:val="000000"/>
          <w:sz w:val="22"/>
        </w:rPr>
        <w:t>网络领域中处于国内领先地位，拥有以多名</w:t>
      </w:r>
      <w:r w:rsidRPr="0074608E">
        <w:rPr>
          <w:rFonts w:cs="宋体" w:hint="eastAsia"/>
          <w:color w:val="000000"/>
          <w:sz w:val="22"/>
        </w:rPr>
        <w:t>CCIE</w:t>
      </w:r>
      <w:r w:rsidRPr="0074608E">
        <w:rPr>
          <w:rFonts w:cs="宋体" w:hint="eastAsia"/>
          <w:color w:val="000000"/>
          <w:sz w:val="22"/>
        </w:rPr>
        <w:t>、博士为核心的专家团队，成功案例包括国内规模最大的两个骨干网（</w:t>
      </w:r>
      <w:r w:rsidRPr="0074608E">
        <w:rPr>
          <w:rFonts w:cs="宋体" w:hint="eastAsia"/>
          <w:color w:val="000000"/>
          <w:sz w:val="22"/>
        </w:rPr>
        <w:t>CN2</w:t>
      </w:r>
      <w:r w:rsidRPr="0074608E">
        <w:rPr>
          <w:rFonts w:cs="宋体" w:hint="eastAsia"/>
          <w:color w:val="000000"/>
          <w:sz w:val="22"/>
        </w:rPr>
        <w:t>、</w:t>
      </w:r>
      <w:r w:rsidRPr="0074608E">
        <w:rPr>
          <w:rFonts w:cs="宋体" w:hint="eastAsia"/>
          <w:color w:val="000000"/>
          <w:sz w:val="22"/>
        </w:rPr>
        <w:t>ChinaNet</w:t>
      </w:r>
      <w:r w:rsidRPr="0074608E">
        <w:rPr>
          <w:rFonts w:cs="宋体" w:hint="eastAsia"/>
          <w:color w:val="000000"/>
          <w:sz w:val="22"/>
        </w:rPr>
        <w:t>）、国际骨干网，国内最大的省级骨干网和城域骨干网、宽带接入网，拥有全程全网的、多年的技术积累和沉淀。在多个骨干网项目中一直作为总体负责单位，领导组织同行业内其他设计院（例如中京、中讯、华信、江苏、上海、四川设计院等）完成设计；在广东省内，长年作为龙头设计单位，协同设计单位包括广州设计院和南方咨询设计院。在下一代互联网演进、</w:t>
      </w:r>
      <w:r w:rsidRPr="0074608E">
        <w:rPr>
          <w:rFonts w:cs="宋体" w:hint="eastAsia"/>
          <w:color w:val="000000"/>
          <w:sz w:val="22"/>
        </w:rPr>
        <w:t>IP</w:t>
      </w:r>
      <w:r w:rsidRPr="0074608E">
        <w:rPr>
          <w:rFonts w:cs="宋体" w:hint="eastAsia"/>
          <w:color w:val="000000"/>
          <w:sz w:val="22"/>
        </w:rPr>
        <w:t>骨干</w:t>
      </w:r>
      <w:r w:rsidRPr="0074608E">
        <w:rPr>
          <w:rFonts w:cs="宋体" w:hint="eastAsia"/>
          <w:color w:val="000000"/>
          <w:sz w:val="22"/>
        </w:rPr>
        <w:lastRenderedPageBreak/>
        <w:t>网架构发展演进、城域网优化改造、</w:t>
      </w:r>
      <w:r w:rsidRPr="0074608E">
        <w:rPr>
          <w:rFonts w:cs="宋体" w:hint="eastAsia"/>
          <w:color w:val="000000"/>
          <w:sz w:val="22"/>
        </w:rPr>
        <w:t>IP RAN</w:t>
      </w:r>
      <w:r w:rsidRPr="0074608E">
        <w:rPr>
          <w:rFonts w:cs="宋体" w:hint="eastAsia"/>
          <w:color w:val="000000"/>
          <w:sz w:val="22"/>
        </w:rPr>
        <w:t>、</w:t>
      </w:r>
      <w:r w:rsidRPr="0074608E">
        <w:rPr>
          <w:rFonts w:cs="宋体" w:hint="eastAsia"/>
          <w:color w:val="000000"/>
          <w:sz w:val="22"/>
        </w:rPr>
        <w:t>10GE</w:t>
      </w:r>
      <w:r w:rsidRPr="0074608E">
        <w:rPr>
          <w:rFonts w:cs="宋体" w:hint="eastAsia"/>
          <w:color w:val="000000"/>
          <w:sz w:val="22"/>
        </w:rPr>
        <w:t>长途链路应用、不等速链路共存等前沿课题中，作为支撑单位承担了大量工作。在同行中，专业技术优势明显、专业经验丰富，处于业界领导地位。</w:t>
      </w:r>
    </w:p>
    <w:p w:rsidR="0074608E" w:rsidRPr="0074608E" w:rsidRDefault="0074608E" w:rsidP="0074608E">
      <w:pPr>
        <w:numPr>
          <w:ilvl w:val="1"/>
          <w:numId w:val="10"/>
        </w:numPr>
        <w:spacing w:line="360" w:lineRule="auto"/>
        <w:ind w:firstLineChars="200" w:firstLine="440"/>
        <w:rPr>
          <w:rFonts w:cs="宋体"/>
          <w:color w:val="000000"/>
          <w:sz w:val="22"/>
        </w:rPr>
      </w:pPr>
      <w:r w:rsidRPr="0074608E">
        <w:rPr>
          <w:rFonts w:cs="宋体" w:hint="eastAsia"/>
          <w:color w:val="000000"/>
          <w:sz w:val="22"/>
        </w:rPr>
        <w:t>支撑系统</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在全国众多的通信设计单位中唯一能够提供支撑系统专业整体咨询设计解决方案的设计单位。从</w:t>
      </w:r>
      <w:r w:rsidRPr="0074608E">
        <w:rPr>
          <w:rFonts w:cs="宋体" w:hint="eastAsia"/>
          <w:color w:val="000000"/>
          <w:sz w:val="22"/>
        </w:rPr>
        <w:t>1999</w:t>
      </w:r>
      <w:r w:rsidRPr="0074608E">
        <w:rPr>
          <w:rFonts w:cs="宋体" w:hint="eastAsia"/>
          <w:color w:val="000000"/>
          <w:sz w:val="22"/>
        </w:rPr>
        <w:t>年起承接各通信运营商在运营支撑系统方面的工程设计、系统集成及软件咨询业务，经过多年的研究和咨询设计工程实践，形成了支撑系统全线系统的咨询设计产品和专业服务，除了可以提供传统的可研和工程设计产品，还可以提供包括：企业信息化规划和规范、</w:t>
      </w:r>
      <w:r w:rsidRPr="0074608E">
        <w:rPr>
          <w:rFonts w:cs="宋体" w:hint="eastAsia"/>
          <w:color w:val="000000"/>
          <w:sz w:val="22"/>
        </w:rPr>
        <w:t>IT</w:t>
      </w:r>
      <w:r w:rsidRPr="0074608E">
        <w:rPr>
          <w:rFonts w:cs="宋体" w:hint="eastAsia"/>
          <w:color w:val="000000"/>
          <w:sz w:val="22"/>
        </w:rPr>
        <w:t>咨询、系统集成服务、软件项目过程管理咨询、软件监理、业务需求分析、系统概要设计、技术培训方面的产品和服务，这些成熟的产品和服务，能够为支撑系统项目提供整体解决之道。</w:t>
      </w:r>
    </w:p>
    <w:p w:rsidR="0074608E" w:rsidRPr="0074608E" w:rsidRDefault="0074608E" w:rsidP="0074608E">
      <w:pPr>
        <w:numPr>
          <w:ilvl w:val="1"/>
          <w:numId w:val="10"/>
        </w:numPr>
        <w:spacing w:line="360" w:lineRule="auto"/>
        <w:ind w:firstLineChars="200" w:firstLine="440"/>
        <w:rPr>
          <w:rFonts w:cs="宋体"/>
          <w:color w:val="000000"/>
          <w:sz w:val="22"/>
        </w:rPr>
      </w:pPr>
      <w:r w:rsidRPr="0074608E">
        <w:rPr>
          <w:rFonts w:cs="宋体" w:hint="eastAsia"/>
          <w:color w:val="000000"/>
          <w:sz w:val="22"/>
        </w:rPr>
        <w:t>核心网</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不仅在软交换网络、信令网、智能网等网络规划、设计方面具有丰富的工程经验，而且长期注重对核心网领域新技术的跟踪，积极参与中国电信</w:t>
      </w:r>
      <w:r w:rsidRPr="0074608E">
        <w:rPr>
          <w:rFonts w:cs="宋体" w:hint="eastAsia"/>
          <w:color w:val="000000"/>
          <w:sz w:val="22"/>
        </w:rPr>
        <w:t>IMS</w:t>
      </w:r>
      <w:r w:rsidRPr="0074608E">
        <w:rPr>
          <w:rFonts w:cs="宋体" w:hint="eastAsia"/>
          <w:color w:val="000000"/>
          <w:sz w:val="22"/>
        </w:rPr>
        <w:t>网络试点工程，作为中国电信的牵头支撑单位，组织编制了中国电信</w:t>
      </w:r>
      <w:r w:rsidRPr="0074608E">
        <w:rPr>
          <w:rFonts w:cs="宋体" w:hint="eastAsia"/>
          <w:color w:val="000000"/>
          <w:sz w:val="22"/>
        </w:rPr>
        <w:t>IMS</w:t>
      </w:r>
      <w:r w:rsidRPr="0074608E">
        <w:rPr>
          <w:rFonts w:cs="宋体" w:hint="eastAsia"/>
          <w:color w:val="000000"/>
          <w:sz w:val="22"/>
        </w:rPr>
        <w:t>网络试商用网络组网原则、技术规范书，并负责可研审核及设备招投标。该院在核心网领域的市场从中国电信集团、广东、福建、辽宁、云南、青海等国内省市扩展到中国电信美洲公司、中国电信欧洲公司、中国电信澳门公司、利比亚电信等国际市场。同时目前已经取得了多项网络规划方法研究成果，如《</w:t>
      </w:r>
      <w:r w:rsidRPr="0074608E">
        <w:rPr>
          <w:rFonts w:cs="宋体" w:hint="eastAsia"/>
          <w:color w:val="000000"/>
          <w:sz w:val="22"/>
        </w:rPr>
        <w:t>WCDMA R4</w:t>
      </w:r>
      <w:r w:rsidRPr="0074608E">
        <w:rPr>
          <w:rFonts w:cs="宋体" w:hint="eastAsia"/>
          <w:color w:val="000000"/>
          <w:sz w:val="22"/>
        </w:rPr>
        <w:t>网络规划方法研究》、《</w:t>
      </w:r>
      <w:r w:rsidRPr="0074608E">
        <w:rPr>
          <w:rFonts w:cs="宋体" w:hint="eastAsia"/>
          <w:color w:val="000000"/>
          <w:sz w:val="22"/>
        </w:rPr>
        <w:t>3G</w:t>
      </w:r>
      <w:r w:rsidRPr="0074608E">
        <w:rPr>
          <w:rFonts w:cs="宋体" w:hint="eastAsia"/>
          <w:color w:val="000000"/>
          <w:sz w:val="22"/>
        </w:rPr>
        <w:t>业务研究》、《第三代移动通信业务网络研究》、《第三代移动通信发展及应用》、《第三代移动通信核心网络结构及分析》、《</w:t>
      </w:r>
      <w:r w:rsidRPr="0074608E">
        <w:rPr>
          <w:rFonts w:cs="宋体" w:hint="eastAsia"/>
          <w:color w:val="000000"/>
          <w:sz w:val="22"/>
        </w:rPr>
        <w:t>NGN</w:t>
      </w:r>
      <w:r w:rsidRPr="0074608E">
        <w:rPr>
          <w:rFonts w:cs="宋体" w:hint="eastAsia"/>
          <w:color w:val="000000"/>
          <w:sz w:val="22"/>
        </w:rPr>
        <w:t>承载网面对的挑战及应对策略》、《软交换工程设计验收规范》、《固网智能化工程设计规范》等。</w:t>
      </w:r>
    </w:p>
    <w:p w:rsidR="0074608E" w:rsidRPr="0074608E" w:rsidRDefault="0074608E" w:rsidP="0074608E">
      <w:pPr>
        <w:numPr>
          <w:ilvl w:val="1"/>
          <w:numId w:val="10"/>
        </w:numPr>
        <w:spacing w:line="360" w:lineRule="auto"/>
        <w:ind w:firstLineChars="200" w:firstLine="440"/>
        <w:rPr>
          <w:rFonts w:cs="宋体"/>
          <w:color w:val="000000"/>
          <w:sz w:val="22"/>
        </w:rPr>
      </w:pPr>
      <w:r w:rsidRPr="0074608E">
        <w:rPr>
          <w:rFonts w:cs="宋体" w:hint="eastAsia"/>
          <w:color w:val="000000"/>
          <w:sz w:val="22"/>
        </w:rPr>
        <w:t>业务网</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本院在业务网络专业领域中具有突出的技术优势，从</w:t>
      </w:r>
      <w:r w:rsidRPr="0074608E">
        <w:rPr>
          <w:rFonts w:cs="宋体" w:hint="eastAsia"/>
          <w:color w:val="000000"/>
          <w:sz w:val="22"/>
        </w:rPr>
        <w:t>2002</w:t>
      </w:r>
      <w:r w:rsidRPr="0074608E">
        <w:rPr>
          <w:rFonts w:cs="宋体" w:hint="eastAsia"/>
          <w:color w:val="000000"/>
          <w:sz w:val="22"/>
        </w:rPr>
        <w:t>年开始承接中国电信集团公司增值业务，从</w:t>
      </w:r>
      <w:r w:rsidRPr="0074608E">
        <w:rPr>
          <w:rFonts w:cs="宋体" w:hint="eastAsia"/>
          <w:color w:val="000000"/>
          <w:sz w:val="22"/>
        </w:rPr>
        <w:t>2008</w:t>
      </w:r>
      <w:r w:rsidRPr="0074608E">
        <w:rPr>
          <w:rFonts w:cs="宋体" w:hint="eastAsia"/>
          <w:color w:val="000000"/>
          <w:sz w:val="22"/>
        </w:rPr>
        <w:t>年开始担任中国电信业务网络工程支撑主导设计院，成立了专门的集团业务项目组，长期固定人员常驻集团，为该院在集团业务网市场的开拓奠定基础。该团队通过对业务网的深度参与，开拓了集团业务网的市场，在业务网领域占据了绝对的优势，提升了我公司在集团和各省的影响力。从</w:t>
      </w:r>
      <w:r w:rsidRPr="0074608E">
        <w:rPr>
          <w:rFonts w:cs="宋体" w:hint="eastAsia"/>
          <w:color w:val="000000"/>
          <w:sz w:val="22"/>
        </w:rPr>
        <w:t>2008</w:t>
      </w:r>
      <w:r w:rsidRPr="0074608E">
        <w:rPr>
          <w:rFonts w:cs="宋体" w:hint="eastAsia"/>
          <w:color w:val="000000"/>
          <w:sz w:val="22"/>
        </w:rPr>
        <w:t>年至</w:t>
      </w:r>
      <w:r w:rsidRPr="0074608E">
        <w:rPr>
          <w:rFonts w:cs="宋体" w:hint="eastAsia"/>
          <w:color w:val="000000"/>
          <w:sz w:val="22"/>
        </w:rPr>
        <w:t>2011</w:t>
      </w:r>
      <w:r w:rsidRPr="0074608E">
        <w:rPr>
          <w:rFonts w:cs="宋体" w:hint="eastAsia"/>
          <w:color w:val="000000"/>
          <w:sz w:val="22"/>
        </w:rPr>
        <w:t>年，该团队在广东电信作为唯一一家参与业务网规划的设计单位，承接了广东电信移动网络建设业务网建设工程的所有项目及大部分的业务网项目。在同行中，专业技术优势明显，是广东</w:t>
      </w:r>
      <w:r w:rsidRPr="0074608E">
        <w:rPr>
          <w:rFonts w:cs="宋体" w:hint="eastAsia"/>
          <w:color w:val="000000"/>
          <w:sz w:val="22"/>
        </w:rPr>
        <w:lastRenderedPageBreak/>
        <w:t>电信业务网的主体支撑单位。</w:t>
      </w:r>
    </w:p>
    <w:p w:rsidR="0074608E" w:rsidRPr="0074608E" w:rsidRDefault="0074608E" w:rsidP="0074608E">
      <w:pPr>
        <w:numPr>
          <w:ilvl w:val="1"/>
          <w:numId w:val="10"/>
        </w:numPr>
        <w:spacing w:line="360" w:lineRule="auto"/>
        <w:ind w:firstLineChars="200" w:firstLine="440"/>
        <w:rPr>
          <w:rFonts w:cs="宋体"/>
          <w:color w:val="000000"/>
          <w:sz w:val="22"/>
        </w:rPr>
      </w:pPr>
      <w:r w:rsidRPr="0074608E">
        <w:rPr>
          <w:rFonts w:cs="宋体" w:hint="eastAsia"/>
          <w:color w:val="000000"/>
          <w:sz w:val="22"/>
        </w:rPr>
        <w:t>云计算</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本院在</w:t>
      </w:r>
      <w:r w:rsidRPr="0074608E">
        <w:rPr>
          <w:rFonts w:cs="宋体" w:hint="eastAsia"/>
          <w:color w:val="000000"/>
          <w:sz w:val="22"/>
        </w:rPr>
        <w:t>2009</w:t>
      </w:r>
      <w:r w:rsidRPr="0074608E">
        <w:rPr>
          <w:rFonts w:cs="宋体" w:hint="eastAsia"/>
          <w:color w:val="000000"/>
          <w:sz w:val="22"/>
        </w:rPr>
        <w:t>年初开始组建专门的团队对虚拟化技术、云存储技术、云桌面、分布式文件系统、分布式数据库、分布式处理等云计算相关技术进行跟踪研究，并积极参加中国电信的云计算实践，积累了大量的云计算咨询、工程设计等方面的经验。该院作为中国电信业务平台及</w:t>
      </w:r>
      <w:r w:rsidRPr="0074608E">
        <w:rPr>
          <w:rFonts w:cs="宋体" w:hint="eastAsia"/>
          <w:color w:val="000000"/>
          <w:sz w:val="22"/>
        </w:rPr>
        <w:t>IDC</w:t>
      </w:r>
      <w:r w:rsidRPr="0074608E">
        <w:rPr>
          <w:rFonts w:cs="宋体" w:hint="eastAsia"/>
          <w:color w:val="000000"/>
          <w:sz w:val="22"/>
        </w:rPr>
        <w:t>引入云计算现场试验总体支撑的设计单位，全程参与了</w:t>
      </w:r>
      <w:r w:rsidRPr="0074608E">
        <w:rPr>
          <w:rFonts w:cs="宋体" w:hint="eastAsia"/>
          <w:color w:val="000000"/>
          <w:sz w:val="22"/>
        </w:rPr>
        <w:t>2010</w:t>
      </w:r>
      <w:r w:rsidRPr="0074608E">
        <w:rPr>
          <w:rFonts w:cs="宋体" w:hint="eastAsia"/>
          <w:color w:val="000000"/>
          <w:sz w:val="22"/>
        </w:rPr>
        <w:t>年的云计算现场试验，参与了业务平台及</w:t>
      </w:r>
      <w:r w:rsidRPr="0074608E">
        <w:rPr>
          <w:rFonts w:cs="宋体" w:hint="eastAsia"/>
          <w:color w:val="000000"/>
          <w:sz w:val="22"/>
        </w:rPr>
        <w:t>IDC</w:t>
      </w:r>
      <w:r w:rsidRPr="0074608E">
        <w:rPr>
          <w:rFonts w:cs="宋体" w:hint="eastAsia"/>
          <w:color w:val="000000"/>
          <w:sz w:val="22"/>
        </w:rPr>
        <w:t>引入云计算的专题研究和指导意见的编制，获得了客户的好评。在集团层面，该院还参与编制中国电信支撑系统引入云计算指导意见，并承接了集团企业信息化部的云计算试验工程的可研、设计工作；支撑采购部云计算相关产品的集采工作。在省层面，该院不仅承接了广东省云计算现场试验的可研、设计工作，并承接了外包呼叫中心建设、弹性计算资源环境建设等云计算相关的省级工程，积累了大量的经验。</w:t>
      </w:r>
    </w:p>
    <w:p w:rsidR="0074608E" w:rsidRPr="0074608E" w:rsidRDefault="0074608E" w:rsidP="0074608E">
      <w:pPr>
        <w:numPr>
          <w:ilvl w:val="1"/>
          <w:numId w:val="10"/>
        </w:numPr>
        <w:spacing w:line="360" w:lineRule="auto"/>
        <w:ind w:firstLineChars="200" w:firstLine="440"/>
        <w:rPr>
          <w:rFonts w:cs="宋体"/>
          <w:color w:val="000000"/>
          <w:sz w:val="22"/>
        </w:rPr>
      </w:pPr>
      <w:r w:rsidRPr="0074608E">
        <w:rPr>
          <w:rFonts w:cs="宋体" w:hint="eastAsia"/>
          <w:color w:val="000000"/>
          <w:sz w:val="22"/>
        </w:rPr>
        <w:t>传输网</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凭借雄厚的技术实力及优质的服务，我院传输专业能够为用户提供从传输接入层网络到核心层网络，从前期技术咨询、网络规划，项目方案设计、工程勘察设计、到对运营中的网络评估分析和优化等一整套解决方案。尤其是在干线传输系统工程勘查设计、传输网络规划以及现有传输网络优化领域具有雄厚的技术实力和丰富的工程经验。</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经过多年的研究与实践，传输专业目前已经取得了多项网络规划与建设研究成果，如</w:t>
      </w:r>
      <w:r w:rsidRPr="0074608E">
        <w:rPr>
          <w:rFonts w:cs="宋体" w:hint="eastAsia"/>
          <w:color w:val="000000"/>
          <w:sz w:val="22"/>
        </w:rPr>
        <w:t>2006</w:t>
      </w:r>
      <w:r w:rsidRPr="0074608E">
        <w:rPr>
          <w:rFonts w:cs="宋体" w:hint="eastAsia"/>
          <w:color w:val="000000"/>
          <w:sz w:val="22"/>
        </w:rPr>
        <w:t>年至今《中国电信三年网络发展滚动规划（省际长途传输网分册）》、《中国电信</w:t>
      </w:r>
      <w:r w:rsidRPr="0074608E">
        <w:rPr>
          <w:rFonts w:cs="宋体" w:hint="eastAsia"/>
          <w:color w:val="000000"/>
          <w:sz w:val="22"/>
        </w:rPr>
        <w:t>2011-2013</w:t>
      </w:r>
      <w:r w:rsidRPr="0074608E">
        <w:rPr>
          <w:rFonts w:cs="宋体" w:hint="eastAsia"/>
          <w:color w:val="000000"/>
          <w:sz w:val="22"/>
        </w:rPr>
        <w:t>年国际传输网络规划》、《中国电信骨干传输网调测验收指标</w:t>
      </w:r>
      <w:r w:rsidRPr="0074608E">
        <w:rPr>
          <w:rFonts w:cs="宋体" w:hint="eastAsia"/>
          <w:color w:val="000000"/>
          <w:sz w:val="22"/>
        </w:rPr>
        <w:t>80x40Gb/s</w:t>
      </w:r>
      <w:r w:rsidRPr="0074608E">
        <w:rPr>
          <w:rFonts w:cs="宋体" w:hint="eastAsia"/>
          <w:color w:val="000000"/>
          <w:sz w:val="22"/>
        </w:rPr>
        <w:t>部分（暂行版）》、《中国电信干线光缆目标架构及一二干光缆一体化建设策略研究》、《中国电信</w:t>
      </w:r>
      <w:r w:rsidRPr="0074608E">
        <w:rPr>
          <w:rFonts w:cs="宋体" w:hint="eastAsia"/>
          <w:color w:val="000000"/>
          <w:sz w:val="22"/>
        </w:rPr>
        <w:t>PON</w:t>
      </w:r>
      <w:r w:rsidRPr="0074608E">
        <w:rPr>
          <w:rFonts w:cs="宋体" w:hint="eastAsia"/>
          <w:color w:val="000000"/>
          <w:sz w:val="22"/>
        </w:rPr>
        <w:t>及</w:t>
      </w:r>
      <w:r w:rsidRPr="0074608E">
        <w:rPr>
          <w:rFonts w:cs="宋体" w:hint="eastAsia"/>
          <w:color w:val="000000"/>
          <w:sz w:val="22"/>
        </w:rPr>
        <w:t>FTTX</w:t>
      </w:r>
      <w:r w:rsidRPr="0074608E">
        <w:rPr>
          <w:rFonts w:cs="宋体" w:hint="eastAsia"/>
          <w:color w:val="000000"/>
          <w:sz w:val="22"/>
        </w:rPr>
        <w:t>网络规划方法》、《中国电信</w:t>
      </w:r>
      <w:r w:rsidRPr="0074608E">
        <w:rPr>
          <w:rFonts w:cs="宋体" w:hint="eastAsia"/>
          <w:color w:val="000000"/>
          <w:sz w:val="22"/>
        </w:rPr>
        <w:t>PON</w:t>
      </w:r>
      <w:r w:rsidRPr="0074608E">
        <w:rPr>
          <w:rFonts w:cs="宋体" w:hint="eastAsia"/>
          <w:color w:val="000000"/>
          <w:sz w:val="22"/>
        </w:rPr>
        <w:t>及</w:t>
      </w:r>
      <w:r w:rsidRPr="0074608E">
        <w:rPr>
          <w:rFonts w:cs="宋体" w:hint="eastAsia"/>
          <w:color w:val="000000"/>
          <w:sz w:val="22"/>
        </w:rPr>
        <w:t>FTTX</w:t>
      </w:r>
      <w:r w:rsidRPr="0074608E">
        <w:rPr>
          <w:rFonts w:cs="宋体" w:hint="eastAsia"/>
          <w:color w:val="000000"/>
          <w:sz w:val="22"/>
        </w:rPr>
        <w:t>网络建设指导意见》、《中国电信基于</w:t>
      </w:r>
      <w:r w:rsidRPr="0074608E">
        <w:rPr>
          <w:rFonts w:cs="宋体" w:hint="eastAsia"/>
          <w:color w:val="000000"/>
          <w:sz w:val="22"/>
        </w:rPr>
        <w:t>PON</w:t>
      </w:r>
      <w:r w:rsidRPr="0074608E">
        <w:rPr>
          <w:rFonts w:cs="宋体" w:hint="eastAsia"/>
          <w:color w:val="000000"/>
          <w:sz w:val="22"/>
        </w:rPr>
        <w:t>的光纤接入工程设计规范》、《中国电信广东分公司</w:t>
      </w:r>
      <w:r w:rsidRPr="0074608E">
        <w:rPr>
          <w:rFonts w:cs="宋体" w:hint="eastAsia"/>
          <w:color w:val="000000"/>
          <w:sz w:val="22"/>
        </w:rPr>
        <w:t>FTTH</w:t>
      </w:r>
      <w:r w:rsidRPr="0074608E">
        <w:rPr>
          <w:rFonts w:cs="宋体" w:hint="eastAsia"/>
          <w:color w:val="000000"/>
          <w:sz w:val="22"/>
        </w:rPr>
        <w:t>工程设计指引》、《中国电信广东公司</w:t>
      </w:r>
      <w:r w:rsidRPr="0074608E">
        <w:rPr>
          <w:rFonts w:cs="宋体" w:hint="eastAsia"/>
          <w:color w:val="000000"/>
          <w:sz w:val="22"/>
        </w:rPr>
        <w:t>FTTB</w:t>
      </w:r>
      <w:r w:rsidRPr="0074608E">
        <w:rPr>
          <w:rFonts w:cs="宋体" w:hint="eastAsia"/>
          <w:color w:val="000000"/>
          <w:sz w:val="22"/>
        </w:rPr>
        <w:t>工程设计编制规范》、《中国电信广东公司</w:t>
      </w:r>
      <w:r w:rsidRPr="0074608E">
        <w:rPr>
          <w:rFonts w:cs="宋体" w:hint="eastAsia"/>
          <w:color w:val="000000"/>
          <w:sz w:val="22"/>
        </w:rPr>
        <w:t>FTTB</w:t>
      </w:r>
      <w:r w:rsidRPr="0074608E">
        <w:rPr>
          <w:rFonts w:cs="宋体" w:hint="eastAsia"/>
          <w:color w:val="000000"/>
          <w:sz w:val="22"/>
        </w:rPr>
        <w:t>工程施工、验收规范》、《中国电信广东分公司光进铜退工作指导意见和实施规范》、《中国电信室外电信设备机柜技术规范》、《中国电信广东分公司一体化节点建设指导意见》等。</w:t>
      </w:r>
    </w:p>
    <w:p w:rsidR="0074608E" w:rsidRPr="0074608E" w:rsidRDefault="0074608E" w:rsidP="0074608E">
      <w:pPr>
        <w:numPr>
          <w:ilvl w:val="0"/>
          <w:numId w:val="11"/>
        </w:numPr>
        <w:spacing w:line="360" w:lineRule="auto"/>
        <w:ind w:firstLineChars="200" w:firstLine="440"/>
        <w:rPr>
          <w:rFonts w:cs="宋体"/>
          <w:bCs/>
          <w:color w:val="000000"/>
          <w:sz w:val="22"/>
        </w:rPr>
      </w:pPr>
      <w:r w:rsidRPr="0074608E">
        <w:rPr>
          <w:rFonts w:cs="宋体" w:hint="eastAsia"/>
          <w:bCs/>
          <w:color w:val="000000"/>
          <w:sz w:val="22"/>
        </w:rPr>
        <w:t>发展潜力</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通信业务发展日新月异，作为通信运营商的技术支撑单位，该院通过技术团队建设来保证对新技术的跟踪、研发和业务创新。从</w:t>
      </w:r>
      <w:r w:rsidRPr="0074608E">
        <w:rPr>
          <w:rFonts w:cs="宋体" w:hint="eastAsia"/>
          <w:color w:val="000000"/>
          <w:sz w:val="22"/>
        </w:rPr>
        <w:t>2002</w:t>
      </w:r>
      <w:r w:rsidRPr="0074608E">
        <w:rPr>
          <w:rFonts w:cs="宋体" w:hint="eastAsia"/>
          <w:color w:val="000000"/>
          <w:sz w:val="22"/>
        </w:rPr>
        <w:t>年开始该院实施技术跟踪制度，分专业安排专人技术跟踪，形成技术积累与共享机制，持续注重人才梯队的建设和资深专</w:t>
      </w:r>
      <w:r w:rsidRPr="0074608E">
        <w:rPr>
          <w:rFonts w:cs="宋体" w:hint="eastAsia"/>
          <w:color w:val="000000"/>
          <w:sz w:val="22"/>
        </w:rPr>
        <w:lastRenderedPageBreak/>
        <w:t>家的培养工作。</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在员工培训方面，制定有《员工技能认证办法》和《新员工培养办法》，帮助员工进行职业生涯的规划，使培训工作的管理和考核制度化、科学化，促进核心竞争力的培养及专业技术人才和管理人才的储备。</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在新技术的跟踪和研发方面，实施技术跟踪小组和技术带头人制度，范围包括：第三代移动通信</w:t>
      </w:r>
      <w:r w:rsidRPr="0074608E">
        <w:rPr>
          <w:rFonts w:cs="宋体" w:hint="eastAsia"/>
          <w:color w:val="000000"/>
          <w:sz w:val="22"/>
        </w:rPr>
        <w:t>WCDMA/cdma2000/TD-SCDMA</w:t>
      </w:r>
      <w:r w:rsidRPr="0074608E">
        <w:rPr>
          <w:rFonts w:cs="宋体" w:hint="eastAsia"/>
          <w:color w:val="000000"/>
          <w:sz w:val="22"/>
        </w:rPr>
        <w:t>的技术标准规范和规划设计方法，</w:t>
      </w:r>
      <w:r w:rsidRPr="0074608E">
        <w:rPr>
          <w:rFonts w:cs="宋体" w:hint="eastAsia"/>
          <w:color w:val="000000"/>
          <w:sz w:val="22"/>
        </w:rPr>
        <w:t xml:space="preserve"> GSM/CDMA</w:t>
      </w:r>
      <w:r w:rsidRPr="0074608E">
        <w:rPr>
          <w:rFonts w:cs="宋体" w:hint="eastAsia"/>
          <w:color w:val="000000"/>
          <w:sz w:val="22"/>
        </w:rPr>
        <w:t>网络规划设计、网络评估和优化和新技术应用，宽带接入技术规范标准和设计，</w:t>
      </w:r>
      <w:r w:rsidRPr="0074608E">
        <w:rPr>
          <w:rFonts w:cs="宋体" w:hint="eastAsia"/>
          <w:color w:val="000000"/>
          <w:sz w:val="22"/>
        </w:rPr>
        <w:t>IP</w:t>
      </w:r>
      <w:r w:rsidRPr="0074608E">
        <w:rPr>
          <w:rFonts w:cs="宋体" w:hint="eastAsia"/>
          <w:color w:val="000000"/>
          <w:sz w:val="22"/>
        </w:rPr>
        <w:t>承载网络技术及演进，传输</w:t>
      </w:r>
      <w:r w:rsidRPr="0074608E">
        <w:rPr>
          <w:rFonts w:cs="宋体" w:hint="eastAsia"/>
          <w:color w:val="000000"/>
          <w:sz w:val="22"/>
        </w:rPr>
        <w:t>40G/100G WDM</w:t>
      </w:r>
      <w:r w:rsidRPr="0074608E">
        <w:rPr>
          <w:rFonts w:cs="宋体" w:hint="eastAsia"/>
          <w:color w:val="000000"/>
          <w:sz w:val="22"/>
        </w:rPr>
        <w:t>、</w:t>
      </w:r>
      <w:r w:rsidRPr="0074608E">
        <w:rPr>
          <w:rFonts w:cs="宋体" w:hint="eastAsia"/>
          <w:color w:val="000000"/>
          <w:sz w:val="22"/>
        </w:rPr>
        <w:t>OTN</w:t>
      </w:r>
      <w:r w:rsidRPr="0074608E">
        <w:rPr>
          <w:rFonts w:cs="宋体" w:hint="eastAsia"/>
          <w:color w:val="000000"/>
          <w:sz w:val="22"/>
        </w:rPr>
        <w:t>、</w:t>
      </w:r>
      <w:r w:rsidRPr="0074608E">
        <w:rPr>
          <w:rFonts w:cs="宋体" w:hint="eastAsia"/>
          <w:color w:val="000000"/>
          <w:sz w:val="22"/>
        </w:rPr>
        <w:t>PTN</w:t>
      </w:r>
      <w:r w:rsidRPr="0074608E">
        <w:rPr>
          <w:rFonts w:cs="宋体" w:hint="eastAsia"/>
          <w:color w:val="000000"/>
          <w:sz w:val="22"/>
        </w:rPr>
        <w:t>、</w:t>
      </w:r>
      <w:r w:rsidRPr="0074608E">
        <w:rPr>
          <w:rFonts w:cs="宋体" w:hint="eastAsia"/>
          <w:color w:val="000000"/>
          <w:sz w:val="22"/>
        </w:rPr>
        <w:t>ASON</w:t>
      </w:r>
      <w:r w:rsidRPr="0074608E">
        <w:rPr>
          <w:rFonts w:cs="宋体" w:hint="eastAsia"/>
          <w:color w:val="000000"/>
          <w:sz w:val="22"/>
        </w:rPr>
        <w:t>、</w:t>
      </w:r>
      <w:r w:rsidRPr="0074608E">
        <w:rPr>
          <w:rFonts w:cs="宋体" w:hint="eastAsia"/>
          <w:color w:val="000000"/>
          <w:sz w:val="22"/>
        </w:rPr>
        <w:t>PON</w:t>
      </w:r>
      <w:r w:rsidRPr="0074608E">
        <w:rPr>
          <w:rFonts w:cs="宋体" w:hint="eastAsia"/>
          <w:color w:val="000000"/>
          <w:sz w:val="22"/>
        </w:rPr>
        <w:t>等技术领域，已培养了一批资深技术带头人。</w:t>
      </w:r>
    </w:p>
    <w:p w:rsidR="00E67654" w:rsidRDefault="0074608E" w:rsidP="0074608E">
      <w:pPr>
        <w:spacing w:line="360" w:lineRule="auto"/>
        <w:ind w:firstLineChars="200" w:firstLine="440"/>
        <w:rPr>
          <w:rFonts w:cs="宋体"/>
          <w:color w:val="000000"/>
          <w:sz w:val="22"/>
        </w:rPr>
      </w:pPr>
      <w:r w:rsidRPr="0074608E">
        <w:rPr>
          <w:rFonts w:cs="宋体" w:hint="eastAsia"/>
          <w:color w:val="000000"/>
          <w:sz w:val="22"/>
        </w:rPr>
        <w:t>在通信行业标准编制方面，我院主动承担通信行业及电信运营商多个专业方向的规范编制，已完成《宽带光纤接入工程设计规范（报批稿）》、《通信系统用室外机柜安装设计规定》、《基于</w:t>
      </w:r>
      <w:r w:rsidRPr="0074608E">
        <w:rPr>
          <w:rFonts w:cs="宋体" w:hint="eastAsia"/>
          <w:color w:val="000000"/>
          <w:sz w:val="22"/>
        </w:rPr>
        <w:t>SDH</w:t>
      </w:r>
      <w:r w:rsidRPr="0074608E">
        <w:rPr>
          <w:rFonts w:cs="宋体" w:hint="eastAsia"/>
          <w:color w:val="000000"/>
          <w:sz w:val="22"/>
        </w:rPr>
        <w:t>的多业务传送节点（</w:t>
      </w:r>
      <w:r w:rsidRPr="0074608E">
        <w:rPr>
          <w:rFonts w:cs="宋体" w:hint="eastAsia"/>
          <w:color w:val="000000"/>
          <w:sz w:val="22"/>
        </w:rPr>
        <w:t>MSTP</w:t>
      </w:r>
      <w:r w:rsidRPr="0074608E">
        <w:rPr>
          <w:rFonts w:cs="宋体" w:hint="eastAsia"/>
          <w:color w:val="000000"/>
          <w:sz w:val="22"/>
        </w:rPr>
        <w:t>）本地网光缆传输工程验收规范》、《光缆通信工程网管系统验收规范》、《光缆接头盒</w:t>
      </w:r>
      <w:r w:rsidRPr="0074608E">
        <w:rPr>
          <w:rFonts w:cs="宋体" w:hint="eastAsia"/>
          <w:color w:val="000000"/>
          <w:sz w:val="22"/>
        </w:rPr>
        <w:t xml:space="preserve"> </w:t>
      </w:r>
      <w:r w:rsidRPr="0074608E">
        <w:rPr>
          <w:rFonts w:cs="宋体" w:hint="eastAsia"/>
          <w:color w:val="000000"/>
          <w:sz w:val="22"/>
        </w:rPr>
        <w:t>第一部分：室外光缆接头盒》、《地下通信管道用硬聚氯乙烯（</w:t>
      </w:r>
      <w:r w:rsidRPr="0074608E">
        <w:rPr>
          <w:rFonts w:cs="宋体" w:hint="eastAsia"/>
          <w:color w:val="000000"/>
          <w:sz w:val="22"/>
        </w:rPr>
        <w:t>PVC-U</w:t>
      </w:r>
      <w:r w:rsidRPr="0074608E">
        <w:rPr>
          <w:rFonts w:cs="宋体" w:hint="eastAsia"/>
          <w:color w:val="000000"/>
          <w:sz w:val="22"/>
        </w:rPr>
        <w:t>）多孔管》、《通信管道人孔和手孔图集》、《通信系统用户外机柜安装设计规定》、《通信线路工程设计规范》等行业标准的编制；参编《波分复用（</w:t>
      </w:r>
      <w:r w:rsidRPr="0074608E">
        <w:rPr>
          <w:rFonts w:cs="宋体" w:hint="eastAsia"/>
          <w:color w:val="000000"/>
          <w:sz w:val="22"/>
        </w:rPr>
        <w:t>WDM</w:t>
      </w:r>
      <w:r w:rsidRPr="0074608E">
        <w:rPr>
          <w:rFonts w:cs="宋体" w:hint="eastAsia"/>
          <w:color w:val="000000"/>
          <w:sz w:val="22"/>
        </w:rPr>
        <w:t>）光纤传输系统工程设计规范》、《波分复用（</w:t>
      </w:r>
      <w:r w:rsidRPr="0074608E">
        <w:rPr>
          <w:rFonts w:cs="宋体" w:hint="eastAsia"/>
          <w:color w:val="000000"/>
          <w:sz w:val="22"/>
        </w:rPr>
        <w:t>WDM</w:t>
      </w:r>
      <w:r w:rsidRPr="0074608E">
        <w:rPr>
          <w:rFonts w:cs="宋体" w:hint="eastAsia"/>
          <w:color w:val="000000"/>
          <w:sz w:val="22"/>
        </w:rPr>
        <w:t>）光纤传输系统工程验收规范》、《同步数字体系（</w:t>
      </w:r>
      <w:r w:rsidRPr="0074608E">
        <w:rPr>
          <w:rFonts w:cs="宋体" w:hint="eastAsia"/>
          <w:color w:val="000000"/>
          <w:sz w:val="22"/>
        </w:rPr>
        <w:t>SDH</w:t>
      </w:r>
      <w:r w:rsidRPr="0074608E">
        <w:rPr>
          <w:rFonts w:cs="宋体" w:hint="eastAsia"/>
          <w:color w:val="000000"/>
          <w:sz w:val="22"/>
        </w:rPr>
        <w:t>）光纤传输系统工程设计规范》、《同步数字体系（</w:t>
      </w:r>
      <w:r w:rsidRPr="0074608E">
        <w:rPr>
          <w:rFonts w:cs="宋体" w:hint="eastAsia"/>
          <w:color w:val="000000"/>
          <w:sz w:val="22"/>
        </w:rPr>
        <w:t>SDH</w:t>
      </w:r>
      <w:r w:rsidRPr="0074608E">
        <w:rPr>
          <w:rFonts w:cs="宋体" w:hint="eastAsia"/>
          <w:color w:val="000000"/>
          <w:sz w:val="22"/>
        </w:rPr>
        <w:t>）光纤传输系统工程验收规范》、《光传送网</w:t>
      </w:r>
      <w:r w:rsidRPr="0074608E">
        <w:rPr>
          <w:rFonts w:cs="宋体" w:hint="eastAsia"/>
          <w:color w:val="000000"/>
          <w:sz w:val="22"/>
        </w:rPr>
        <w:t>(OTN)</w:t>
      </w:r>
      <w:r w:rsidRPr="0074608E">
        <w:rPr>
          <w:rFonts w:cs="宋体" w:hint="eastAsia"/>
          <w:color w:val="000000"/>
          <w:sz w:val="22"/>
        </w:rPr>
        <w:t>工程验收暂行规定》等行业标准。</w:t>
      </w:r>
    </w:p>
    <w:p w:rsidR="0074608E" w:rsidRPr="0074608E" w:rsidRDefault="0074608E" w:rsidP="0074608E">
      <w:pPr>
        <w:numPr>
          <w:ilvl w:val="0"/>
          <w:numId w:val="9"/>
        </w:numPr>
        <w:spacing w:line="360" w:lineRule="auto"/>
        <w:ind w:firstLineChars="200" w:firstLine="442"/>
        <w:rPr>
          <w:rFonts w:cs="宋体"/>
          <w:b/>
          <w:color w:val="000000"/>
          <w:sz w:val="22"/>
        </w:rPr>
      </w:pPr>
      <w:r w:rsidRPr="0074608E">
        <w:rPr>
          <w:rFonts w:cs="宋体" w:hint="eastAsia"/>
          <w:b/>
          <w:color w:val="000000"/>
          <w:sz w:val="22"/>
        </w:rPr>
        <w:t>第一分公司</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广东省电信规划设计院有限公司</w:t>
      </w:r>
      <w:r w:rsidRPr="0074608E">
        <w:rPr>
          <w:rFonts w:cs="宋体" w:hint="eastAsia"/>
          <w:color w:val="000000"/>
          <w:sz w:val="22"/>
        </w:rPr>
        <w:t>(</w:t>
      </w:r>
      <w:r w:rsidRPr="0074608E">
        <w:rPr>
          <w:rFonts w:cs="宋体" w:hint="eastAsia"/>
          <w:color w:val="000000"/>
          <w:sz w:val="22"/>
        </w:rPr>
        <w:t>东莞</w:t>
      </w:r>
      <w:r w:rsidRPr="0074608E">
        <w:rPr>
          <w:rFonts w:cs="宋体" w:hint="eastAsia"/>
          <w:color w:val="000000"/>
          <w:sz w:val="22"/>
        </w:rPr>
        <w:t>)</w:t>
      </w:r>
      <w:r w:rsidRPr="0074608E">
        <w:rPr>
          <w:rFonts w:cs="宋体" w:hint="eastAsia"/>
          <w:color w:val="000000"/>
          <w:sz w:val="22"/>
        </w:rPr>
        <w:t>第一分公司系广东省电信规划设计院有限公司在东莞的分支机构，是专业从事通信网络规划、勘察、设计的知识密集型企业。我公司多年来一直承担着东莞本地网通信管道、电缆、光缆、交换、传输、数据、无线、接入网、动力、智能建筑等工程的规划和设计工作</w:t>
      </w:r>
      <w:r w:rsidRPr="0074608E">
        <w:rPr>
          <w:rFonts w:cs="宋体" w:hint="eastAsia"/>
          <w:color w:val="000000"/>
          <w:sz w:val="22"/>
        </w:rPr>
        <w:t xml:space="preserve">, </w:t>
      </w:r>
      <w:r w:rsidRPr="0074608E">
        <w:rPr>
          <w:rFonts w:cs="宋体" w:hint="eastAsia"/>
          <w:color w:val="000000"/>
          <w:sz w:val="22"/>
        </w:rPr>
        <w:t>具有丰富的本地网通信网络规划和设计经验，为本地各大运营商提供了优质的通信工程设计咨询服务。我公司始终以客户为中心，凭借良好的信誉，优质的服务，赢得了建设单位的肯定，为用户取得了较好的社会效益及经济效益，在用户中树立了良好的口碑。</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广东省电信规划设计院有限公司</w:t>
      </w:r>
      <w:r w:rsidRPr="0074608E">
        <w:rPr>
          <w:rFonts w:cs="宋体" w:hint="eastAsia"/>
          <w:color w:val="000000"/>
          <w:sz w:val="22"/>
        </w:rPr>
        <w:t>(</w:t>
      </w:r>
      <w:r w:rsidRPr="0074608E">
        <w:rPr>
          <w:rFonts w:cs="宋体" w:hint="eastAsia"/>
          <w:color w:val="000000"/>
          <w:sz w:val="22"/>
        </w:rPr>
        <w:t>东莞</w:t>
      </w:r>
      <w:r w:rsidRPr="0074608E">
        <w:rPr>
          <w:rFonts w:cs="宋体" w:hint="eastAsia"/>
          <w:color w:val="000000"/>
          <w:sz w:val="22"/>
        </w:rPr>
        <w:t>)</w:t>
      </w:r>
      <w:r w:rsidRPr="0074608E">
        <w:rPr>
          <w:rFonts w:cs="宋体" w:hint="eastAsia"/>
          <w:color w:val="000000"/>
          <w:sz w:val="22"/>
        </w:rPr>
        <w:t>第一分公司设在东莞市东城区通联大厦，办公场地</w:t>
      </w:r>
      <w:r w:rsidRPr="0074608E">
        <w:rPr>
          <w:rFonts w:cs="宋体" w:hint="eastAsia"/>
          <w:color w:val="000000"/>
          <w:sz w:val="22"/>
        </w:rPr>
        <w:t>2500</w:t>
      </w:r>
      <w:r w:rsidRPr="0074608E">
        <w:rPr>
          <w:rFonts w:cs="宋体" w:hint="eastAsia"/>
          <w:color w:val="000000"/>
          <w:sz w:val="22"/>
        </w:rPr>
        <w:t>平方米，专业配置齐全、机构设置合理，设有综合部、市场部、技术管理部、规划设计一所、规划设计二所和规划设计三所共</w:t>
      </w:r>
      <w:r w:rsidRPr="0074608E">
        <w:rPr>
          <w:rFonts w:cs="宋体" w:hint="eastAsia"/>
          <w:color w:val="000000"/>
          <w:sz w:val="22"/>
        </w:rPr>
        <w:t>6</w:t>
      </w:r>
      <w:r w:rsidRPr="0074608E">
        <w:rPr>
          <w:rFonts w:cs="宋体" w:hint="eastAsia"/>
          <w:color w:val="000000"/>
          <w:sz w:val="22"/>
        </w:rPr>
        <w:t>个部门。现有员工</w:t>
      </w:r>
      <w:r w:rsidRPr="0074608E">
        <w:rPr>
          <w:rFonts w:cs="宋体" w:hint="eastAsia"/>
          <w:color w:val="000000"/>
          <w:sz w:val="22"/>
        </w:rPr>
        <w:t>120</w:t>
      </w:r>
      <w:r w:rsidRPr="0074608E">
        <w:rPr>
          <w:rFonts w:cs="宋体" w:hint="eastAsia"/>
          <w:color w:val="000000"/>
          <w:sz w:val="22"/>
        </w:rPr>
        <w:t>余人，其中高、中级专业技术人员占员工总数的</w:t>
      </w:r>
      <w:r w:rsidRPr="0074608E">
        <w:rPr>
          <w:rFonts w:cs="宋体" w:hint="eastAsia"/>
          <w:color w:val="000000"/>
          <w:sz w:val="22"/>
        </w:rPr>
        <w:t>70%</w:t>
      </w:r>
      <w:r w:rsidRPr="0074608E">
        <w:rPr>
          <w:rFonts w:cs="宋体" w:hint="eastAsia"/>
          <w:color w:val="000000"/>
          <w:sz w:val="22"/>
        </w:rPr>
        <w:t>以上，技术力量雄厚，设计经验丰富，具备</w:t>
      </w:r>
      <w:r w:rsidRPr="0074608E">
        <w:rPr>
          <w:rFonts w:cs="宋体" w:hint="eastAsia"/>
          <w:color w:val="000000"/>
          <w:sz w:val="22"/>
        </w:rPr>
        <w:lastRenderedPageBreak/>
        <w:t>在全国范围内承接重大工程设计的能力。</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我公司专业设施齐全，信息化程度高，拥有大量先进的技术装备和办公设施。有大型复印机</w:t>
      </w:r>
      <w:r w:rsidRPr="0074608E">
        <w:rPr>
          <w:rFonts w:cs="宋体" w:hint="eastAsia"/>
          <w:color w:val="000000"/>
          <w:sz w:val="22"/>
        </w:rPr>
        <w:t>2</w:t>
      </w:r>
      <w:r w:rsidRPr="0074608E">
        <w:rPr>
          <w:rFonts w:cs="宋体" w:hint="eastAsia"/>
          <w:color w:val="000000"/>
          <w:sz w:val="22"/>
        </w:rPr>
        <w:t>台、晒图机</w:t>
      </w:r>
      <w:r w:rsidRPr="0074608E">
        <w:rPr>
          <w:rFonts w:cs="宋体" w:hint="eastAsia"/>
          <w:color w:val="000000"/>
          <w:sz w:val="22"/>
        </w:rPr>
        <w:t>2</w:t>
      </w:r>
      <w:r w:rsidRPr="0074608E">
        <w:rPr>
          <w:rFonts w:cs="宋体" w:hint="eastAsia"/>
          <w:color w:val="000000"/>
          <w:sz w:val="22"/>
        </w:rPr>
        <w:t>台、装订机</w:t>
      </w:r>
      <w:r w:rsidRPr="0074608E">
        <w:rPr>
          <w:rFonts w:cs="宋体" w:hint="eastAsia"/>
          <w:color w:val="000000"/>
          <w:sz w:val="22"/>
        </w:rPr>
        <w:t>2</w:t>
      </w:r>
      <w:r w:rsidRPr="0074608E">
        <w:rPr>
          <w:rFonts w:cs="宋体" w:hint="eastAsia"/>
          <w:color w:val="000000"/>
          <w:sz w:val="22"/>
        </w:rPr>
        <w:t>台，绘图设计用手提电脑、台式电脑</w:t>
      </w:r>
      <w:r w:rsidRPr="0074608E">
        <w:rPr>
          <w:rFonts w:cs="宋体" w:hint="eastAsia"/>
          <w:color w:val="000000"/>
          <w:sz w:val="22"/>
        </w:rPr>
        <w:t>120</w:t>
      </w:r>
      <w:r w:rsidRPr="0074608E">
        <w:rPr>
          <w:rFonts w:cs="宋体" w:hint="eastAsia"/>
          <w:color w:val="000000"/>
          <w:sz w:val="22"/>
        </w:rPr>
        <w:t>多台套以及</w:t>
      </w:r>
      <w:r w:rsidRPr="0074608E">
        <w:rPr>
          <w:rFonts w:cs="宋体" w:hint="eastAsia"/>
          <w:color w:val="000000"/>
          <w:sz w:val="22"/>
        </w:rPr>
        <w:t>GPS</w:t>
      </w:r>
      <w:r w:rsidRPr="0074608E">
        <w:rPr>
          <w:rFonts w:cs="宋体" w:hint="eastAsia"/>
          <w:color w:val="000000"/>
          <w:sz w:val="22"/>
        </w:rPr>
        <w:t>卫星定位仪、</w:t>
      </w:r>
      <w:r w:rsidRPr="0074608E">
        <w:rPr>
          <w:rFonts w:cs="宋体" w:hint="eastAsia"/>
          <w:color w:val="000000"/>
          <w:sz w:val="22"/>
        </w:rPr>
        <w:t>OTDR</w:t>
      </w:r>
      <w:r w:rsidRPr="0074608E">
        <w:rPr>
          <w:rFonts w:cs="宋体" w:hint="eastAsia"/>
          <w:color w:val="000000"/>
          <w:sz w:val="22"/>
        </w:rPr>
        <w:t>光时域分析仪、交直流钳表、地阻测试仪、全站仪、三菱镜组等系列仪器设备。我公司建立了企业内部计算机网络，全面实现设计、办公自动化，财务管理、技术档案电子化。此外，我公司结合实际的工程设计经验，先后自主开发了“通信管线计算机辅助设计系统”、“通信管线工程概预算编制程序”、“设计项目管理系统”等辅助软件，极大地提高了生产效率和管理水平。</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广东省电信规划设计院有限公司</w:t>
      </w:r>
      <w:r w:rsidRPr="0074608E">
        <w:rPr>
          <w:rFonts w:cs="宋体" w:hint="eastAsia"/>
          <w:color w:val="000000"/>
          <w:sz w:val="22"/>
        </w:rPr>
        <w:t>(</w:t>
      </w:r>
      <w:r w:rsidRPr="0074608E">
        <w:rPr>
          <w:rFonts w:cs="宋体" w:hint="eastAsia"/>
          <w:color w:val="000000"/>
          <w:sz w:val="22"/>
        </w:rPr>
        <w:t>东莞</w:t>
      </w:r>
      <w:r w:rsidRPr="0074608E">
        <w:rPr>
          <w:rFonts w:cs="宋体" w:hint="eastAsia"/>
          <w:color w:val="000000"/>
          <w:sz w:val="22"/>
        </w:rPr>
        <w:t>)</w:t>
      </w:r>
      <w:r w:rsidRPr="0074608E">
        <w:rPr>
          <w:rFonts w:cs="宋体" w:hint="eastAsia"/>
          <w:color w:val="000000"/>
          <w:sz w:val="22"/>
        </w:rPr>
        <w:t>第一分公司立足东莞、面向全省，为东莞的通信建设做出了突出贡献，累计完成规划项目、可行性研究、软课题研究近百项，完成交换、传输、电源、数据、管线、光缆等各种专业的工程设计</w:t>
      </w:r>
      <w:r w:rsidRPr="0074608E">
        <w:rPr>
          <w:rFonts w:cs="宋体" w:hint="eastAsia"/>
          <w:color w:val="000000"/>
          <w:sz w:val="22"/>
        </w:rPr>
        <w:t>4000</w:t>
      </w:r>
      <w:r w:rsidRPr="0074608E">
        <w:rPr>
          <w:rFonts w:cs="宋体" w:hint="eastAsia"/>
          <w:color w:val="000000"/>
          <w:sz w:val="22"/>
        </w:rPr>
        <w:t>余项，包括程控交换机设备安装工程、局间中继传输设备安装工程、交直流电力空调设备安装工程、市话光缆、长途光缆工程、微波干线设备安装、无线基站设备安装工程、市话通信线路工程设计等等。多次荣获市政府科技进步奖和广东省邮电管理局优秀工程设计奖，其中，《东莞市接入网模型研究》、《东莞市本地电话交换网网络优化研究》、《电信工程计算机辅助规划设计系统》获省局科技成果三等奖；《东莞市</w:t>
      </w:r>
      <w:r w:rsidRPr="0074608E">
        <w:rPr>
          <w:rFonts w:cs="宋体" w:hint="eastAsia"/>
          <w:color w:val="000000"/>
          <w:sz w:val="22"/>
        </w:rPr>
        <w:t>SDH</w:t>
      </w:r>
      <w:r w:rsidRPr="0074608E">
        <w:rPr>
          <w:rFonts w:cs="宋体" w:hint="eastAsia"/>
          <w:color w:val="000000"/>
          <w:sz w:val="22"/>
        </w:rPr>
        <w:t>本地传输网第一期设备安装工程》、《西湖局引进程控交换设备配套电源设备安装工程》、《</w:t>
      </w:r>
      <w:r w:rsidRPr="0074608E">
        <w:rPr>
          <w:rFonts w:cs="宋体" w:hint="eastAsia"/>
          <w:color w:val="000000"/>
          <w:sz w:val="22"/>
        </w:rPr>
        <w:t>Wavestar(tm)ADM16/(M</w:t>
      </w:r>
      <w:r w:rsidRPr="0074608E">
        <w:rPr>
          <w:rFonts w:cs="宋体" w:hint="eastAsia"/>
          <w:color w:val="000000"/>
          <w:sz w:val="22"/>
        </w:rPr>
        <w:t>环</w:t>
      </w:r>
      <w:r w:rsidRPr="0074608E">
        <w:rPr>
          <w:rFonts w:cs="宋体" w:hint="eastAsia"/>
          <w:color w:val="000000"/>
          <w:sz w:val="22"/>
        </w:rPr>
        <w:t>)</w:t>
      </w:r>
      <w:r w:rsidRPr="0074608E">
        <w:rPr>
          <w:rFonts w:cs="宋体" w:hint="eastAsia"/>
          <w:color w:val="000000"/>
          <w:sz w:val="22"/>
        </w:rPr>
        <w:t>传输设备安装工程》、《东莞市邮电局茶山局程控扩容工程》、《东莞市邮电局西湖环设备安装工程（</w:t>
      </w:r>
      <w:r w:rsidRPr="0074608E">
        <w:rPr>
          <w:rFonts w:cs="宋体" w:hint="eastAsia"/>
          <w:color w:val="000000"/>
          <w:sz w:val="22"/>
        </w:rPr>
        <w:t>2.5GSDH</w:t>
      </w:r>
      <w:r w:rsidRPr="0074608E">
        <w:rPr>
          <w:rFonts w:cs="宋体" w:hint="eastAsia"/>
          <w:color w:val="000000"/>
          <w:sz w:val="22"/>
        </w:rPr>
        <w:t>本地传输网）》、《东莞市电信分公司中继传输</w:t>
      </w:r>
      <w:r w:rsidRPr="0074608E">
        <w:rPr>
          <w:rFonts w:cs="宋体" w:hint="eastAsia"/>
          <w:color w:val="000000"/>
          <w:sz w:val="22"/>
        </w:rPr>
        <w:t>A</w:t>
      </w:r>
      <w:r w:rsidRPr="0074608E">
        <w:rPr>
          <w:rFonts w:cs="宋体" w:hint="eastAsia"/>
          <w:color w:val="000000"/>
          <w:sz w:val="22"/>
        </w:rPr>
        <w:t>网鸿福</w:t>
      </w:r>
      <w:r w:rsidRPr="0074608E">
        <w:rPr>
          <w:rFonts w:cs="宋体" w:hint="eastAsia"/>
          <w:color w:val="000000"/>
          <w:sz w:val="22"/>
        </w:rPr>
        <w:t>-</w:t>
      </w:r>
      <w:r w:rsidRPr="0074608E">
        <w:rPr>
          <w:rFonts w:cs="宋体" w:hint="eastAsia"/>
          <w:color w:val="000000"/>
          <w:sz w:val="22"/>
        </w:rPr>
        <w:t>常平</w:t>
      </w:r>
      <w:r w:rsidRPr="0074608E">
        <w:rPr>
          <w:rFonts w:cs="宋体" w:hint="eastAsia"/>
          <w:color w:val="000000"/>
          <w:sz w:val="22"/>
        </w:rPr>
        <w:t>-</w:t>
      </w:r>
      <w:r w:rsidRPr="0074608E">
        <w:rPr>
          <w:rFonts w:cs="宋体" w:hint="eastAsia"/>
          <w:color w:val="000000"/>
          <w:sz w:val="22"/>
        </w:rPr>
        <w:t>莞城</w:t>
      </w:r>
      <w:r w:rsidRPr="0074608E">
        <w:rPr>
          <w:rFonts w:cs="宋体" w:hint="eastAsia"/>
          <w:color w:val="000000"/>
          <w:sz w:val="22"/>
        </w:rPr>
        <w:t>-</w:t>
      </w:r>
      <w:r w:rsidRPr="0074608E">
        <w:rPr>
          <w:rFonts w:cs="宋体" w:hint="eastAsia"/>
          <w:color w:val="000000"/>
          <w:sz w:val="22"/>
        </w:rPr>
        <w:t>港口</w:t>
      </w:r>
      <w:r w:rsidRPr="0074608E">
        <w:rPr>
          <w:rFonts w:cs="宋体" w:hint="eastAsia"/>
          <w:color w:val="000000"/>
          <w:sz w:val="22"/>
        </w:rPr>
        <w:t>-</w:t>
      </w:r>
      <w:r w:rsidRPr="0074608E">
        <w:rPr>
          <w:rFonts w:cs="宋体" w:hint="eastAsia"/>
          <w:color w:val="000000"/>
          <w:sz w:val="22"/>
        </w:rPr>
        <w:t>鸿福</w:t>
      </w:r>
      <w:r w:rsidRPr="0074608E">
        <w:rPr>
          <w:rFonts w:cs="宋体" w:hint="eastAsia"/>
          <w:color w:val="000000"/>
          <w:sz w:val="22"/>
        </w:rPr>
        <w:t>10G</w:t>
      </w:r>
      <w:r w:rsidRPr="0074608E">
        <w:rPr>
          <w:rFonts w:cs="宋体" w:hint="eastAsia"/>
          <w:color w:val="000000"/>
          <w:sz w:val="22"/>
        </w:rPr>
        <w:t>传输系统》、《</w:t>
      </w:r>
      <w:r w:rsidRPr="0074608E">
        <w:rPr>
          <w:rFonts w:cs="宋体" w:hint="eastAsia"/>
          <w:color w:val="000000"/>
          <w:sz w:val="22"/>
        </w:rPr>
        <w:t>2006</w:t>
      </w:r>
      <w:r w:rsidRPr="0074608E">
        <w:rPr>
          <w:rFonts w:cs="宋体" w:hint="eastAsia"/>
          <w:color w:val="000000"/>
          <w:sz w:val="22"/>
        </w:rPr>
        <w:t>年东莞接入网多业务传输一期工程》、《</w:t>
      </w:r>
      <w:r w:rsidRPr="0074608E">
        <w:rPr>
          <w:rFonts w:cs="宋体" w:hint="eastAsia"/>
          <w:color w:val="000000"/>
          <w:sz w:val="22"/>
        </w:rPr>
        <w:t>2006</w:t>
      </w:r>
      <w:r w:rsidRPr="0074608E">
        <w:rPr>
          <w:rFonts w:cs="宋体" w:hint="eastAsia"/>
          <w:color w:val="000000"/>
          <w:sz w:val="22"/>
        </w:rPr>
        <w:t>年东莞软交换</w:t>
      </w:r>
      <w:r w:rsidRPr="0074608E">
        <w:rPr>
          <w:rFonts w:cs="宋体" w:hint="eastAsia"/>
          <w:color w:val="000000"/>
          <w:sz w:val="22"/>
        </w:rPr>
        <w:t>AG</w:t>
      </w:r>
      <w:r w:rsidRPr="0074608E">
        <w:rPr>
          <w:rFonts w:cs="宋体" w:hint="eastAsia"/>
          <w:color w:val="000000"/>
          <w:sz w:val="22"/>
        </w:rPr>
        <w:t>二期工程》等项目分别获省局级优秀设计二、三等奖；《凤岗镇主干线路扩建工程（第一册）》、《</w:t>
      </w:r>
      <w:r w:rsidRPr="0074608E">
        <w:rPr>
          <w:rFonts w:cs="宋体" w:hint="eastAsia"/>
          <w:color w:val="000000"/>
          <w:sz w:val="22"/>
        </w:rPr>
        <w:t>2004</w:t>
      </w:r>
      <w:r w:rsidRPr="0074608E">
        <w:rPr>
          <w:rFonts w:cs="宋体" w:hint="eastAsia"/>
          <w:color w:val="000000"/>
          <w:sz w:val="22"/>
        </w:rPr>
        <w:t>年广东电信东莞分公司第一期接入网建设工程》、《</w:t>
      </w:r>
      <w:r w:rsidRPr="0074608E">
        <w:rPr>
          <w:rFonts w:cs="宋体" w:hint="eastAsia"/>
          <w:color w:val="000000"/>
          <w:sz w:val="22"/>
        </w:rPr>
        <w:t>2004</w:t>
      </w:r>
      <w:r w:rsidRPr="0074608E">
        <w:rPr>
          <w:rFonts w:cs="宋体" w:hint="eastAsia"/>
          <w:color w:val="000000"/>
          <w:sz w:val="22"/>
        </w:rPr>
        <w:t>年东莞市电信分公司新建交换局》获</w:t>
      </w:r>
      <w:r w:rsidRPr="0074608E">
        <w:rPr>
          <w:rFonts w:cs="宋体" w:hint="eastAsia"/>
          <w:color w:val="000000"/>
          <w:sz w:val="22"/>
        </w:rPr>
        <w:t>2006</w:t>
      </w:r>
      <w:r w:rsidRPr="0074608E">
        <w:rPr>
          <w:rFonts w:cs="宋体" w:hint="eastAsia"/>
          <w:color w:val="000000"/>
          <w:sz w:val="22"/>
        </w:rPr>
        <w:t>年广东省通信管理局颁发的优秀工程设计三等奖。</w:t>
      </w:r>
    </w:p>
    <w:p w:rsidR="0074608E" w:rsidRPr="0074608E" w:rsidRDefault="0074608E" w:rsidP="0074608E">
      <w:pPr>
        <w:spacing w:line="360" w:lineRule="auto"/>
        <w:ind w:firstLineChars="200" w:firstLine="440"/>
        <w:rPr>
          <w:rFonts w:cs="宋体"/>
          <w:color w:val="000000"/>
          <w:sz w:val="22"/>
        </w:rPr>
      </w:pPr>
      <w:r w:rsidRPr="0074608E">
        <w:rPr>
          <w:rFonts w:cs="宋体" w:hint="eastAsia"/>
          <w:color w:val="000000"/>
          <w:sz w:val="22"/>
        </w:rPr>
        <w:t>广东省电信规划设计院有限公司</w:t>
      </w:r>
      <w:r w:rsidRPr="0074608E">
        <w:rPr>
          <w:rFonts w:cs="宋体" w:hint="eastAsia"/>
          <w:color w:val="000000"/>
          <w:sz w:val="22"/>
        </w:rPr>
        <w:t>(</w:t>
      </w:r>
      <w:r w:rsidRPr="0074608E">
        <w:rPr>
          <w:rFonts w:cs="宋体" w:hint="eastAsia"/>
          <w:color w:val="000000"/>
          <w:sz w:val="22"/>
        </w:rPr>
        <w:t>东莞</w:t>
      </w:r>
      <w:r w:rsidRPr="0074608E">
        <w:rPr>
          <w:rFonts w:cs="宋体" w:hint="eastAsia"/>
          <w:color w:val="000000"/>
          <w:sz w:val="22"/>
        </w:rPr>
        <w:t>)</w:t>
      </w:r>
      <w:r w:rsidRPr="0074608E">
        <w:rPr>
          <w:rFonts w:cs="宋体" w:hint="eastAsia"/>
          <w:color w:val="000000"/>
          <w:sz w:val="22"/>
        </w:rPr>
        <w:t>第一分公司将继续秉承“用户至上，服务第一”的经营宗旨，为通信运营商持续提供全方位、多元化、个性化、差异化、集成化、超值的咨询设计服务。</w:t>
      </w:r>
    </w:p>
    <w:p w:rsidR="0074608E" w:rsidRPr="0074608E" w:rsidRDefault="0074608E" w:rsidP="0074608E">
      <w:pPr>
        <w:spacing w:line="360" w:lineRule="auto"/>
        <w:ind w:firstLineChars="200" w:firstLine="440"/>
        <w:rPr>
          <w:rFonts w:cs="宋体"/>
          <w:color w:val="000000"/>
          <w:sz w:val="22"/>
        </w:rPr>
      </w:pPr>
    </w:p>
    <w:p w:rsidR="00453237" w:rsidRDefault="00453237" w:rsidP="00453237">
      <w:pPr>
        <w:spacing w:line="360" w:lineRule="auto"/>
        <w:rPr>
          <w:b/>
          <w:sz w:val="28"/>
          <w:szCs w:val="24"/>
        </w:rPr>
      </w:pPr>
      <w:r>
        <w:rPr>
          <w:rFonts w:hint="eastAsia"/>
          <w:b/>
          <w:sz w:val="28"/>
          <w:szCs w:val="24"/>
        </w:rPr>
        <w:t>招聘职位：</w:t>
      </w:r>
    </w:p>
    <w:p w:rsidR="00453237" w:rsidRDefault="006371E0" w:rsidP="00453237">
      <w:pPr>
        <w:spacing w:line="360" w:lineRule="auto"/>
        <w:rPr>
          <w:b/>
          <w:sz w:val="28"/>
          <w:szCs w:val="24"/>
        </w:rPr>
      </w:pPr>
      <w:r>
        <w:rPr>
          <w:rFonts w:hint="eastAsia"/>
          <w:b/>
          <w:sz w:val="28"/>
          <w:szCs w:val="24"/>
        </w:rPr>
        <w:t>二级通信设计师</w:t>
      </w:r>
    </w:p>
    <w:p w:rsidR="00B055C5" w:rsidRDefault="00B055C5" w:rsidP="00B055C5">
      <w:pPr>
        <w:pStyle w:val="a5"/>
        <w:numPr>
          <w:ilvl w:val="0"/>
          <w:numId w:val="4"/>
        </w:numPr>
        <w:spacing w:line="360" w:lineRule="auto"/>
        <w:ind w:firstLineChars="0"/>
        <w:rPr>
          <w:rFonts w:ascii="Calibri" w:eastAsia="宋体" w:hAnsi="Calibri" w:cs="Times New Roman"/>
          <w:b/>
          <w:sz w:val="22"/>
        </w:rPr>
      </w:pPr>
      <w:r w:rsidRPr="001031C5">
        <w:rPr>
          <w:rFonts w:ascii="Calibri" w:eastAsia="宋体" w:hAnsi="Calibri" w:cs="Times New Roman" w:hint="eastAsia"/>
          <w:b/>
          <w:sz w:val="22"/>
        </w:rPr>
        <w:lastRenderedPageBreak/>
        <w:t>岗位职责</w:t>
      </w:r>
    </w:p>
    <w:p w:rsidR="00B055C5" w:rsidRPr="00126094" w:rsidRDefault="00B055C5" w:rsidP="00A11765">
      <w:pPr>
        <w:pStyle w:val="a5"/>
        <w:spacing w:line="360" w:lineRule="auto"/>
        <w:ind w:firstLineChars="300" w:firstLine="660"/>
        <w:rPr>
          <w:rFonts w:ascii="Calibri" w:eastAsia="宋体" w:hAnsi="Calibri" w:cs="Times New Roman"/>
          <w:sz w:val="22"/>
        </w:rPr>
      </w:pPr>
      <w:r w:rsidRPr="00126094">
        <w:rPr>
          <w:rFonts w:ascii="Calibri" w:eastAsia="宋体" w:hAnsi="Calibri" w:cs="Times New Roman" w:hint="eastAsia"/>
          <w:sz w:val="22"/>
        </w:rPr>
        <w:t>参与通信运营商</w:t>
      </w:r>
      <w:r w:rsidR="00883FFF" w:rsidRPr="00126094">
        <w:rPr>
          <w:rFonts w:ascii="宋体" w:eastAsia="宋体" w:hAnsi="宋体" w:cs="Times New Roman" w:hint="eastAsia"/>
          <w:szCs w:val="21"/>
        </w:rPr>
        <w:t>通信\</w:t>
      </w:r>
      <w:r w:rsidR="00883FFF">
        <w:rPr>
          <w:rFonts w:ascii="宋体" w:hAnsi="宋体" w:hint="eastAsia"/>
          <w:szCs w:val="21"/>
        </w:rPr>
        <w:t>无线</w:t>
      </w:r>
      <w:r w:rsidR="00883FFF" w:rsidRPr="00126094">
        <w:rPr>
          <w:rFonts w:ascii="宋体" w:eastAsia="宋体" w:hAnsi="宋体" w:cs="Times New Roman" w:hint="eastAsia"/>
          <w:szCs w:val="21"/>
        </w:rPr>
        <w:t>\电子\计算机等相关</w:t>
      </w:r>
      <w:r w:rsidR="00883FFF">
        <w:rPr>
          <w:rFonts w:ascii="宋体" w:eastAsia="宋体" w:hAnsi="宋体" w:cs="Times New Roman" w:hint="eastAsia"/>
          <w:szCs w:val="21"/>
        </w:rPr>
        <w:t>专业</w:t>
      </w:r>
      <w:r w:rsidRPr="00126094">
        <w:rPr>
          <w:rFonts w:ascii="Calibri" w:eastAsia="宋体" w:hAnsi="Calibri" w:cs="Times New Roman" w:hint="eastAsia"/>
          <w:sz w:val="22"/>
        </w:rPr>
        <w:t>的咨询</w:t>
      </w:r>
      <w:r>
        <w:rPr>
          <w:rFonts w:ascii="Calibri" w:eastAsia="宋体" w:hAnsi="Calibri" w:cs="Times New Roman" w:hint="eastAsia"/>
          <w:sz w:val="22"/>
        </w:rPr>
        <w:t>、</w:t>
      </w:r>
      <w:r w:rsidRPr="00126094">
        <w:rPr>
          <w:rFonts w:ascii="Calibri" w:eastAsia="宋体" w:hAnsi="Calibri" w:cs="Times New Roman" w:hint="eastAsia"/>
          <w:sz w:val="22"/>
        </w:rPr>
        <w:t>规划、可研、工程勘察设计及技术服务支撑工作。</w:t>
      </w:r>
      <w:r w:rsidRPr="00126094">
        <w:rPr>
          <w:rFonts w:ascii="Calibri" w:eastAsia="宋体" w:hAnsi="Calibri" w:cs="Times New Roman" w:hint="eastAsia"/>
          <w:sz w:val="22"/>
        </w:rPr>
        <w:t xml:space="preserve">  </w:t>
      </w:r>
    </w:p>
    <w:p w:rsidR="00B055C5" w:rsidRPr="008D5B69" w:rsidRDefault="00B055C5" w:rsidP="00B055C5">
      <w:pPr>
        <w:pStyle w:val="a5"/>
        <w:numPr>
          <w:ilvl w:val="0"/>
          <w:numId w:val="7"/>
        </w:numPr>
        <w:spacing w:line="276" w:lineRule="auto"/>
        <w:ind w:firstLineChars="0"/>
        <w:rPr>
          <w:rFonts w:ascii="宋体" w:eastAsia="宋体" w:hAnsi="宋体" w:cs="Times New Roman"/>
          <w:szCs w:val="21"/>
        </w:rPr>
      </w:pPr>
      <w:r w:rsidRPr="008D5B69">
        <w:rPr>
          <w:rFonts w:ascii="宋体" w:eastAsia="宋体" w:hAnsi="宋体" w:cs="Times New Roman" w:hint="eastAsia"/>
          <w:szCs w:val="21"/>
        </w:rPr>
        <w:t>负责</w:t>
      </w:r>
      <w:r w:rsidR="00883FFF" w:rsidRPr="00126094">
        <w:rPr>
          <w:rFonts w:ascii="宋体" w:eastAsia="宋体" w:hAnsi="宋体" w:cs="Times New Roman" w:hint="eastAsia"/>
          <w:szCs w:val="21"/>
        </w:rPr>
        <w:t>通信\</w:t>
      </w:r>
      <w:r w:rsidR="00883FFF">
        <w:rPr>
          <w:rFonts w:ascii="宋体" w:hAnsi="宋体" w:hint="eastAsia"/>
          <w:szCs w:val="21"/>
        </w:rPr>
        <w:t>无线</w:t>
      </w:r>
      <w:r w:rsidR="00883FFF" w:rsidRPr="00126094">
        <w:rPr>
          <w:rFonts w:ascii="宋体" w:eastAsia="宋体" w:hAnsi="宋体" w:cs="Times New Roman" w:hint="eastAsia"/>
          <w:szCs w:val="21"/>
        </w:rPr>
        <w:t>\电子\计算机等相关</w:t>
      </w:r>
      <w:r w:rsidR="00883FFF">
        <w:rPr>
          <w:rFonts w:ascii="宋体" w:eastAsia="宋体" w:hAnsi="宋体" w:cs="Times New Roman" w:hint="eastAsia"/>
          <w:szCs w:val="21"/>
        </w:rPr>
        <w:t>专业的</w:t>
      </w:r>
      <w:r w:rsidRPr="008D5B69">
        <w:rPr>
          <w:rFonts w:ascii="宋体" w:eastAsia="宋体" w:hAnsi="宋体" w:cs="Times New Roman" w:hint="eastAsia"/>
          <w:szCs w:val="21"/>
        </w:rPr>
        <w:t>通信技术工程项目的技术方案，可研规划编制；</w:t>
      </w:r>
    </w:p>
    <w:p w:rsidR="00B055C5" w:rsidRPr="008D5B69" w:rsidRDefault="00B055C5" w:rsidP="00B055C5">
      <w:pPr>
        <w:pStyle w:val="a5"/>
        <w:numPr>
          <w:ilvl w:val="0"/>
          <w:numId w:val="7"/>
        </w:numPr>
        <w:spacing w:line="276" w:lineRule="auto"/>
        <w:ind w:firstLineChars="0"/>
        <w:rPr>
          <w:rFonts w:ascii="宋体" w:eastAsia="宋体" w:hAnsi="宋体" w:cs="Times New Roman"/>
          <w:szCs w:val="21"/>
        </w:rPr>
      </w:pPr>
      <w:r w:rsidRPr="008D5B69">
        <w:rPr>
          <w:rFonts w:ascii="宋体" w:eastAsia="宋体" w:hAnsi="宋体" w:cs="Times New Roman" w:hint="eastAsia"/>
          <w:szCs w:val="21"/>
        </w:rPr>
        <w:t>完成勘察设计工作，概预算编制，通过会审并协助工程验收；</w:t>
      </w:r>
    </w:p>
    <w:p w:rsidR="00B055C5" w:rsidRPr="008D5B69" w:rsidRDefault="00B055C5" w:rsidP="00B055C5">
      <w:pPr>
        <w:pStyle w:val="a5"/>
        <w:numPr>
          <w:ilvl w:val="0"/>
          <w:numId w:val="7"/>
        </w:numPr>
        <w:spacing w:line="276" w:lineRule="auto"/>
        <w:ind w:firstLineChars="0"/>
        <w:rPr>
          <w:rFonts w:ascii="宋体" w:eastAsia="宋体" w:hAnsi="宋体" w:cs="Times New Roman"/>
          <w:szCs w:val="21"/>
        </w:rPr>
      </w:pPr>
      <w:r w:rsidRPr="008D5B69">
        <w:rPr>
          <w:rFonts w:ascii="宋体" w:eastAsia="宋体" w:hAnsi="宋体" w:cs="Times New Roman" w:hint="eastAsia"/>
          <w:szCs w:val="21"/>
        </w:rPr>
        <w:t>负责项目的对内、对外的技术接口工作，负责与建设单位及相关单位的沟通协调工作；</w:t>
      </w:r>
    </w:p>
    <w:p w:rsidR="00B055C5" w:rsidRPr="008D5B69" w:rsidRDefault="00B055C5" w:rsidP="00B055C5">
      <w:pPr>
        <w:pStyle w:val="a5"/>
        <w:numPr>
          <w:ilvl w:val="0"/>
          <w:numId w:val="7"/>
        </w:numPr>
        <w:spacing w:line="276" w:lineRule="auto"/>
        <w:ind w:firstLineChars="0"/>
        <w:rPr>
          <w:rFonts w:ascii="宋体" w:eastAsia="宋体" w:hAnsi="宋体" w:cs="Times New Roman"/>
          <w:szCs w:val="21"/>
        </w:rPr>
      </w:pPr>
      <w:r w:rsidRPr="008D5B69">
        <w:rPr>
          <w:rFonts w:ascii="宋体" w:eastAsia="宋体" w:hAnsi="宋体" w:cs="Times New Roman" w:hint="eastAsia"/>
          <w:szCs w:val="21"/>
        </w:rPr>
        <w:t>完成主管交代的其他工作；</w:t>
      </w:r>
    </w:p>
    <w:p w:rsidR="00B055C5" w:rsidRPr="008D5B69" w:rsidRDefault="00B055C5" w:rsidP="00B055C5">
      <w:pPr>
        <w:pStyle w:val="a5"/>
        <w:numPr>
          <w:ilvl w:val="0"/>
          <w:numId w:val="7"/>
        </w:numPr>
        <w:spacing w:line="276" w:lineRule="auto"/>
        <w:ind w:firstLineChars="0"/>
        <w:rPr>
          <w:rFonts w:ascii="宋体" w:eastAsia="宋体" w:hAnsi="宋体" w:cs="Times New Roman"/>
          <w:szCs w:val="21"/>
        </w:rPr>
      </w:pPr>
      <w:r w:rsidRPr="008D5B69">
        <w:rPr>
          <w:rFonts w:ascii="宋体" w:eastAsia="宋体" w:hAnsi="宋体" w:cs="Times New Roman" w:hint="eastAsia"/>
          <w:szCs w:val="21"/>
        </w:rPr>
        <w:t>需根据工作需要在国内出差。</w:t>
      </w:r>
    </w:p>
    <w:p w:rsidR="00B055C5" w:rsidRPr="008D5B69" w:rsidRDefault="00B055C5" w:rsidP="00B055C5">
      <w:pPr>
        <w:pStyle w:val="a5"/>
        <w:spacing w:line="360" w:lineRule="auto"/>
        <w:ind w:firstLineChars="0"/>
        <w:rPr>
          <w:rFonts w:ascii="Calibri" w:eastAsia="宋体" w:hAnsi="Calibri" w:cs="Times New Roman"/>
          <w:b/>
          <w:sz w:val="22"/>
        </w:rPr>
      </w:pPr>
    </w:p>
    <w:p w:rsidR="00B055C5" w:rsidRPr="001031C5" w:rsidRDefault="00B055C5" w:rsidP="00B055C5">
      <w:pPr>
        <w:pStyle w:val="a5"/>
        <w:numPr>
          <w:ilvl w:val="0"/>
          <w:numId w:val="4"/>
        </w:numPr>
        <w:spacing w:line="360" w:lineRule="auto"/>
        <w:ind w:firstLineChars="0"/>
        <w:rPr>
          <w:rFonts w:ascii="Calibri" w:eastAsia="宋体" w:hAnsi="Calibri" w:cs="Times New Roman"/>
          <w:b/>
          <w:sz w:val="22"/>
        </w:rPr>
      </w:pPr>
      <w:r w:rsidRPr="001031C5">
        <w:rPr>
          <w:rFonts w:ascii="Calibri" w:eastAsia="宋体" w:hAnsi="Calibri" w:cs="Times New Roman" w:hint="eastAsia"/>
          <w:b/>
          <w:sz w:val="22"/>
        </w:rPr>
        <w:t>资格要求</w:t>
      </w:r>
    </w:p>
    <w:p w:rsidR="00B055C5" w:rsidRDefault="00B055C5" w:rsidP="00B055C5">
      <w:pPr>
        <w:pStyle w:val="a5"/>
        <w:numPr>
          <w:ilvl w:val="0"/>
          <w:numId w:val="8"/>
        </w:numPr>
        <w:spacing w:line="276" w:lineRule="auto"/>
        <w:ind w:firstLineChars="0"/>
        <w:rPr>
          <w:rFonts w:ascii="宋体" w:eastAsia="宋体" w:hAnsi="宋体" w:cs="Times New Roman"/>
          <w:szCs w:val="21"/>
        </w:rPr>
      </w:pPr>
      <w:r w:rsidRPr="00126094">
        <w:rPr>
          <w:rFonts w:ascii="宋体" w:eastAsia="宋体" w:hAnsi="宋体" w:cs="Times New Roman" w:hint="eastAsia"/>
          <w:szCs w:val="21"/>
        </w:rPr>
        <w:t>本科及以上学历，通信\</w:t>
      </w:r>
      <w:r>
        <w:rPr>
          <w:rFonts w:ascii="宋体" w:hAnsi="宋体" w:hint="eastAsia"/>
          <w:szCs w:val="21"/>
        </w:rPr>
        <w:t>无线</w:t>
      </w:r>
      <w:r w:rsidRPr="00126094">
        <w:rPr>
          <w:rFonts w:ascii="宋体" w:eastAsia="宋体" w:hAnsi="宋体" w:cs="Times New Roman" w:hint="eastAsia"/>
          <w:szCs w:val="21"/>
        </w:rPr>
        <w:t>\电子\计算机等相关专业毕业；</w:t>
      </w:r>
    </w:p>
    <w:p w:rsidR="00B055C5" w:rsidRPr="00126094" w:rsidRDefault="00B055C5" w:rsidP="00B055C5">
      <w:pPr>
        <w:pStyle w:val="a5"/>
        <w:numPr>
          <w:ilvl w:val="0"/>
          <w:numId w:val="8"/>
        </w:numPr>
        <w:spacing w:line="276" w:lineRule="auto"/>
        <w:ind w:firstLineChars="0"/>
        <w:rPr>
          <w:rFonts w:ascii="宋体" w:eastAsia="宋体" w:hAnsi="宋体" w:cs="Times New Roman"/>
          <w:szCs w:val="21"/>
        </w:rPr>
      </w:pPr>
      <w:r>
        <w:rPr>
          <w:rFonts w:ascii="宋体" w:eastAsia="宋体" w:hAnsi="宋体" w:cs="Times New Roman" w:hint="eastAsia"/>
          <w:szCs w:val="21"/>
        </w:rPr>
        <w:t>具备概预算资格证书；</w:t>
      </w:r>
    </w:p>
    <w:p w:rsidR="00B055C5" w:rsidRPr="007E214D" w:rsidRDefault="00B055C5" w:rsidP="00B055C5">
      <w:pPr>
        <w:pStyle w:val="a5"/>
        <w:numPr>
          <w:ilvl w:val="0"/>
          <w:numId w:val="8"/>
        </w:numPr>
        <w:spacing w:line="276" w:lineRule="auto"/>
        <w:ind w:firstLineChars="0"/>
        <w:rPr>
          <w:rFonts w:ascii="宋体" w:eastAsia="宋体" w:hAnsi="宋体" w:cs="Times New Roman"/>
          <w:szCs w:val="21"/>
        </w:rPr>
      </w:pPr>
      <w:r w:rsidRPr="007E214D">
        <w:rPr>
          <w:rFonts w:ascii="宋体" w:eastAsia="宋体" w:hAnsi="宋体" w:cs="Times New Roman" w:hint="eastAsia"/>
          <w:szCs w:val="21"/>
        </w:rPr>
        <w:t>具备良好的语言沟通、文字表达和数据统计分析能力，具备较强的项目管理协调能力；</w:t>
      </w:r>
    </w:p>
    <w:p w:rsidR="00B055C5" w:rsidRPr="007E214D" w:rsidRDefault="00B055C5" w:rsidP="00B055C5">
      <w:pPr>
        <w:pStyle w:val="a5"/>
        <w:numPr>
          <w:ilvl w:val="0"/>
          <w:numId w:val="8"/>
        </w:numPr>
        <w:spacing w:line="276" w:lineRule="auto"/>
        <w:ind w:firstLineChars="0"/>
        <w:rPr>
          <w:rFonts w:ascii="宋体" w:eastAsia="宋体" w:hAnsi="宋体" w:cs="Times New Roman"/>
          <w:szCs w:val="21"/>
        </w:rPr>
      </w:pPr>
      <w:r w:rsidRPr="007E214D">
        <w:rPr>
          <w:rFonts w:ascii="宋体" w:eastAsia="宋体" w:hAnsi="宋体" w:cs="Times New Roman" w:hint="eastAsia"/>
          <w:szCs w:val="21"/>
        </w:rPr>
        <w:t>掌握Office、Visio、CAD、mapinfo等软件，具有较强的计算机应用能力；</w:t>
      </w:r>
    </w:p>
    <w:p w:rsidR="00B055C5" w:rsidRPr="007E214D" w:rsidRDefault="00B055C5" w:rsidP="00B055C5">
      <w:pPr>
        <w:pStyle w:val="a5"/>
        <w:numPr>
          <w:ilvl w:val="0"/>
          <w:numId w:val="8"/>
        </w:numPr>
        <w:spacing w:line="276" w:lineRule="auto"/>
        <w:ind w:firstLineChars="0"/>
        <w:rPr>
          <w:rFonts w:ascii="宋体" w:eastAsia="宋体" w:hAnsi="宋体" w:cs="Times New Roman"/>
          <w:szCs w:val="21"/>
        </w:rPr>
      </w:pPr>
      <w:r w:rsidRPr="007E214D">
        <w:rPr>
          <w:rFonts w:ascii="宋体" w:eastAsia="宋体" w:hAnsi="宋体" w:cs="Times New Roman" w:hint="eastAsia"/>
          <w:szCs w:val="21"/>
        </w:rPr>
        <w:t>工作积极主动，具有较强的事业心、责任心和敬业精神；</w:t>
      </w:r>
    </w:p>
    <w:p w:rsidR="00B055C5" w:rsidRPr="007E214D" w:rsidRDefault="00B055C5" w:rsidP="00B055C5">
      <w:pPr>
        <w:pStyle w:val="a5"/>
        <w:numPr>
          <w:ilvl w:val="0"/>
          <w:numId w:val="8"/>
        </w:numPr>
        <w:spacing w:line="276" w:lineRule="auto"/>
        <w:ind w:firstLineChars="0"/>
        <w:rPr>
          <w:rFonts w:ascii="宋体" w:eastAsia="宋体" w:hAnsi="宋体" w:cs="Times New Roman"/>
          <w:szCs w:val="21"/>
        </w:rPr>
      </w:pPr>
      <w:r w:rsidRPr="007E214D">
        <w:rPr>
          <w:rFonts w:ascii="宋体" w:eastAsia="宋体" w:hAnsi="宋体" w:cs="Times New Roman" w:hint="eastAsia"/>
          <w:szCs w:val="21"/>
        </w:rPr>
        <w:t>身体健康，具备良好的职业素养，能够</w:t>
      </w:r>
      <w:r w:rsidRPr="00126094">
        <w:rPr>
          <w:rFonts w:ascii="宋体" w:eastAsia="宋体" w:hAnsi="宋体" w:cs="Times New Roman" w:hint="eastAsia"/>
          <w:szCs w:val="21"/>
        </w:rPr>
        <w:t>接受适度出差和加班。</w:t>
      </w:r>
    </w:p>
    <w:p w:rsidR="00B055C5" w:rsidRDefault="00B055C5" w:rsidP="00B055C5">
      <w:pPr>
        <w:pStyle w:val="a5"/>
        <w:spacing w:line="360" w:lineRule="auto"/>
        <w:ind w:left="1440" w:firstLineChars="0" w:firstLine="0"/>
        <w:rPr>
          <w:rFonts w:ascii="Calibri" w:eastAsia="宋体" w:hAnsi="Calibri" w:cs="Times New Roman"/>
          <w:sz w:val="22"/>
        </w:rPr>
      </w:pPr>
    </w:p>
    <w:p w:rsidR="00B055C5" w:rsidRPr="001031C5" w:rsidRDefault="00B055C5" w:rsidP="00B055C5">
      <w:pPr>
        <w:pStyle w:val="a5"/>
        <w:numPr>
          <w:ilvl w:val="0"/>
          <w:numId w:val="4"/>
        </w:numPr>
        <w:spacing w:line="360" w:lineRule="auto"/>
        <w:ind w:firstLineChars="0"/>
        <w:rPr>
          <w:rFonts w:ascii="Calibri" w:eastAsia="宋体" w:hAnsi="Calibri" w:cs="Times New Roman"/>
          <w:b/>
          <w:sz w:val="22"/>
        </w:rPr>
      </w:pPr>
      <w:r w:rsidRPr="001031C5">
        <w:rPr>
          <w:rFonts w:ascii="Calibri" w:eastAsia="宋体" w:hAnsi="Calibri" w:cs="Times New Roman" w:hint="eastAsia"/>
          <w:b/>
          <w:sz w:val="22"/>
        </w:rPr>
        <w:t>待遇条件</w:t>
      </w:r>
    </w:p>
    <w:p w:rsidR="00B055C5" w:rsidRPr="001031C5" w:rsidRDefault="00B055C5" w:rsidP="00B055C5">
      <w:pPr>
        <w:pStyle w:val="a5"/>
        <w:spacing w:line="360" w:lineRule="auto"/>
        <w:ind w:left="720" w:firstLineChars="0" w:firstLine="0"/>
        <w:rPr>
          <w:rFonts w:ascii="Calibri" w:eastAsia="宋体" w:hAnsi="Calibri" w:cs="Times New Roman"/>
          <w:sz w:val="22"/>
        </w:rPr>
      </w:pPr>
      <w:r w:rsidRPr="001031C5">
        <w:rPr>
          <w:rFonts w:ascii="Calibri" w:eastAsia="宋体" w:hAnsi="Calibri" w:cs="Times New Roman" w:hint="eastAsia"/>
          <w:b/>
          <w:sz w:val="22"/>
        </w:rPr>
        <w:t>月薪：</w:t>
      </w:r>
      <w:r w:rsidR="006371E0">
        <w:rPr>
          <w:rFonts w:hint="eastAsia"/>
          <w:sz w:val="22"/>
        </w:rPr>
        <w:t>3000</w:t>
      </w:r>
      <w:r>
        <w:rPr>
          <w:rFonts w:hint="eastAsia"/>
          <w:sz w:val="22"/>
        </w:rPr>
        <w:t>+</w:t>
      </w:r>
      <w:r>
        <w:rPr>
          <w:rFonts w:hint="eastAsia"/>
          <w:sz w:val="22"/>
        </w:rPr>
        <w:t>交通补贴</w:t>
      </w:r>
      <w:r>
        <w:rPr>
          <w:rFonts w:hint="eastAsia"/>
          <w:sz w:val="22"/>
        </w:rPr>
        <w:t>+</w:t>
      </w:r>
      <w:r>
        <w:rPr>
          <w:rFonts w:hint="eastAsia"/>
          <w:sz w:val="22"/>
        </w:rPr>
        <w:t>出差补贴等</w:t>
      </w:r>
      <w:r w:rsidRPr="001031C5">
        <w:rPr>
          <w:rFonts w:ascii="Calibri" w:eastAsia="宋体" w:hAnsi="Calibri" w:cs="Times New Roman" w:hint="eastAsia"/>
          <w:sz w:val="22"/>
        </w:rPr>
        <w:t>，具体面议。</w:t>
      </w:r>
    </w:p>
    <w:p w:rsidR="00B055C5" w:rsidRPr="001031C5" w:rsidRDefault="00B055C5" w:rsidP="00B055C5">
      <w:pPr>
        <w:pStyle w:val="a5"/>
        <w:numPr>
          <w:ilvl w:val="0"/>
          <w:numId w:val="4"/>
        </w:numPr>
        <w:spacing w:line="360" w:lineRule="auto"/>
        <w:ind w:firstLineChars="0"/>
        <w:rPr>
          <w:rFonts w:ascii="Calibri" w:eastAsia="宋体" w:hAnsi="Calibri" w:cs="Times New Roman"/>
          <w:b/>
          <w:sz w:val="22"/>
        </w:rPr>
      </w:pPr>
      <w:r w:rsidRPr="001031C5">
        <w:rPr>
          <w:rFonts w:ascii="Calibri" w:eastAsia="宋体" w:hAnsi="Calibri" w:cs="Times New Roman" w:hint="eastAsia"/>
          <w:b/>
          <w:sz w:val="22"/>
        </w:rPr>
        <w:t>招聘人数：</w:t>
      </w:r>
      <w:r>
        <w:rPr>
          <w:rFonts w:hint="eastAsia"/>
          <w:b/>
          <w:sz w:val="22"/>
        </w:rPr>
        <w:t>若干</w:t>
      </w:r>
    </w:p>
    <w:p w:rsidR="00B055C5" w:rsidRPr="00B055C5" w:rsidRDefault="00B055C5" w:rsidP="00B055C5">
      <w:pPr>
        <w:pStyle w:val="a5"/>
        <w:numPr>
          <w:ilvl w:val="0"/>
          <w:numId w:val="4"/>
        </w:numPr>
        <w:spacing w:line="360" w:lineRule="auto"/>
        <w:ind w:firstLineChars="0"/>
        <w:rPr>
          <w:b/>
          <w:sz w:val="22"/>
        </w:rPr>
      </w:pPr>
      <w:r w:rsidRPr="001031C5">
        <w:rPr>
          <w:rFonts w:ascii="Calibri" w:eastAsia="宋体" w:hAnsi="Calibri" w:cs="Times New Roman" w:hint="eastAsia"/>
          <w:b/>
          <w:sz w:val="22"/>
        </w:rPr>
        <w:t>工作地点：</w:t>
      </w:r>
      <w:r w:rsidRPr="007E214D">
        <w:rPr>
          <w:rFonts w:ascii="Calibri" w:eastAsia="宋体" w:hAnsi="Calibri" w:cs="Times New Roman" w:hint="eastAsia"/>
          <w:sz w:val="22"/>
        </w:rPr>
        <w:t>东莞</w:t>
      </w:r>
    </w:p>
    <w:p w:rsidR="00B055C5" w:rsidRPr="00B055C5" w:rsidRDefault="00B055C5" w:rsidP="00B055C5">
      <w:pPr>
        <w:pStyle w:val="a5"/>
        <w:numPr>
          <w:ilvl w:val="0"/>
          <w:numId w:val="4"/>
        </w:numPr>
        <w:spacing w:line="360" w:lineRule="auto"/>
        <w:ind w:firstLineChars="0"/>
        <w:rPr>
          <w:rFonts w:ascii="Calibri" w:eastAsia="宋体" w:hAnsi="Calibri" w:cs="Times New Roman"/>
          <w:sz w:val="22"/>
        </w:rPr>
      </w:pPr>
      <w:r>
        <w:rPr>
          <w:rFonts w:hint="eastAsia"/>
          <w:b/>
          <w:sz w:val="22"/>
        </w:rPr>
        <w:t>联系人：</w:t>
      </w:r>
      <w:r w:rsidRPr="00B055C5">
        <w:rPr>
          <w:rFonts w:ascii="Calibri" w:eastAsia="宋体" w:hAnsi="Calibri" w:cs="Times New Roman" w:hint="eastAsia"/>
          <w:sz w:val="22"/>
        </w:rPr>
        <w:t>张菊</w:t>
      </w:r>
      <w:r w:rsidRPr="00B055C5">
        <w:rPr>
          <w:rFonts w:ascii="Calibri" w:eastAsia="宋体" w:hAnsi="Calibri" w:cs="Times New Roman" w:hint="eastAsia"/>
          <w:sz w:val="22"/>
        </w:rPr>
        <w:t xml:space="preserve"> </w:t>
      </w:r>
    </w:p>
    <w:p w:rsidR="00B055C5" w:rsidRPr="00B055C5" w:rsidRDefault="00B055C5" w:rsidP="00B055C5">
      <w:pPr>
        <w:pStyle w:val="a5"/>
        <w:spacing w:line="360" w:lineRule="auto"/>
        <w:ind w:left="720" w:firstLineChars="0" w:firstLine="0"/>
        <w:rPr>
          <w:rFonts w:ascii="Calibri" w:eastAsia="宋体" w:hAnsi="Calibri" w:cs="Times New Roman"/>
          <w:sz w:val="22"/>
        </w:rPr>
      </w:pPr>
      <w:r>
        <w:rPr>
          <w:rFonts w:hint="eastAsia"/>
          <w:b/>
          <w:sz w:val="22"/>
        </w:rPr>
        <w:t>联系电话：</w:t>
      </w:r>
      <w:r w:rsidRPr="00B055C5">
        <w:rPr>
          <w:rFonts w:ascii="Calibri" w:eastAsia="宋体" w:hAnsi="Calibri" w:cs="Times New Roman"/>
          <w:sz w:val="22"/>
        </w:rPr>
        <w:t>0769-22506339</w:t>
      </w:r>
    </w:p>
    <w:p w:rsidR="00B055C5" w:rsidRDefault="00B055C5" w:rsidP="00B055C5">
      <w:pPr>
        <w:pStyle w:val="a5"/>
        <w:spacing w:line="360" w:lineRule="auto"/>
        <w:ind w:left="720" w:firstLineChars="0" w:firstLine="0"/>
        <w:rPr>
          <w:rFonts w:ascii="Tahoma" w:hAnsi="Tahoma" w:cs="Tahoma"/>
          <w:color w:val="000000"/>
          <w:sz w:val="18"/>
          <w:szCs w:val="18"/>
          <w:u w:val="single"/>
        </w:rPr>
      </w:pPr>
      <w:r>
        <w:rPr>
          <w:rFonts w:hint="eastAsia"/>
          <w:b/>
          <w:sz w:val="22"/>
        </w:rPr>
        <w:t>邮箱：</w:t>
      </w:r>
      <w:hyperlink r:id="rId9" w:history="1">
        <w:r w:rsidRPr="00B055C5">
          <w:rPr>
            <w:rFonts w:ascii="Calibri" w:hAnsi="Calibri" w:cs="Times New Roman"/>
            <w:sz w:val="22"/>
          </w:rPr>
          <w:t>zhangju@gpdi.com</w:t>
        </w:r>
      </w:hyperlink>
    </w:p>
    <w:p w:rsidR="00B055C5" w:rsidRDefault="00B055C5" w:rsidP="00B055C5">
      <w:pPr>
        <w:pStyle w:val="a5"/>
        <w:spacing w:line="360" w:lineRule="auto"/>
        <w:ind w:left="720" w:firstLineChars="0" w:firstLine="0"/>
        <w:rPr>
          <w:b/>
          <w:sz w:val="22"/>
        </w:rPr>
      </w:pPr>
      <w:r>
        <w:rPr>
          <w:rFonts w:hint="eastAsia"/>
          <w:b/>
          <w:sz w:val="22"/>
        </w:rPr>
        <w:t>公司地址：</w:t>
      </w:r>
      <w:r w:rsidRPr="00B055C5">
        <w:rPr>
          <w:rFonts w:ascii="Calibri" w:eastAsia="宋体" w:hAnsi="Calibri" w:cs="Times New Roman" w:hint="eastAsia"/>
          <w:sz w:val="22"/>
        </w:rPr>
        <w:t>东莞市东城西路</w:t>
      </w:r>
      <w:r w:rsidRPr="00B055C5">
        <w:rPr>
          <w:rFonts w:ascii="Calibri" w:eastAsia="宋体" w:hAnsi="Calibri" w:cs="Times New Roman" w:hint="eastAsia"/>
          <w:sz w:val="22"/>
        </w:rPr>
        <w:t>92</w:t>
      </w:r>
      <w:r w:rsidRPr="00B055C5">
        <w:rPr>
          <w:rFonts w:ascii="Calibri" w:eastAsia="宋体" w:hAnsi="Calibri" w:cs="Times New Roman" w:hint="eastAsia"/>
          <w:sz w:val="22"/>
        </w:rPr>
        <w:t>号通联大厦</w:t>
      </w:r>
      <w:r w:rsidRPr="00B055C5">
        <w:rPr>
          <w:rFonts w:ascii="Calibri" w:eastAsia="宋体" w:hAnsi="Calibri" w:cs="Times New Roman" w:hint="eastAsia"/>
          <w:sz w:val="22"/>
        </w:rPr>
        <w:t>6</w:t>
      </w:r>
      <w:r w:rsidRPr="00B055C5">
        <w:rPr>
          <w:rFonts w:ascii="Calibri" w:eastAsia="宋体" w:hAnsi="Calibri" w:cs="Times New Roman" w:hint="eastAsia"/>
          <w:sz w:val="22"/>
        </w:rPr>
        <w:t>楼综合部（</w:t>
      </w:r>
      <w:r w:rsidRPr="00B055C5">
        <w:rPr>
          <w:rFonts w:ascii="Calibri" w:eastAsia="宋体" w:hAnsi="Calibri" w:cs="Times New Roman" w:hint="eastAsia"/>
          <w:sz w:val="22"/>
        </w:rPr>
        <w:t>2</w:t>
      </w:r>
      <w:r w:rsidRPr="00B055C5">
        <w:rPr>
          <w:rFonts w:ascii="Calibri" w:eastAsia="宋体" w:hAnsi="Calibri" w:cs="Times New Roman" w:hint="eastAsia"/>
          <w:sz w:val="22"/>
        </w:rPr>
        <w:t>）</w:t>
      </w:r>
      <w:r w:rsidRPr="00B055C5">
        <w:rPr>
          <w:rFonts w:ascii="Calibri" w:eastAsia="宋体" w:hAnsi="Calibri" w:cs="Times New Roman" w:hint="eastAsia"/>
          <w:sz w:val="22"/>
        </w:rPr>
        <w:t>;</w:t>
      </w:r>
      <w:r w:rsidRPr="00B055C5">
        <w:rPr>
          <w:rFonts w:ascii="Calibri" w:eastAsia="宋体" w:hAnsi="Calibri" w:cs="Times New Roman" w:hint="eastAsia"/>
          <w:sz w:val="22"/>
        </w:rPr>
        <w:t>电信营业厅楼上</w:t>
      </w:r>
    </w:p>
    <w:p w:rsidR="00B055C5" w:rsidRPr="001031C5" w:rsidRDefault="00B055C5" w:rsidP="00B055C5">
      <w:pPr>
        <w:pStyle w:val="a5"/>
        <w:spacing w:line="360" w:lineRule="auto"/>
        <w:ind w:left="720" w:firstLineChars="0" w:firstLine="0"/>
        <w:rPr>
          <w:rFonts w:ascii="Calibri" w:eastAsia="宋体" w:hAnsi="Calibri" w:cs="Times New Roman"/>
          <w:b/>
          <w:sz w:val="22"/>
        </w:rPr>
      </w:pPr>
    </w:p>
    <w:p w:rsidR="00453237" w:rsidRPr="00B055C5" w:rsidRDefault="00453237" w:rsidP="00453237">
      <w:pPr>
        <w:spacing w:line="360" w:lineRule="auto"/>
        <w:rPr>
          <w:b/>
          <w:sz w:val="28"/>
          <w:szCs w:val="24"/>
        </w:rPr>
      </w:pPr>
    </w:p>
    <w:p w:rsidR="005350CF" w:rsidRPr="00453237" w:rsidRDefault="005350CF" w:rsidP="00453237"/>
    <w:sectPr w:rsidR="005350CF" w:rsidRPr="00453237" w:rsidSect="004120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B9A" w:rsidRDefault="009F7B9A" w:rsidP="00D347A6">
      <w:r>
        <w:separator/>
      </w:r>
    </w:p>
  </w:endnote>
  <w:endnote w:type="continuationSeparator" w:id="1">
    <w:p w:rsidR="009F7B9A" w:rsidRDefault="009F7B9A" w:rsidP="00D347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B9A" w:rsidRDefault="009F7B9A" w:rsidP="00D347A6">
      <w:r>
        <w:separator/>
      </w:r>
    </w:p>
  </w:footnote>
  <w:footnote w:type="continuationSeparator" w:id="1">
    <w:p w:rsidR="009F7B9A" w:rsidRDefault="009F7B9A" w:rsidP="00D347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953A7"/>
    <w:multiLevelType w:val="hybridMultilevel"/>
    <w:tmpl w:val="02C6CA5E"/>
    <w:lvl w:ilvl="0" w:tplc="847272D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C344C64"/>
    <w:multiLevelType w:val="hybridMultilevel"/>
    <w:tmpl w:val="F6FE37D6"/>
    <w:lvl w:ilvl="0" w:tplc="DC0AFB3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22375D30"/>
    <w:multiLevelType w:val="hybridMultilevel"/>
    <w:tmpl w:val="A3F8D882"/>
    <w:lvl w:ilvl="0" w:tplc="26ACF2D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44C32ECA"/>
    <w:multiLevelType w:val="hybridMultilevel"/>
    <w:tmpl w:val="94FAD560"/>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7030168"/>
    <w:multiLevelType w:val="hybridMultilevel"/>
    <w:tmpl w:val="6B0C1F66"/>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2141B82"/>
    <w:multiLevelType w:val="hybridMultilevel"/>
    <w:tmpl w:val="DD1ACCB4"/>
    <w:lvl w:ilvl="0" w:tplc="4FCEEBA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5B790934"/>
    <w:multiLevelType w:val="hybridMultilevel"/>
    <w:tmpl w:val="4650016E"/>
    <w:lvl w:ilvl="0" w:tplc="04090001">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692E56E9"/>
    <w:multiLevelType w:val="hybridMultilevel"/>
    <w:tmpl w:val="DD1ACCB4"/>
    <w:lvl w:ilvl="0" w:tplc="4FCEEBA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6E382D41"/>
    <w:multiLevelType w:val="hybridMultilevel"/>
    <w:tmpl w:val="DDC433E4"/>
    <w:lvl w:ilvl="0" w:tplc="4FCEEBA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7603267D"/>
    <w:multiLevelType w:val="hybridMultilevel"/>
    <w:tmpl w:val="6D00F73A"/>
    <w:lvl w:ilvl="0" w:tplc="E4A4FB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CE704A4"/>
    <w:multiLevelType w:val="hybridMultilevel"/>
    <w:tmpl w:val="70F260DA"/>
    <w:lvl w:ilvl="0" w:tplc="891441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0"/>
  </w:num>
  <w:num w:numId="4">
    <w:abstractNumId w:val="10"/>
  </w:num>
  <w:num w:numId="5">
    <w:abstractNumId w:val="1"/>
  </w:num>
  <w:num w:numId="6">
    <w:abstractNumId w:val="2"/>
  </w:num>
  <w:num w:numId="7">
    <w:abstractNumId w:val="5"/>
  </w:num>
  <w:num w:numId="8">
    <w:abstractNumId w:val="7"/>
  </w:num>
  <w:num w:numId="9">
    <w:abstractNumId w:val="6"/>
  </w:num>
  <w:num w:numId="10">
    <w:abstractNumId w:val="4"/>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47A6"/>
    <w:rsid w:val="00001FC8"/>
    <w:rsid w:val="000B1B69"/>
    <w:rsid w:val="00215DA1"/>
    <w:rsid w:val="002E1CF0"/>
    <w:rsid w:val="002F58E1"/>
    <w:rsid w:val="00304608"/>
    <w:rsid w:val="00443666"/>
    <w:rsid w:val="00453237"/>
    <w:rsid w:val="005350CF"/>
    <w:rsid w:val="006371E0"/>
    <w:rsid w:val="0068059D"/>
    <w:rsid w:val="0074608E"/>
    <w:rsid w:val="00781F52"/>
    <w:rsid w:val="007E459F"/>
    <w:rsid w:val="00883FFF"/>
    <w:rsid w:val="009923B0"/>
    <w:rsid w:val="009F7B9A"/>
    <w:rsid w:val="00A11765"/>
    <w:rsid w:val="00B055C5"/>
    <w:rsid w:val="00B15522"/>
    <w:rsid w:val="00D03B7A"/>
    <w:rsid w:val="00D347A6"/>
    <w:rsid w:val="00DD2721"/>
    <w:rsid w:val="00E67654"/>
    <w:rsid w:val="00E77F67"/>
    <w:rsid w:val="00E81C4F"/>
    <w:rsid w:val="00F420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32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47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47A6"/>
    <w:rPr>
      <w:sz w:val="18"/>
      <w:szCs w:val="18"/>
    </w:rPr>
  </w:style>
  <w:style w:type="paragraph" w:styleId="a4">
    <w:name w:val="footer"/>
    <w:basedOn w:val="a"/>
    <w:link w:val="Char0"/>
    <w:uiPriority w:val="99"/>
    <w:semiHidden/>
    <w:unhideWhenUsed/>
    <w:rsid w:val="00D347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47A6"/>
    <w:rPr>
      <w:sz w:val="18"/>
      <w:szCs w:val="18"/>
    </w:rPr>
  </w:style>
  <w:style w:type="paragraph" w:styleId="a5">
    <w:name w:val="List Paragraph"/>
    <w:basedOn w:val="a"/>
    <w:uiPriority w:val="99"/>
    <w:qFormat/>
    <w:rsid w:val="00453237"/>
    <w:pPr>
      <w:ind w:firstLineChars="200" w:firstLine="420"/>
    </w:pPr>
  </w:style>
  <w:style w:type="character" w:styleId="a6">
    <w:name w:val="Hyperlink"/>
    <w:basedOn w:val="a0"/>
    <w:uiPriority w:val="99"/>
    <w:unhideWhenUsed/>
    <w:rsid w:val="00B055C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771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zhangju@gpd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2061</Words>
  <Characters>11749</Characters>
  <Application>Microsoft Office Word</Application>
  <DocSecurity>0</DocSecurity>
  <Lines>97</Lines>
  <Paragraphs>27</Paragraphs>
  <ScaleCrop>false</ScaleCrop>
  <Company/>
  <LinksUpToDate>false</LinksUpToDate>
  <CharactersWithSpaces>13783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zhangju</dc:creator>
  <cp:lastModifiedBy>zhangju</cp:lastModifiedBy>
  <cp:revision>3</cp:revision>
  <dcterms:created xsi:type="dcterms:W3CDTF">2014-05-04T08:14:00Z</dcterms:created>
  <dcterms:modified xsi:type="dcterms:W3CDTF">2014-05-04T08:15:00Z</dcterms:modified>
</cp:coreProperties>
</file>