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33" w:type="dxa"/>
        <w:tblInd w:w="-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133"/>
      </w:tblGrid>
      <w:tr w:rsidR="00605E31" w:rsidTr="00590DC9">
        <w:trPr>
          <w:trHeight w:val="1301"/>
        </w:trPr>
        <w:tc>
          <w:tcPr>
            <w:tcW w:w="11133" w:type="dxa"/>
            <w:shd w:val="clear" w:color="auto" w:fill="F2F2F2" w:themeFill="background1" w:themeFillShade="F2"/>
          </w:tcPr>
          <w:p w:rsidR="00605E31" w:rsidRPr="00DB0EE4" w:rsidRDefault="00605E31" w:rsidP="00590DC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color w:val="auto"/>
                <w:szCs w:val="20"/>
              </w:rPr>
            </w:pPr>
            <w:r w:rsidRPr="006907ED">
              <w:rPr>
                <w:rFonts w:ascii="Calibri" w:eastAsia="Calibri" w:hAnsi="Calibri" w:cs="Times New Roman"/>
                <w:noProof/>
                <w:color w:val="auto"/>
                <w:sz w:val="22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233C290D" wp14:editId="55FFAC64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0</wp:posOffset>
                  </wp:positionV>
                  <wp:extent cx="1219200" cy="6096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 UNITEC Y CEUTEC-0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  <w:b/>
                <w:color w:val="auto"/>
                <w:sz w:val="28"/>
                <w:szCs w:val="20"/>
              </w:rPr>
              <w:t xml:space="preserve">                    </w:t>
            </w:r>
            <w:r w:rsidRPr="00DB0EE4">
              <w:rPr>
                <w:rFonts w:ascii="Calibri" w:eastAsia="Calibri" w:hAnsi="Calibri" w:cs="Times New Roman"/>
                <w:b/>
                <w:color w:val="auto"/>
                <w:sz w:val="28"/>
                <w:szCs w:val="20"/>
              </w:rPr>
              <w:t>Centro Universitario Tecnológico</w:t>
            </w:r>
          </w:p>
          <w:p w:rsidR="00605E31" w:rsidRPr="00DB0EE4" w:rsidRDefault="00605E31" w:rsidP="00590D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</w:rPr>
            </w:pPr>
            <w:r w:rsidRPr="006907ED">
              <w:rPr>
                <w:rFonts w:ascii="Calibri" w:eastAsia="Calibri" w:hAnsi="Calibri" w:cs="Times New Roman"/>
                <w:color w:val="auto"/>
                <w:sz w:val="28"/>
              </w:rPr>
              <w:t xml:space="preserve">   </w:t>
            </w:r>
          </w:p>
          <w:p w:rsidR="00605E31" w:rsidRPr="006907ED" w:rsidRDefault="00605E31" w:rsidP="0059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28"/>
              </w:rPr>
              <w:t xml:space="preserve">                 Cuestionario</w:t>
            </w:r>
          </w:p>
        </w:tc>
      </w:tr>
      <w:tr w:rsidR="00605E31" w:rsidTr="00590DC9">
        <w:trPr>
          <w:trHeight w:val="1240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>
            <w:pPr>
              <w:spacing w:after="0"/>
            </w:pPr>
            <w:r w:rsidRPr="00DB0EE4">
              <w:rPr>
                <w:b/>
                <w:bCs/>
              </w:rPr>
              <w:t>Objetivo</w:t>
            </w:r>
            <w:r>
              <w:t xml:space="preserve">: </w:t>
            </w:r>
          </w:p>
          <w:p w:rsidR="00605E31" w:rsidRDefault="00605E31" w:rsidP="00590DC9">
            <w:pPr>
              <w:spacing w:after="0"/>
            </w:pPr>
            <w:r>
              <w:t>Conocer la importancia de la acción tutorial, utilidad y posibles aspectos de mejora desde el punto de vista de los estudiantes.</w:t>
            </w:r>
          </w:p>
        </w:tc>
      </w:tr>
      <w:tr w:rsidR="00605E31" w:rsidTr="00590DC9">
        <w:trPr>
          <w:trHeight w:val="940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>
            <w:pPr>
              <w:spacing w:before="240"/>
            </w:pPr>
            <w:r>
              <w:t>Lugar del cuestionario: ____Online______________________ Fecha de realización: _____ _____________</w:t>
            </w:r>
          </w:p>
        </w:tc>
      </w:tr>
      <w:tr w:rsidR="00605E31" w:rsidTr="00590DC9">
        <w:trPr>
          <w:trHeight w:val="179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 w:rsidRPr="00737C39">
              <w:t>¿Ha utilizado el servicio de tutorías brindado por la universidad?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No</w:t>
            </w:r>
          </w:p>
          <w:p w:rsidR="00605E31" w:rsidRDefault="00605E31" w:rsidP="00590DC9">
            <w:pPr>
              <w:pStyle w:val="Prrafodelista"/>
              <w:spacing w:after="160" w:line="259" w:lineRule="auto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 xml:space="preserve">¿Qué tan importante es para usted que la universidad cuente con este servicio? </w:t>
            </w:r>
          </w:p>
          <w:p w:rsidR="00605E31" w:rsidRDefault="00605E31" w:rsidP="00590DC9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Muy importante</w:t>
            </w:r>
          </w:p>
          <w:p w:rsidR="00605E31" w:rsidRDefault="00605E31" w:rsidP="00590DC9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Indiferente</w:t>
            </w:r>
          </w:p>
          <w:p w:rsidR="00605E31" w:rsidRDefault="00605E31" w:rsidP="00590DC9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No importa</w:t>
            </w:r>
          </w:p>
          <w:p w:rsidR="00605E31" w:rsidRDefault="00605E31" w:rsidP="00590DC9">
            <w:pPr>
              <w:pStyle w:val="Prrafodelista"/>
              <w:spacing w:after="160" w:line="259" w:lineRule="auto"/>
              <w:ind w:left="1428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>¿cree que el programa de tutorías le puede ayudar a mejorar su rendimiento académico?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r>
              <w:t>Si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r>
              <w:t>No</w:t>
            </w:r>
          </w:p>
          <w:p w:rsidR="00605E31" w:rsidRDefault="00605E31" w:rsidP="00590DC9">
            <w:pPr>
              <w:pStyle w:val="Prrafodelista"/>
              <w:spacing w:after="160" w:line="259" w:lineRule="auto"/>
              <w:ind w:left="1428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>¿Qué objetivos ha solitado el servicio de tutoría?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2"/>
              </w:numPr>
              <w:spacing w:after="160" w:line="259" w:lineRule="auto"/>
            </w:pPr>
            <w:r>
              <w:t>Obtener información sobre un programa en particular.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2"/>
              </w:numPr>
              <w:spacing w:after="160" w:line="259" w:lineRule="auto"/>
            </w:pPr>
            <w:r>
              <w:t>Apoyo en una asignatura.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2"/>
              </w:numPr>
              <w:spacing w:after="160" w:line="259" w:lineRule="auto"/>
            </w:pPr>
            <w:r>
              <w:t>Apoyo vocacional.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2"/>
              </w:numPr>
              <w:spacing w:after="160" w:line="259" w:lineRule="auto"/>
            </w:pPr>
            <w:r>
              <w:t>Apoyo psicológico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2"/>
              </w:numPr>
              <w:spacing w:after="160" w:line="259" w:lineRule="auto"/>
            </w:pPr>
            <w:r>
              <w:t>Otro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 xml:space="preserve">¿Ha sido de utilidad para usted el programa de tutorías? 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No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>¿Considera acertada la estrategia utilizada para el programa de tutorías?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No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 xml:space="preserve">¿ha tenido dificultades con el programa de tutorías? 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 ¿Qué dificultades ha tenido con el programa de tutorías?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No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>¿Considera fácil el proceso de solicitud de la tutoría?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lastRenderedPageBreak/>
              <w:t>No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 xml:space="preserve">¿Cree que el programa de tutorías puede mejorar? 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Si ¿Cómo podría mejorar?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No</w:t>
            </w:r>
          </w:p>
          <w:p w:rsidR="00605E31" w:rsidRDefault="00605E31" w:rsidP="00605E31">
            <w:pPr>
              <w:pStyle w:val="Prrafodelista"/>
              <w:numPr>
                <w:ilvl w:val="0"/>
                <w:numId w:val="11"/>
              </w:numPr>
            </w:pPr>
            <w:r>
              <w:t>¿En General, como califica su experiencia con el programa de tutorías brindado por la universidad?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Excelente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Bueno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>Regular</w:t>
            </w:r>
          </w:p>
          <w:p w:rsidR="00605E31" w:rsidRDefault="00605E31" w:rsidP="00605E31">
            <w:pPr>
              <w:pStyle w:val="Prrafodelista"/>
              <w:numPr>
                <w:ilvl w:val="1"/>
                <w:numId w:val="13"/>
              </w:numPr>
              <w:spacing w:after="160" w:line="259" w:lineRule="auto"/>
            </w:pPr>
            <w:r>
              <w:t xml:space="preserve">Mala </w:t>
            </w:r>
          </w:p>
          <w:p w:rsidR="00605E31" w:rsidRDefault="00605E31" w:rsidP="00590DC9">
            <w:pPr>
              <w:pStyle w:val="Prrafodelista"/>
            </w:pPr>
          </w:p>
        </w:tc>
      </w:tr>
      <w:tr w:rsidR="00605E31" w:rsidTr="00590DC9">
        <w:trPr>
          <w:trHeight w:val="607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/>
        </w:tc>
      </w:tr>
    </w:tbl>
    <w:p w:rsidR="00605E31" w:rsidRDefault="00605E31" w:rsidP="00AE05E2"/>
    <w:p w:rsidR="00605E31" w:rsidRDefault="00605E31">
      <w:pPr>
        <w:spacing w:after="160" w:line="259" w:lineRule="auto"/>
      </w:pPr>
      <w:r>
        <w:br w:type="page"/>
      </w:r>
    </w:p>
    <w:tbl>
      <w:tblPr>
        <w:tblStyle w:val="Tablaconcuadrcula"/>
        <w:tblW w:w="11133" w:type="dxa"/>
        <w:tblInd w:w="-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133"/>
      </w:tblGrid>
      <w:tr w:rsidR="00605E31" w:rsidTr="00590DC9">
        <w:trPr>
          <w:trHeight w:val="1301"/>
        </w:trPr>
        <w:tc>
          <w:tcPr>
            <w:tcW w:w="11133" w:type="dxa"/>
            <w:shd w:val="clear" w:color="auto" w:fill="F2F2F2" w:themeFill="background1" w:themeFillShade="F2"/>
          </w:tcPr>
          <w:p w:rsidR="00605E31" w:rsidRPr="00DB0EE4" w:rsidRDefault="00605E31" w:rsidP="00590DC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color w:val="auto"/>
                <w:szCs w:val="20"/>
              </w:rPr>
            </w:pPr>
            <w:r w:rsidRPr="006907ED">
              <w:rPr>
                <w:rFonts w:ascii="Calibri" w:eastAsia="Calibri" w:hAnsi="Calibri" w:cs="Times New Roman"/>
                <w:noProof/>
                <w:color w:val="auto"/>
                <w:sz w:val="22"/>
                <w:lang w:eastAsia="es-E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16F70FE" wp14:editId="2B4E61C5">
                  <wp:simplePos x="0" y="0"/>
                  <wp:positionH relativeFrom="column">
                    <wp:posOffset>5713730</wp:posOffset>
                  </wp:positionH>
                  <wp:positionV relativeFrom="paragraph">
                    <wp:posOffset>0</wp:posOffset>
                  </wp:positionV>
                  <wp:extent cx="1219200" cy="6096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 UNITEC Y CEUTEC-0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  <w:b/>
                <w:color w:val="auto"/>
                <w:sz w:val="28"/>
                <w:szCs w:val="20"/>
              </w:rPr>
              <w:t xml:space="preserve">                    </w:t>
            </w:r>
            <w:r w:rsidRPr="00DB0EE4">
              <w:rPr>
                <w:rFonts w:ascii="Calibri" w:eastAsia="Calibri" w:hAnsi="Calibri" w:cs="Times New Roman"/>
                <w:b/>
                <w:color w:val="auto"/>
                <w:sz w:val="28"/>
                <w:szCs w:val="20"/>
              </w:rPr>
              <w:t>Centro Universitario Tecnológico</w:t>
            </w:r>
          </w:p>
          <w:p w:rsidR="00605E31" w:rsidRPr="00DB0EE4" w:rsidRDefault="00605E31" w:rsidP="00590D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</w:rPr>
            </w:pPr>
            <w:r w:rsidRPr="006907ED">
              <w:rPr>
                <w:rFonts w:ascii="Calibri" w:eastAsia="Calibri" w:hAnsi="Calibri" w:cs="Times New Roman"/>
                <w:color w:val="auto"/>
                <w:sz w:val="28"/>
              </w:rPr>
              <w:t xml:space="preserve">   </w:t>
            </w:r>
          </w:p>
          <w:p w:rsidR="00605E31" w:rsidRPr="006907ED" w:rsidRDefault="00605E31" w:rsidP="00590DC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28"/>
              </w:rPr>
              <w:t xml:space="preserve">                 </w:t>
            </w:r>
            <w:r w:rsidRPr="00DB0EE4">
              <w:rPr>
                <w:b/>
                <w:bCs/>
                <w:sz w:val="32"/>
                <w:szCs w:val="28"/>
              </w:rPr>
              <w:t>Entrevista</w:t>
            </w:r>
          </w:p>
        </w:tc>
      </w:tr>
      <w:tr w:rsidR="00605E31" w:rsidTr="00590DC9">
        <w:trPr>
          <w:trHeight w:val="1240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>
            <w:pPr>
              <w:spacing w:after="0"/>
            </w:pPr>
            <w:r w:rsidRPr="00DB0EE4">
              <w:rPr>
                <w:b/>
                <w:bCs/>
              </w:rPr>
              <w:t>Objetivo</w:t>
            </w:r>
            <w:r>
              <w:t xml:space="preserve">: </w:t>
            </w:r>
          </w:p>
          <w:p w:rsidR="00605E31" w:rsidRDefault="00605E31" w:rsidP="00590DC9">
            <w:pPr>
              <w:spacing w:after="0"/>
            </w:pPr>
            <w:r>
              <w:t>Conocer la importancia de la acción tutorial e identificar los procesos que involucra la gestión de la misma.</w:t>
            </w:r>
          </w:p>
        </w:tc>
      </w:tr>
      <w:tr w:rsidR="00605E31" w:rsidTr="00590DC9">
        <w:trPr>
          <w:trHeight w:val="940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>
            <w:r>
              <w:t>Lugar de la entrevista: _________________________________ Fecha de realización: _____ ___ __________</w:t>
            </w:r>
          </w:p>
          <w:p w:rsidR="00605E31" w:rsidRDefault="00605E31" w:rsidP="00590DC9">
            <w:r>
              <w:t>Nombre del entrevistado: ______ ___________________Profesión/Oficio: _________________Edad: ______</w:t>
            </w:r>
          </w:p>
        </w:tc>
      </w:tr>
      <w:tr w:rsidR="00605E31" w:rsidTr="00590DC9">
        <w:trPr>
          <w:trHeight w:val="179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¿Cómo define su universidad la acción tutorial?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¿Qué objetivos busca la universidad con la acción tutorial?</w:t>
            </w:r>
          </w:p>
          <w:p w:rsidR="00605E31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¿Qué tan importante es la acción tutorial para el cumplimiento de los objetivos de la institución?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¿Qué proceso debe seguir un alumno para solicitar una tutoría?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¿Existe un plan de acción tutorial definido en su institución? En caso de existir, ¿Cuáles son a su criterio los elementos más importantes de ese plan?</w:t>
            </w:r>
          </w:p>
          <w:p w:rsidR="00605E31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 xml:space="preserve">¿Qué herramientas son utilizadas para la ejecución de la acción tutorial? 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¿Quiénes están involucrados en la planificación del plan?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lastRenderedPageBreak/>
              <w:t>¿Se evalúan los resultados de la acción tutorial en su universidad? en caso de que si, ¿cuáles son las métricas para evaluar los resultados?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 xml:space="preserve">¿Qué problemas o dificultades se han presentado en la ejecución de la acción tutorial y como se han resuelto? </w:t>
            </w:r>
          </w:p>
          <w:p w:rsidR="00605E31" w:rsidRPr="00DB0EE4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  <w:p w:rsidR="00605E31" w:rsidRDefault="00605E31" w:rsidP="00590DC9">
            <w:pPr>
              <w:pStyle w:val="Prrafodelista"/>
            </w:pPr>
          </w:p>
          <w:p w:rsidR="00605E31" w:rsidRDefault="00605E31" w:rsidP="00605E31">
            <w:pPr>
              <w:pStyle w:val="Prrafodelista"/>
              <w:numPr>
                <w:ilvl w:val="0"/>
                <w:numId w:val="14"/>
              </w:numPr>
            </w:pPr>
            <w:r>
              <w:t>¿Qué posibilidades de mejora cree que existan para obtener mejores resultados y/o mayor impacto?</w:t>
            </w:r>
          </w:p>
          <w:p w:rsidR="00605E31" w:rsidRDefault="00605E31" w:rsidP="00590DC9">
            <w:pPr>
              <w:pStyle w:val="Prrafodelista"/>
            </w:pPr>
            <w:r>
              <w:t>__________________________________________________________________________________</w:t>
            </w:r>
          </w:p>
        </w:tc>
      </w:tr>
      <w:tr w:rsidR="00605E31" w:rsidTr="00590DC9">
        <w:trPr>
          <w:trHeight w:val="607"/>
        </w:trPr>
        <w:tc>
          <w:tcPr>
            <w:tcW w:w="11133" w:type="dxa"/>
            <w:shd w:val="clear" w:color="auto" w:fill="F2F2F2" w:themeFill="background1" w:themeFillShade="F2"/>
          </w:tcPr>
          <w:p w:rsidR="00605E31" w:rsidRDefault="00605E31" w:rsidP="00590DC9"/>
        </w:tc>
      </w:tr>
    </w:tbl>
    <w:p w:rsidR="006D1D3C" w:rsidRDefault="006D1D3C" w:rsidP="00AE05E2">
      <w:bookmarkStart w:id="0" w:name="_GoBack"/>
      <w:bookmarkEnd w:id="0"/>
    </w:p>
    <w:sectPr w:rsidR="006D1D3C" w:rsidSect="00F0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961"/>
    <w:multiLevelType w:val="hybridMultilevel"/>
    <w:tmpl w:val="1436E1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2CE8"/>
    <w:multiLevelType w:val="hybridMultilevel"/>
    <w:tmpl w:val="F21A74E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12C"/>
    <w:multiLevelType w:val="hybridMultilevel"/>
    <w:tmpl w:val="792867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26A8"/>
    <w:multiLevelType w:val="hybridMultilevel"/>
    <w:tmpl w:val="555E7C8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B52100"/>
    <w:multiLevelType w:val="hybridMultilevel"/>
    <w:tmpl w:val="4D7056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0147D"/>
    <w:multiLevelType w:val="hybridMultilevel"/>
    <w:tmpl w:val="56D0C9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A7ABC"/>
    <w:multiLevelType w:val="hybridMultilevel"/>
    <w:tmpl w:val="AD9477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2C45"/>
    <w:multiLevelType w:val="hybridMultilevel"/>
    <w:tmpl w:val="1FDA6A0E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AB622D"/>
    <w:multiLevelType w:val="hybridMultilevel"/>
    <w:tmpl w:val="44A86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E6E18"/>
    <w:multiLevelType w:val="hybridMultilevel"/>
    <w:tmpl w:val="DAC8E8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3F3C"/>
    <w:multiLevelType w:val="hybridMultilevel"/>
    <w:tmpl w:val="B1FCBDB6"/>
    <w:lvl w:ilvl="0" w:tplc="EAC2A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4CFA"/>
    <w:multiLevelType w:val="hybridMultilevel"/>
    <w:tmpl w:val="C1C2BC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A22D0"/>
    <w:multiLevelType w:val="hybridMultilevel"/>
    <w:tmpl w:val="97FE97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272D9"/>
    <w:multiLevelType w:val="hybridMultilevel"/>
    <w:tmpl w:val="A50AE57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39"/>
    <w:rsid w:val="00107DE0"/>
    <w:rsid w:val="00605E31"/>
    <w:rsid w:val="006D1D3C"/>
    <w:rsid w:val="00737C39"/>
    <w:rsid w:val="007E018E"/>
    <w:rsid w:val="00900A75"/>
    <w:rsid w:val="0091362F"/>
    <w:rsid w:val="00A14E10"/>
    <w:rsid w:val="00A15297"/>
    <w:rsid w:val="00A86974"/>
    <w:rsid w:val="00AE05E2"/>
    <w:rsid w:val="00E30D2A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7206D"/>
  <w15:chartTrackingRefBased/>
  <w15:docId w15:val="{A64F4FE6-3C83-48C7-BE4E-23A89C85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5E31"/>
    <w:pPr>
      <w:spacing w:after="240" w:line="360" w:lineRule="auto"/>
    </w:pPr>
    <w:rPr>
      <w:rFonts w:ascii="Times New Roman" w:hAnsi="Times New Roman"/>
      <w:color w:val="000000" w:themeColor="text1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D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E3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Andino</dc:creator>
  <cp:keywords/>
  <dc:description/>
  <cp:lastModifiedBy>Dennis Andino</cp:lastModifiedBy>
  <cp:revision>2</cp:revision>
  <dcterms:created xsi:type="dcterms:W3CDTF">2020-09-15T07:21:00Z</dcterms:created>
  <dcterms:modified xsi:type="dcterms:W3CDTF">2020-09-15T08:53:00Z</dcterms:modified>
</cp:coreProperties>
</file>