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pPr>
      <w:r>
        <w:rPr/>
        <w:t>Responses to reviewers' comments</w:t>
      </w:r>
    </w:p>
    <w:p>
      <w:pPr>
        <w:pStyle w:val="Normal"/>
        <w:bidi w:val="0"/>
        <w:jc w:val="both"/>
        <w:rPr/>
      </w:pPr>
      <w:r>
        <w:rPr/>
      </w:r>
    </w:p>
    <w:p>
      <w:pPr>
        <w:pStyle w:val="Normal"/>
        <w:bidi w:val="0"/>
        <w:jc w:val="both"/>
        <w:rPr/>
      </w:pPr>
      <w:r>
        <w:rPr/>
        <w:t>Reviewer 1.</w:t>
      </w:r>
    </w:p>
    <w:p>
      <w:pPr>
        <w:pStyle w:val="Normal"/>
        <w:bidi w:val="0"/>
        <w:jc w:val="both"/>
        <w:rPr/>
      </w:pPr>
      <w:r>
        <w:rPr/>
      </w:r>
    </w:p>
    <w:p>
      <w:pPr>
        <w:pStyle w:val="Normal"/>
        <w:bidi w:val="0"/>
        <w:jc w:val="both"/>
        <w:rPr/>
      </w:pPr>
      <w:r>
        <w:rPr/>
        <w:t>We are very sorry that the article was incomprehensible to everyone, but the issues described in it concern the operation of PV panels and the data collection device and unfortunately require the use of formulas and terminology related to the described field. However, we have attempted to explain the operation in greater detail in Chapter 2.</w:t>
      </w:r>
    </w:p>
    <w:p>
      <w:pPr>
        <w:pStyle w:val="Normal"/>
        <w:bidi w:val="0"/>
        <w:jc w:val="both"/>
        <w:rPr/>
      </w:pPr>
      <w:r>
        <w:rPr/>
        <w:t>The metric for assessing model accuracy has been added as formula (12) and is discussed in more detail in the response to Reviewer 2.</w:t>
      </w:r>
    </w:p>
    <w:p>
      <w:pPr>
        <w:pStyle w:val="Normal"/>
        <w:bidi w:val="0"/>
        <w:jc w:val="both"/>
        <w:rPr/>
      </w:pPr>
      <w:r>
        <w:rPr/>
        <w:t>The use of AI in the title and article refers to the use of an LSTM neural network, which is classified as an artificial intelligence tool; it is not a colloquial use of the acronym "AI," which usually refers only to generative AI,, but refers to AI in a broader sense.</w:t>
      </w:r>
    </w:p>
    <w:p>
      <w:pPr>
        <w:pStyle w:val="Normal"/>
        <w:bidi w:val="0"/>
        <w:jc w:val="both"/>
        <w:rPr/>
      </w:pPr>
      <w:r>
        <w:rPr/>
      </w:r>
    </w:p>
    <w:p>
      <w:pPr>
        <w:pStyle w:val="Normal"/>
        <w:bidi w:val="0"/>
        <w:jc w:val="both"/>
        <w:rPr/>
      </w:pPr>
      <w:r>
        <w:rPr/>
        <w:t>Reviewer 2.</w:t>
      </w:r>
    </w:p>
    <w:p>
      <w:pPr>
        <w:pStyle w:val="Normal"/>
        <w:bidi w:val="0"/>
        <w:jc w:val="both"/>
        <w:rPr/>
      </w:pPr>
      <w:r>
        <w:rPr/>
      </w:r>
    </w:p>
    <w:p>
      <w:pPr>
        <w:pStyle w:val="Normal"/>
        <w:bidi w:val="0"/>
        <w:jc w:val="both"/>
        <w:rPr/>
      </w:pPr>
      <w:r>
        <w:rPr/>
        <w:t xml:space="preserve">Formula (12) has been added to the paper, demonstrating how accuracy is calculated. It is not based on power, but on energy production, which is indeed scarce during the winter months. Unfortunately, there is also a paucity of data due to weather-related technical issues and snowfall, which </w:t>
      </w:r>
      <w:r>
        <w:rPr/>
        <w:t xml:space="preserve">sometimes </w:t>
      </w:r>
      <w:r>
        <w:rPr/>
        <w:t xml:space="preserve">prevents the panels from producing energy throughout the day. This may be the reason for the poorer quality of the winter months modeling. </w:t>
      </w:r>
      <w:r>
        <w:rPr/>
        <w:t>I</w:t>
      </w:r>
      <w:r>
        <w:rPr/>
        <w:t xml:space="preserve">t would probably be necessary to collect data for longer periods, covering more winter seasons </w:t>
      </w:r>
      <w:r>
        <w:rPr/>
        <w:t>to build a better model</w:t>
      </w:r>
      <w:r>
        <w:rPr/>
        <w:t xml:space="preserve">. Unfortunately, this is not possible until the review </w:t>
      </w:r>
      <w:r>
        <w:rPr/>
        <w:t xml:space="preserve">of the </w:t>
      </w:r>
      <w:r>
        <w:rPr/>
        <w:t>article is finalized, but research will of course continue.</w:t>
      </w:r>
    </w:p>
    <w:p>
      <w:pPr>
        <w:pStyle w:val="Normal"/>
        <w:bidi w:val="0"/>
        <w:jc w:val="both"/>
        <w:rPr/>
      </w:pPr>
      <w:r>
        <w:rPr/>
        <w:t>W have</w:t>
      </w:r>
      <w:r>
        <w:rPr/>
        <w:t xml:space="preserve"> correct</w:t>
      </w:r>
      <w:r>
        <w:rPr/>
        <w:t>ed</w:t>
      </w:r>
      <w:r>
        <w:rPr/>
        <w:t xml:space="preserve"> linguistic errors and inconsistencies suggested by the reviewer.</w:t>
      </w:r>
    </w:p>
    <w:p>
      <w:pPr>
        <w:pStyle w:val="Normal"/>
        <w:bidi w:val="0"/>
        <w:jc w:val="both"/>
        <w:rPr/>
      </w:pPr>
      <w:r>
        <w:rPr/>
      </w:r>
    </w:p>
    <w:p>
      <w:pPr>
        <w:pStyle w:val="Normal"/>
        <w:bidi w:val="0"/>
        <w:jc w:val="both"/>
        <w:rPr/>
      </w:pPr>
      <w:r>
        <w:rPr/>
        <w:t>Reviewer 3.</w:t>
      </w:r>
    </w:p>
    <w:p>
      <w:pPr>
        <w:pStyle w:val="Normal"/>
        <w:bidi w:val="0"/>
        <w:jc w:val="both"/>
        <w:rPr/>
      </w:pPr>
      <w:r>
        <w:rPr/>
      </w:r>
    </w:p>
    <w:p>
      <w:pPr>
        <w:pStyle w:val="Normal"/>
        <w:bidi w:val="0"/>
        <w:jc w:val="both"/>
        <w:rPr/>
      </w:pPr>
      <w:r>
        <w:rPr/>
        <w:t>The paper adds a discussion of additional work on modeling this type of device ([Ag22], [DD26]), however, the size of the paper, which already required significant shortening, did not allow for further in-depth discussion.</w:t>
      </w:r>
    </w:p>
    <w:p>
      <w:pPr>
        <w:pStyle w:val="Normal"/>
        <w:bidi w:val="0"/>
        <w:jc w:val="both"/>
        <w:rPr/>
      </w:pPr>
      <w:r>
        <w:rPr/>
        <w:t xml:space="preserve">The obtained data were randomly divided into training and test data, but taking into account entire days and maintaining the proportions between training and test data for each month. Unfortunately, the small amount of winter data is indeed a problem, as </w:t>
      </w:r>
      <w:r>
        <w:rPr/>
        <w:t>we</w:t>
      </w:r>
      <w:r>
        <w:rPr/>
        <w:t xml:space="preserve"> discussed in more detail in </w:t>
      </w:r>
      <w:r>
        <w:rPr/>
        <w:t>the</w:t>
      </w:r>
      <w:r>
        <w:rPr/>
        <w:t xml:space="preserve"> response to reviewer no. 2, and is mainly due to weather conditions (snow, difficult weather conditions, and related shutdowns of the measuring device). </w:t>
      </w:r>
    </w:p>
    <w:p>
      <w:pPr>
        <w:pStyle w:val="Normal"/>
        <w:bidi w:val="0"/>
        <w:jc w:val="both"/>
        <w:rPr/>
      </w:pPr>
      <w:r>
        <w:rPr/>
      </w:r>
    </w:p>
    <w:p>
      <w:pPr>
        <w:pStyle w:val="Normal"/>
        <w:bidi w:val="0"/>
        <w:jc w:val="both"/>
        <w:rPr/>
      </w:pPr>
      <w:r>
        <w:rPr/>
        <w:t>Reviewer 4.</w:t>
      </w:r>
    </w:p>
    <w:p>
      <w:pPr>
        <w:pStyle w:val="Normal"/>
        <w:bidi w:val="0"/>
        <w:jc w:val="both"/>
        <w:rPr/>
      </w:pPr>
      <w:r>
        <w:rPr/>
      </w:r>
    </w:p>
    <w:p>
      <w:pPr>
        <w:pStyle w:val="Normal"/>
        <w:bidi w:val="0"/>
        <w:jc w:val="both"/>
        <w:rPr/>
      </w:pPr>
      <w:r>
        <w:rPr/>
        <w:t>The paper includes a discussion of additional work on modeling this type of device ([Ag22], [DD26]), but the length of the paper, which already required significant shortening, did not allow for further in-depth discussion.</w:t>
      </w:r>
    </w:p>
    <w:p>
      <w:pPr>
        <w:pStyle w:val="Normal"/>
        <w:bidi w:val="0"/>
        <w:jc w:val="both"/>
        <w:rPr/>
      </w:pPr>
      <w:r>
        <w:rPr/>
        <w:t>The Gaussian filter is a type of convolution filter.</w:t>
      </w:r>
    </w:p>
    <w:p>
      <w:pPr>
        <w:pStyle w:val="Normal"/>
        <w:bidi w:val="0"/>
        <w:jc w:val="both"/>
        <w:rPr/>
      </w:pPr>
      <w:r>
        <w:rPr/>
        <w:t>The motivation was somewhat emphasized in the text, although it was already there. Forecasting panel production is necessary for assessing power resources, but also, for example, for compensating farms for decisions to shut down when there is excess power in the grid.</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148"/>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pl-P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pl-PL" w:eastAsia="zh-CN" w:bidi="hi-IN"/>
    </w:rPr>
  </w:style>
  <w:style w:type="paragraph" w:styleId="Nagwek">
    <w:name w:val="Nagłówek"/>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ks">
    <w:name w:val="Indeks"/>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LibreOffice/25.8.3.2$Linux_X86_64 LibreOffice_project/8ca8d55c161d602844f5428fa4b58097424e324e</Application>
  <AppVersion>15.0000</AppVersion>
  <Pages>1</Pages>
  <Words>454</Words>
  <Characters>2351</Characters>
  <CharactersWithSpaces>2791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2026-08-31T15:18:38Z</dcterms:created>
  <dc:creator/>
  <dc:description/>
  <dc:language>pl-PL</dc:language>
  <cp:lastModifiedBy/>
  <dcterms:modified xsi:type="dcterms:W3CDTF">2026-08-31T15:20:04Z</dcterms:modified>
  <cp:revision>1</cp:revision>
  <dc:subject/>
  <dc:title/>
</cp:coreProperties>
</file>