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B360D" w14:textId="77777777" w:rsidR="00D929C2" w:rsidRPr="00571D97" w:rsidRDefault="00D929C2" w:rsidP="00D929C2">
      <w:pPr>
        <w:rPr>
          <w:rFonts w:cstheme="minorHAnsi"/>
          <w:sz w:val="22"/>
          <w:szCs w:val="22"/>
        </w:rPr>
      </w:pPr>
      <w:r w:rsidRPr="00571D97">
        <w:rPr>
          <w:rFonts w:cstheme="minorHAnsi"/>
          <w:b/>
          <w:bCs/>
          <w:sz w:val="22"/>
          <w:szCs w:val="22"/>
          <w:highlight w:val="yellow"/>
          <w:u w:val="single"/>
        </w:rPr>
        <w:t>Opinion</w:t>
      </w:r>
      <w:r w:rsidRPr="00571D97">
        <w:rPr>
          <w:rFonts w:cstheme="minorHAnsi"/>
          <w:sz w:val="22"/>
          <w:szCs w:val="22"/>
        </w:rPr>
        <w:t>:</w:t>
      </w:r>
    </w:p>
    <w:p w14:paraId="49E575E0" w14:textId="77777777" w:rsidR="00D929C2" w:rsidRPr="00571D97" w:rsidRDefault="00D929C2" w:rsidP="00D929C2">
      <w:pPr>
        <w:rPr>
          <w:rFonts w:cstheme="minorHAnsi"/>
          <w:sz w:val="22"/>
          <w:szCs w:val="22"/>
        </w:rPr>
      </w:pPr>
    </w:p>
    <w:p w14:paraId="349A80A6" w14:textId="3E3CA97C" w:rsidR="00D929C2" w:rsidRPr="00571D97" w:rsidRDefault="00D929C2" w:rsidP="00D929C2">
      <w:pPr>
        <w:rPr>
          <w:rFonts w:cstheme="minorHAnsi"/>
          <w:sz w:val="22"/>
          <w:szCs w:val="22"/>
        </w:rPr>
      </w:pPr>
      <w:r w:rsidRPr="00571D97">
        <w:rPr>
          <w:rFonts w:cstheme="minorHAnsi"/>
          <w:sz w:val="22"/>
          <w:szCs w:val="22"/>
        </w:rPr>
        <w:t xml:space="preserve">I, </w:t>
      </w:r>
      <w:r w:rsidRPr="00571D97">
        <w:rPr>
          <w:rFonts w:cstheme="minorHAnsi"/>
          <w:sz w:val="22"/>
          <w:szCs w:val="22"/>
        </w:rPr>
        <w:t>[</w:t>
      </w:r>
      <w:r w:rsidRPr="00571D97">
        <w:rPr>
          <w:rFonts w:cstheme="minorHAnsi"/>
          <w:sz w:val="22"/>
          <w:szCs w:val="22"/>
          <w:highlight w:val="lightGray"/>
        </w:rPr>
        <w:t>Attorney Name</w:t>
      </w:r>
      <w:r w:rsidRPr="00571D97">
        <w:rPr>
          <w:rFonts w:cstheme="minorHAnsi"/>
          <w:sz w:val="22"/>
          <w:szCs w:val="22"/>
        </w:rPr>
        <w:t>]</w:t>
      </w:r>
      <w:r w:rsidRPr="00571D97">
        <w:rPr>
          <w:rFonts w:cstheme="minorHAnsi"/>
          <w:sz w:val="22"/>
          <w:szCs w:val="22"/>
        </w:rPr>
        <w:t xml:space="preserve">, a qualified tax practitioner, hereby attest that I have reviewed the information provided to </w:t>
      </w:r>
      <w:proofErr w:type="spellStart"/>
      <w:r w:rsidRPr="00571D97">
        <w:rPr>
          <w:rFonts w:cstheme="minorHAnsi"/>
          <w:sz w:val="22"/>
          <w:szCs w:val="22"/>
        </w:rPr>
        <w:t>NGOsource</w:t>
      </w:r>
      <w:proofErr w:type="spellEnd"/>
      <w:r w:rsidRPr="00571D97">
        <w:rPr>
          <w:rFonts w:cstheme="minorHAnsi"/>
          <w:sz w:val="22"/>
          <w:szCs w:val="22"/>
        </w:rPr>
        <w:t xml:space="preserve"> by </w:t>
      </w:r>
      <w:r w:rsidRPr="00571D97">
        <w:rPr>
          <w:rFonts w:cstheme="minorHAnsi"/>
          <w:sz w:val="22"/>
          <w:szCs w:val="22"/>
          <w:highlight w:val="lightGray"/>
        </w:rPr>
        <w:t>_______________</w:t>
      </w:r>
      <w:r w:rsidRPr="00571D97">
        <w:rPr>
          <w:rFonts w:cstheme="minorHAnsi"/>
          <w:sz w:val="22"/>
          <w:szCs w:val="22"/>
        </w:rPr>
        <w:t xml:space="preserve"> and have determined based on that information that </w:t>
      </w:r>
      <w:r w:rsidRPr="00571D97">
        <w:rPr>
          <w:rFonts w:cstheme="minorHAnsi"/>
          <w:sz w:val="22"/>
          <w:szCs w:val="22"/>
          <w:highlight w:val="lightGray"/>
        </w:rPr>
        <w:t>_______________</w:t>
      </w:r>
      <w:r w:rsidRPr="00571D97">
        <w:rPr>
          <w:rFonts w:cstheme="minorHAnsi"/>
          <w:sz w:val="22"/>
          <w:szCs w:val="22"/>
        </w:rPr>
        <w:t xml:space="preserve"> is a foreign government, agency or instrumentality thereof, or an international organization, as described in section 53.4945-5(a)(4)(iii) of the U.S. Treasury Regulations. The information I have reviewed appears sufficient to me to support these conclusions, and I do not have any knowledge that would cause me to doubt the accuracy of the materials upon which I have relied in reaching this conclusion.  The factual basis for this conclusion is summarized in the attached schedules.  </w:t>
      </w:r>
      <w:r w:rsidRPr="00571D97">
        <w:rPr>
          <w:rFonts w:cstheme="minorHAnsi"/>
          <w:sz w:val="22"/>
          <w:szCs w:val="22"/>
          <w:highlight w:val="lightGray"/>
        </w:rPr>
        <w:t>_______________</w:t>
      </w:r>
      <w:r w:rsidRPr="00571D97">
        <w:rPr>
          <w:rFonts w:cstheme="minorHAnsi"/>
          <w:sz w:val="22"/>
          <w:szCs w:val="22"/>
        </w:rPr>
        <w:t xml:space="preserve"> (“</w:t>
      </w:r>
      <w:proofErr w:type="spellStart"/>
      <w:r w:rsidRPr="00571D97">
        <w:rPr>
          <w:rFonts w:cstheme="minorHAnsi"/>
          <w:sz w:val="22"/>
          <w:szCs w:val="22"/>
        </w:rPr>
        <w:t>grantmaker</w:t>
      </w:r>
      <w:proofErr w:type="spellEnd"/>
      <w:r w:rsidRPr="00571D97">
        <w:rPr>
          <w:rFonts w:cstheme="minorHAnsi"/>
          <w:sz w:val="22"/>
          <w:szCs w:val="22"/>
        </w:rPr>
        <w:t xml:space="preserve">”) is entitled to rely on this determination until </w:t>
      </w:r>
      <w:r w:rsidRPr="00571D97">
        <w:rPr>
          <w:rFonts w:cstheme="minorHAnsi"/>
          <w:sz w:val="22"/>
          <w:szCs w:val="22"/>
          <w:highlight w:val="lightGray"/>
        </w:rPr>
        <w:t>_______</w:t>
      </w:r>
      <w:r w:rsidRPr="00571D97">
        <w:rPr>
          <w:rFonts w:cstheme="minorHAnsi"/>
          <w:sz w:val="22"/>
          <w:szCs w:val="22"/>
        </w:rPr>
        <w:t xml:space="preserve">, but not if </w:t>
      </w:r>
      <w:proofErr w:type="spellStart"/>
      <w:r w:rsidRPr="00571D97">
        <w:rPr>
          <w:rFonts w:cstheme="minorHAnsi"/>
          <w:sz w:val="22"/>
          <w:szCs w:val="22"/>
        </w:rPr>
        <w:t>grantmaker</w:t>
      </w:r>
      <w:proofErr w:type="spellEnd"/>
      <w:r w:rsidRPr="00571D97">
        <w:rPr>
          <w:rFonts w:cstheme="minorHAnsi"/>
          <w:sz w:val="22"/>
          <w:szCs w:val="22"/>
        </w:rPr>
        <w:t xml:space="preserve"> has knowledge that causes </w:t>
      </w:r>
      <w:proofErr w:type="spellStart"/>
      <w:r w:rsidRPr="00571D97">
        <w:rPr>
          <w:rFonts w:cstheme="minorHAnsi"/>
          <w:sz w:val="22"/>
          <w:szCs w:val="22"/>
        </w:rPr>
        <w:t>grantmaker</w:t>
      </w:r>
      <w:proofErr w:type="spellEnd"/>
      <w:r w:rsidRPr="00571D97">
        <w:rPr>
          <w:rFonts w:cstheme="minorHAnsi"/>
          <w:sz w:val="22"/>
          <w:szCs w:val="22"/>
        </w:rPr>
        <w:t xml:space="preserve"> to doubt the accuracy of this opinion or the material facts upon which it is based (as described in the attached sheet).</w:t>
      </w:r>
    </w:p>
    <w:p w14:paraId="179FBD2C" w14:textId="77777777" w:rsidR="00D929C2" w:rsidRPr="00571D97" w:rsidRDefault="00D929C2" w:rsidP="00D929C2">
      <w:pPr>
        <w:rPr>
          <w:rFonts w:cstheme="minorHAnsi"/>
          <w:sz w:val="22"/>
          <w:szCs w:val="22"/>
        </w:rPr>
      </w:pPr>
    </w:p>
    <w:p w14:paraId="6628F2D0" w14:textId="77777777" w:rsidR="00D929C2" w:rsidRPr="00571D97" w:rsidRDefault="00D929C2" w:rsidP="00D929C2">
      <w:pPr>
        <w:rPr>
          <w:rFonts w:cstheme="minorHAnsi"/>
          <w:sz w:val="22"/>
          <w:szCs w:val="22"/>
        </w:rPr>
      </w:pPr>
      <w:r w:rsidRPr="00571D97">
        <w:rPr>
          <w:rFonts w:cstheme="minorHAnsi"/>
          <w:b/>
          <w:bCs/>
          <w:sz w:val="22"/>
          <w:szCs w:val="22"/>
          <w:highlight w:val="yellow"/>
          <w:u w:val="single"/>
        </w:rPr>
        <w:t>Signed</w:t>
      </w:r>
      <w:r w:rsidRPr="00571D97">
        <w:rPr>
          <w:rFonts w:cstheme="minorHAnsi"/>
          <w:sz w:val="22"/>
          <w:szCs w:val="22"/>
        </w:rPr>
        <w:t xml:space="preserve">: </w:t>
      </w:r>
    </w:p>
    <w:p w14:paraId="4BF7FE63" w14:textId="77777777" w:rsidR="00D929C2" w:rsidRPr="00571D97" w:rsidRDefault="00D929C2" w:rsidP="00D929C2">
      <w:pPr>
        <w:rPr>
          <w:rFonts w:cstheme="minorHAnsi"/>
          <w:sz w:val="22"/>
          <w:szCs w:val="22"/>
        </w:rPr>
      </w:pPr>
    </w:p>
    <w:p w14:paraId="03E6FA3B" w14:textId="77777777" w:rsidR="00D929C2" w:rsidRPr="00571D97" w:rsidRDefault="00D929C2" w:rsidP="00D929C2">
      <w:pPr>
        <w:rPr>
          <w:rFonts w:cstheme="minorHAnsi"/>
          <w:sz w:val="22"/>
          <w:szCs w:val="22"/>
        </w:rPr>
      </w:pPr>
      <w:r w:rsidRPr="00571D97">
        <w:rPr>
          <w:rFonts w:cstheme="minorHAnsi"/>
          <w:b/>
          <w:bCs/>
          <w:sz w:val="22"/>
          <w:szCs w:val="22"/>
          <w:highlight w:val="yellow"/>
          <w:u w:val="single"/>
        </w:rPr>
        <w:t>Dated</w:t>
      </w:r>
      <w:r w:rsidRPr="00571D97">
        <w:rPr>
          <w:rFonts w:cstheme="minorHAnsi"/>
          <w:sz w:val="22"/>
          <w:szCs w:val="22"/>
        </w:rPr>
        <w:t>:</w:t>
      </w:r>
    </w:p>
    <w:p w14:paraId="4F1A49E1" w14:textId="77777777" w:rsidR="00D929C2" w:rsidRPr="00571D97" w:rsidRDefault="00D929C2" w:rsidP="00D929C2">
      <w:pPr>
        <w:rPr>
          <w:rFonts w:cstheme="minorHAnsi"/>
          <w:sz w:val="22"/>
          <w:szCs w:val="22"/>
        </w:rPr>
      </w:pPr>
    </w:p>
    <w:p w14:paraId="3E91092A" w14:textId="77777777" w:rsidR="00D929C2" w:rsidRPr="00571D97" w:rsidRDefault="00D929C2" w:rsidP="00D929C2">
      <w:pPr>
        <w:rPr>
          <w:rFonts w:cstheme="minorHAnsi"/>
          <w:sz w:val="22"/>
          <w:szCs w:val="22"/>
        </w:rPr>
      </w:pPr>
      <w:r w:rsidRPr="00571D97">
        <w:rPr>
          <w:rFonts w:cstheme="minorHAnsi"/>
          <w:sz w:val="22"/>
          <w:szCs w:val="22"/>
          <w:highlight w:val="yellow"/>
        </w:rPr>
        <w:t>Notes for ops</w:t>
      </w:r>
      <w:r w:rsidRPr="00571D97">
        <w:rPr>
          <w:rFonts w:cstheme="minorHAnsi"/>
          <w:sz w:val="22"/>
          <w:szCs w:val="22"/>
        </w:rPr>
        <w:t>:</w:t>
      </w:r>
    </w:p>
    <w:p w14:paraId="5B0357C7" w14:textId="77777777" w:rsidR="00D929C2" w:rsidRPr="00571D97" w:rsidRDefault="00D929C2" w:rsidP="00982FA7">
      <w:pPr>
        <w:rPr>
          <w:rFonts w:cstheme="minorHAnsi"/>
          <w:bCs/>
          <w:sz w:val="22"/>
          <w:szCs w:val="22"/>
          <w:highlight w:val="green"/>
        </w:rPr>
      </w:pPr>
    </w:p>
    <w:p w14:paraId="65CA07F5" w14:textId="77777777" w:rsidR="0005117C" w:rsidRPr="00571D97" w:rsidRDefault="0005117C" w:rsidP="0005117C">
      <w:pPr>
        <w:rPr>
          <w:rFonts w:cstheme="minorHAnsi"/>
          <w:b/>
          <w:sz w:val="22"/>
          <w:szCs w:val="22"/>
          <w:highlight w:val="green"/>
          <w:u w:val="single"/>
        </w:rPr>
      </w:pPr>
      <w:r w:rsidRPr="00571D97">
        <w:rPr>
          <w:rFonts w:cstheme="minorHAnsi"/>
          <w:b/>
          <w:sz w:val="22"/>
          <w:szCs w:val="22"/>
          <w:highlight w:val="green"/>
          <w:u w:val="single"/>
        </w:rPr>
        <w:t>For the GM:</w:t>
      </w:r>
    </w:p>
    <w:p w14:paraId="12A030C0" w14:textId="73EEB68B" w:rsidR="0005117C" w:rsidRPr="00571D97" w:rsidRDefault="0005117C" w:rsidP="0005117C">
      <w:pPr>
        <w:rPr>
          <w:rFonts w:cstheme="minorHAnsi"/>
          <w:sz w:val="22"/>
          <w:szCs w:val="22"/>
          <w:lang w:val="en"/>
        </w:rPr>
      </w:pPr>
      <w:r w:rsidRPr="00571D97">
        <w:rPr>
          <w:rFonts w:cstheme="minorHAnsi"/>
          <w:sz w:val="22"/>
          <w:szCs w:val="22"/>
          <w:highlight w:val="green"/>
        </w:rPr>
        <w:t xml:space="preserve">As discussed in the attached analysis, ___________________ (the “Organization”) qualifies for equivalency as a non-U.S. government: specifically, it is a </w:t>
      </w:r>
      <w:hyperlink r:id="rId5" w:history="1">
        <w:r w:rsidRPr="00571D97">
          <w:rPr>
            <w:rStyle w:val="Hyperlink"/>
            <w:rFonts w:asciiTheme="minorHAnsi" w:hAnsiTheme="minorHAnsi" w:cstheme="minorHAnsi"/>
            <w:szCs w:val="22"/>
            <w:highlight w:val="green"/>
          </w:rPr>
          <w:t>government instrumentality</w:t>
        </w:r>
      </w:hyperlink>
      <w:r w:rsidRPr="00571D97">
        <w:rPr>
          <w:rFonts w:cstheme="minorHAnsi"/>
          <w:sz w:val="22"/>
          <w:szCs w:val="22"/>
          <w:highlight w:val="green"/>
        </w:rPr>
        <w:t xml:space="preserve">. The Organization was created pursuant to an act of government, is controlled by the government, and exemplifies other characteristics of a government instrumentality.  While this is slightly outside the determination, we wanted to make sure that you noticed that the Organization qualified as a government since we understand that the rules for private foundations and donor-advised funds making grants to governments are slightly different than the rules for making grants to public charities/public charity equivalents. For example, </w:t>
      </w:r>
      <w:r w:rsidRPr="00571D97">
        <w:rPr>
          <w:rFonts w:cstheme="minorHAnsi"/>
          <w:sz w:val="22"/>
          <w:szCs w:val="22"/>
          <w:highlight w:val="green"/>
          <w:lang w:val="en"/>
        </w:rPr>
        <w:t xml:space="preserve">any grant to an organization referred to in subsection </w:t>
      </w:r>
      <w:r w:rsidRPr="00571D97">
        <w:rPr>
          <w:rFonts w:cstheme="minorHAnsi"/>
          <w:sz w:val="22"/>
          <w:szCs w:val="22"/>
          <w:highlight w:val="green"/>
        </w:rPr>
        <w:t>53.4945-5(a)(4)(iii) of the U.S. Treasury Regulations</w:t>
      </w:r>
      <w:r w:rsidRPr="00571D97">
        <w:rPr>
          <w:rFonts w:cstheme="minorHAnsi"/>
          <w:sz w:val="22"/>
          <w:szCs w:val="22"/>
          <w:highlight w:val="green"/>
          <w:lang w:val="en"/>
        </w:rPr>
        <w:t xml:space="preserve"> must be made exclusively for charitable purposes.</w:t>
      </w:r>
    </w:p>
    <w:p w14:paraId="267AFB10" w14:textId="33525203" w:rsidR="0005117C" w:rsidRPr="00571D97" w:rsidRDefault="0005117C" w:rsidP="0005117C">
      <w:pPr>
        <w:rPr>
          <w:rFonts w:cstheme="minorHAnsi"/>
          <w:b/>
          <w:sz w:val="22"/>
          <w:szCs w:val="22"/>
          <w:u w:val="single"/>
        </w:rPr>
      </w:pPr>
    </w:p>
    <w:p w14:paraId="245A8999" w14:textId="77777777" w:rsidR="00D929C2" w:rsidRPr="00571D97" w:rsidRDefault="00D929C2" w:rsidP="00D929C2">
      <w:pPr>
        <w:rPr>
          <w:rFonts w:cstheme="minorHAnsi"/>
          <w:sz w:val="22"/>
          <w:szCs w:val="22"/>
        </w:rPr>
      </w:pPr>
      <w:r w:rsidRPr="00571D97">
        <w:rPr>
          <w:rFonts w:cstheme="minorHAnsi"/>
          <w:b/>
          <w:sz w:val="22"/>
          <w:szCs w:val="22"/>
          <w:highlight w:val="green"/>
        </w:rPr>
        <w:t>GM Note</w:t>
      </w:r>
      <w:r w:rsidRPr="00571D97">
        <w:rPr>
          <w:rFonts w:cstheme="minorHAnsi"/>
          <w:sz w:val="22"/>
          <w:szCs w:val="22"/>
          <w:highlight w:val="green"/>
        </w:rPr>
        <w:t xml:space="preserve">: While outside the scope of the ED analysis, we note that the Organization conducts activities in at least ___ sanctioned </w:t>
      </w:r>
      <w:proofErr w:type="spellStart"/>
      <w:r w:rsidRPr="00571D97">
        <w:rPr>
          <w:rFonts w:cstheme="minorHAnsi"/>
          <w:sz w:val="22"/>
          <w:szCs w:val="22"/>
          <w:highlight w:val="green"/>
        </w:rPr>
        <w:t>countr</w:t>
      </w:r>
      <w:proofErr w:type="spellEnd"/>
      <w:r w:rsidRPr="00571D97">
        <w:rPr>
          <w:rFonts w:cstheme="minorHAnsi"/>
          <w:sz w:val="22"/>
          <w:szCs w:val="22"/>
          <w:highlight w:val="green"/>
        </w:rPr>
        <w:t xml:space="preserve">__ (___________), which may require that you take additional steps with respect to the transfer of funds. For more information, see the website of the U.S. Department of Treasury, at </w:t>
      </w:r>
      <w:hyperlink r:id="rId6" w:history="1">
        <w:r w:rsidRPr="00571D97">
          <w:rPr>
            <w:rStyle w:val="Hyperlink"/>
            <w:rFonts w:asciiTheme="minorHAnsi" w:hAnsiTheme="minorHAnsi" w:cstheme="minorHAnsi"/>
            <w:szCs w:val="22"/>
            <w:highlight w:val="green"/>
          </w:rPr>
          <w:t>https://www.treasury.gov/resource-center/sanctions/Programs/Pages/Programs.aspx</w:t>
        </w:r>
      </w:hyperlink>
      <w:r w:rsidRPr="00571D97">
        <w:rPr>
          <w:rFonts w:cstheme="minorHAnsi"/>
          <w:sz w:val="22"/>
          <w:szCs w:val="22"/>
          <w:highlight w:val="green"/>
        </w:rPr>
        <w:t>.</w:t>
      </w:r>
      <w:r w:rsidRPr="00571D97">
        <w:rPr>
          <w:rFonts w:cstheme="minorHAnsi"/>
          <w:sz w:val="22"/>
          <w:szCs w:val="22"/>
        </w:rPr>
        <w:t xml:space="preserve"> </w:t>
      </w:r>
    </w:p>
    <w:p w14:paraId="7820FB6D" w14:textId="77777777" w:rsidR="00D929C2" w:rsidRPr="00571D97" w:rsidRDefault="00D929C2" w:rsidP="0005117C">
      <w:pPr>
        <w:rPr>
          <w:rFonts w:cstheme="minorHAnsi"/>
          <w:b/>
          <w:sz w:val="22"/>
          <w:szCs w:val="22"/>
          <w:u w:val="single"/>
        </w:rPr>
      </w:pPr>
    </w:p>
    <w:p w14:paraId="68034181" w14:textId="7B534A4C" w:rsidR="0005117C" w:rsidRPr="00571D97" w:rsidRDefault="0005117C" w:rsidP="0005117C">
      <w:pPr>
        <w:rPr>
          <w:rFonts w:cstheme="minorHAnsi"/>
          <w:b/>
          <w:i/>
          <w:iCs/>
          <w:sz w:val="22"/>
          <w:szCs w:val="22"/>
          <w:u w:val="single"/>
        </w:rPr>
      </w:pPr>
      <w:r w:rsidRPr="00571D97">
        <w:rPr>
          <w:rFonts w:cstheme="minorHAnsi"/>
          <w:b/>
          <w:i/>
          <w:iCs/>
          <w:sz w:val="22"/>
          <w:szCs w:val="22"/>
          <w:u w:val="single"/>
        </w:rPr>
        <w:t>If useful:</w:t>
      </w:r>
    </w:p>
    <w:p w14:paraId="4EF06B2C" w14:textId="77777777" w:rsidR="0005117C" w:rsidRPr="00571D97" w:rsidRDefault="0005117C" w:rsidP="0005117C">
      <w:pPr>
        <w:rPr>
          <w:rFonts w:cstheme="minorHAnsi"/>
          <w:bCs/>
          <w:sz w:val="22"/>
          <w:szCs w:val="22"/>
          <w:highlight w:val="yellow"/>
        </w:rPr>
      </w:pPr>
      <w:r w:rsidRPr="00571D97">
        <w:rPr>
          <w:rFonts w:cstheme="minorHAnsi"/>
          <w:bCs/>
          <w:sz w:val="22"/>
          <w:szCs w:val="22"/>
          <w:highlight w:val="yellow"/>
        </w:rPr>
        <w:t xml:space="preserve">Please replace </w:t>
      </w:r>
      <w:proofErr w:type="spellStart"/>
      <w:r w:rsidRPr="00571D97">
        <w:rPr>
          <w:rFonts w:cstheme="minorHAnsi"/>
          <w:bCs/>
          <w:sz w:val="22"/>
          <w:szCs w:val="22"/>
          <w:highlight w:val="yellow"/>
        </w:rPr>
        <w:t>edu</w:t>
      </w:r>
      <w:proofErr w:type="spellEnd"/>
      <w:r w:rsidRPr="00571D97">
        <w:rPr>
          <w:rFonts w:cstheme="minorHAnsi"/>
          <w:bCs/>
          <w:sz w:val="22"/>
          <w:szCs w:val="22"/>
          <w:highlight w:val="yellow"/>
        </w:rPr>
        <w:t xml:space="preserve"> questionnaire with govt questionnaire, and complete as follows:</w:t>
      </w:r>
    </w:p>
    <w:p w14:paraId="784C6773"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Q1: yes</w:t>
      </w:r>
    </w:p>
    <w:p w14:paraId="26299945"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Q3: yes</w:t>
      </w:r>
    </w:p>
    <w:p w14:paraId="24E9B486"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Q4: [demonstrate govt control]</w:t>
      </w:r>
    </w:p>
    <w:p w14:paraId="34BF44F5"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Q5: yes</w:t>
      </w:r>
    </w:p>
    <w:p w14:paraId="28C54166"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Q6: [public education and research]</w:t>
      </w:r>
    </w:p>
    <w:p w14:paraId="326AAA17"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Q7: no</w:t>
      </w:r>
    </w:p>
    <w:p w14:paraId="410C0B7F"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Q8: yes</w:t>
      </w:r>
    </w:p>
    <w:p w14:paraId="0621EA7F"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Q9: yes</w:t>
      </w:r>
    </w:p>
    <w:p w14:paraId="5E2DB811"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Q10: [demonstrate govt supervision/oversight]</w:t>
      </w:r>
    </w:p>
    <w:p w14:paraId="1AFB4B48"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Q11: [percentage of govt funding]</w:t>
      </w:r>
    </w:p>
    <w:p w14:paraId="3583BA3C" w14:textId="77777777" w:rsidR="0005117C" w:rsidRPr="00571D97" w:rsidRDefault="0005117C" w:rsidP="0005117C">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lastRenderedPageBreak/>
        <w:t>Q12: yes</w:t>
      </w:r>
    </w:p>
    <w:p w14:paraId="3F231928" w14:textId="159BBBB8" w:rsidR="00982FA7" w:rsidRPr="00571D97" w:rsidRDefault="0005117C" w:rsidP="00982FA7">
      <w:pPr>
        <w:pStyle w:val="ListParagraph"/>
        <w:widowControl w:val="0"/>
        <w:numPr>
          <w:ilvl w:val="0"/>
          <w:numId w:val="2"/>
        </w:numPr>
        <w:wordWrap w:val="0"/>
        <w:autoSpaceDE w:val="0"/>
        <w:autoSpaceDN w:val="0"/>
        <w:spacing w:before="0" w:after="0" w:line="240" w:lineRule="auto"/>
        <w:contextualSpacing w:val="0"/>
        <w:jc w:val="both"/>
        <w:rPr>
          <w:rFonts w:cstheme="minorHAnsi"/>
          <w:b w:val="0"/>
          <w:bCs/>
          <w:highlight w:val="yellow"/>
        </w:rPr>
      </w:pPr>
      <w:r w:rsidRPr="00571D97">
        <w:rPr>
          <w:rFonts w:cstheme="minorHAnsi"/>
          <w:b w:val="0"/>
          <w:bCs/>
          <w:highlight w:val="yellow"/>
        </w:rPr>
        <w:t>Q13: [The University’s principal funder is the Government of …</w:t>
      </w:r>
      <w:proofErr w:type="gramStart"/>
      <w:r w:rsidRPr="00571D97">
        <w:rPr>
          <w:rFonts w:cstheme="minorHAnsi"/>
          <w:b w:val="0"/>
          <w:bCs/>
          <w:highlight w:val="yellow"/>
        </w:rPr>
        <w:t>…..</w:t>
      </w:r>
      <w:proofErr w:type="gramEnd"/>
      <w:r w:rsidRPr="00571D97">
        <w:rPr>
          <w:rFonts w:cstheme="minorHAnsi"/>
          <w:b w:val="0"/>
          <w:bCs/>
          <w:highlight w:val="yellow"/>
        </w:rPr>
        <w:t>]</w:t>
      </w:r>
      <w:r w:rsidR="00982FA7" w:rsidRPr="00571D97">
        <w:rPr>
          <w:rFonts w:cstheme="minorHAnsi"/>
          <w:b w:val="0"/>
          <w:bCs/>
        </w:rPr>
        <w:t xml:space="preserve"> </w:t>
      </w:r>
    </w:p>
    <w:p w14:paraId="19AB7BE1" w14:textId="77777777" w:rsidR="005A616D" w:rsidRPr="00571D97" w:rsidRDefault="005A616D" w:rsidP="005A616D">
      <w:pPr>
        <w:spacing w:before="100" w:after="100"/>
        <w:rPr>
          <w:rFonts w:cstheme="minorHAnsi"/>
          <w:sz w:val="22"/>
          <w:szCs w:val="22"/>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A616D" w:rsidRPr="00571D97" w14:paraId="661B3815" w14:textId="77777777" w:rsidTr="004220EA">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62BC1FC2" w14:textId="77777777" w:rsidR="005A616D" w:rsidRPr="00571D97" w:rsidRDefault="005A616D" w:rsidP="004220EA">
            <w:pPr>
              <w:rPr>
                <w:rFonts w:cstheme="minorHAnsi"/>
                <w:color w:val="FFC000" w:themeColor="accent4"/>
                <w:sz w:val="22"/>
                <w:szCs w:val="22"/>
                <w14:textOutline w14:w="9525" w14:cap="rnd" w14:cmpd="sng" w14:algn="ctr">
                  <w14:noFill/>
                  <w14:prstDash w14:val="solid"/>
                  <w14:bevel/>
                </w14:textOutline>
              </w:rPr>
            </w:pPr>
            <w:r w:rsidRPr="00571D97">
              <w:rPr>
                <w:rFonts w:cstheme="minorHAnsi"/>
                <w:color w:val="191919" w:themeColor="text1" w:themeTint="E6"/>
                <w:sz w:val="22"/>
                <w:szCs w:val="22"/>
                <w14:textOutline w14:w="9525" w14:cap="rnd" w14:cmpd="sng" w14:algn="ctr">
                  <w14:noFill/>
                  <w14:prstDash w14:val="solid"/>
                  <w14:bevel/>
                </w14:textOutline>
              </w:rPr>
              <w:t>SUMMARY OF ORGANIZATION’S PUBLIC STATUS, GOVERNING DOCUMENTS, AND ACTIVITIES.</w:t>
            </w:r>
          </w:p>
        </w:tc>
      </w:tr>
    </w:tbl>
    <w:p w14:paraId="3D4358F8" w14:textId="3973D67C" w:rsidR="005A616D" w:rsidRPr="00571D97" w:rsidRDefault="005A616D" w:rsidP="005A616D">
      <w:pPr>
        <w:rPr>
          <w:rFonts w:cstheme="minorHAnsi"/>
          <w:color w:val="FFC000" w:themeColor="accent4"/>
          <w:sz w:val="22"/>
          <w:szCs w:val="22"/>
          <w14:textOutline w14:w="9525" w14:cap="rnd" w14:cmpd="sng" w14:algn="ctr">
            <w14:noFill/>
            <w14:prstDash w14:val="solid"/>
            <w14:bevel/>
          </w14:textOutline>
        </w:rPr>
      </w:pPr>
    </w:p>
    <w:p w14:paraId="1603727A" w14:textId="30219D06" w:rsidR="00D929C2" w:rsidRPr="00571D97" w:rsidRDefault="00D929C2" w:rsidP="005A616D">
      <w:pPr>
        <w:rPr>
          <w:rFonts w:cstheme="minorHAnsi"/>
          <w:b/>
          <w:bCs/>
          <w:sz w:val="22"/>
          <w:szCs w:val="22"/>
          <w:highlight w:val="yellow"/>
        </w:rPr>
      </w:pPr>
      <w:r w:rsidRPr="00571D97">
        <w:rPr>
          <w:rFonts w:cstheme="minorHAnsi"/>
          <w:b/>
          <w:bCs/>
          <w:sz w:val="22"/>
          <w:szCs w:val="22"/>
          <w:highlight w:val="yellow"/>
        </w:rPr>
        <w:t>[PART 1]</w:t>
      </w:r>
    </w:p>
    <w:p w14:paraId="6F37042B" w14:textId="77777777" w:rsidR="00D929C2" w:rsidRPr="00571D97" w:rsidRDefault="00D929C2" w:rsidP="005A616D">
      <w:pPr>
        <w:rPr>
          <w:rFonts w:cstheme="minorHAnsi"/>
          <w:sz w:val="22"/>
          <w:szCs w:val="22"/>
          <w:highlight w:val="lightGray"/>
        </w:rPr>
      </w:pPr>
    </w:p>
    <w:p w14:paraId="6C0F846D" w14:textId="1D4B5CE2" w:rsidR="005A616D" w:rsidRPr="00571D97" w:rsidRDefault="005A616D" w:rsidP="005A616D">
      <w:pPr>
        <w:rPr>
          <w:rFonts w:cstheme="minorHAnsi"/>
          <w:sz w:val="22"/>
          <w:szCs w:val="22"/>
        </w:rPr>
      </w:pPr>
      <w:r w:rsidRPr="00571D97">
        <w:rPr>
          <w:rFonts w:cstheme="minorHAnsi"/>
          <w:sz w:val="22"/>
          <w:szCs w:val="22"/>
          <w:highlight w:val="lightGray"/>
        </w:rPr>
        <w:t>XXX (the “Organization”) was formed as a ______ on XXX in [Country].  Questionnaire, Charity Type 1; Address.  The Organization certified that it is registered with XXX (nonprofit registration no. XXX). Questionnaire,</w:t>
      </w:r>
      <w:r w:rsidRPr="00571D97">
        <w:rPr>
          <w:rFonts w:cstheme="minorHAnsi"/>
          <w:i/>
          <w:sz w:val="22"/>
          <w:szCs w:val="22"/>
          <w:highlight w:val="lightGray"/>
        </w:rPr>
        <w:t xml:space="preserve"> </w:t>
      </w:r>
      <w:r w:rsidRPr="00571D97">
        <w:rPr>
          <w:rFonts w:cstheme="minorHAnsi"/>
          <w:sz w:val="22"/>
          <w:szCs w:val="22"/>
          <w:highlight w:val="lightGray"/>
        </w:rPr>
        <w:t>Address.</w:t>
      </w:r>
    </w:p>
    <w:p w14:paraId="2A583A84" w14:textId="77777777" w:rsidR="005A616D" w:rsidRPr="00571D97" w:rsidRDefault="005A616D" w:rsidP="005A616D">
      <w:pPr>
        <w:rPr>
          <w:rFonts w:cstheme="minorHAnsi"/>
          <w:sz w:val="22"/>
          <w:szCs w:val="22"/>
        </w:rPr>
      </w:pPr>
    </w:p>
    <w:p w14:paraId="72C73A1D" w14:textId="2BDC6851" w:rsidR="005A616D" w:rsidRPr="00571D97" w:rsidRDefault="005A616D" w:rsidP="005A616D">
      <w:pPr>
        <w:rPr>
          <w:rFonts w:cstheme="minorHAnsi"/>
          <w:sz w:val="22"/>
          <w:szCs w:val="22"/>
          <w:highlight w:val="lightGray"/>
        </w:rPr>
      </w:pPr>
      <w:r w:rsidRPr="00571D97">
        <w:rPr>
          <w:rFonts w:cstheme="minorHAnsi"/>
          <w:sz w:val="22"/>
          <w:szCs w:val="22"/>
          <w:highlight w:val="lightGray"/>
        </w:rPr>
        <w:t xml:space="preserve">The Organization certified that it is organized and operated exclusively for charitable purposes, primarily focused on the </w:t>
      </w:r>
      <w:r w:rsidRPr="00571D97">
        <w:rPr>
          <w:rFonts w:cstheme="minorHAnsi"/>
          <w:b/>
          <w:sz w:val="22"/>
          <w:szCs w:val="22"/>
          <w:highlight w:val="lightGray"/>
        </w:rPr>
        <w:t>[XXX]</w:t>
      </w:r>
      <w:r w:rsidRPr="00571D97">
        <w:rPr>
          <w:rFonts w:cstheme="minorHAnsi"/>
          <w:sz w:val="22"/>
          <w:szCs w:val="22"/>
          <w:highlight w:val="lightGray"/>
        </w:rPr>
        <w:t xml:space="preserve">. Questionnaire, </w:t>
      </w:r>
      <w:r w:rsidRPr="00571D97">
        <w:rPr>
          <w:rFonts w:cstheme="minorHAnsi"/>
          <w:b/>
          <w:sz w:val="22"/>
          <w:szCs w:val="22"/>
          <w:highlight w:val="lightGray"/>
        </w:rPr>
        <w:t xml:space="preserve">Charity Type 1; </w:t>
      </w:r>
      <w:r w:rsidRPr="00571D97">
        <w:rPr>
          <w:rFonts w:cstheme="minorHAnsi"/>
          <w:sz w:val="22"/>
          <w:szCs w:val="22"/>
          <w:highlight w:val="lightGray"/>
        </w:rPr>
        <w:t xml:space="preserve">Other Information; Operational Evaluation &amp; Organizational Information. The Organization additionally certified that it is required to engage exclusively in charitable activities, that 0% of its activities are not charitable, and that it is not permitted by the laws of </w:t>
      </w:r>
      <w:r w:rsidRPr="00571D97">
        <w:rPr>
          <w:rFonts w:cstheme="minorHAnsi"/>
          <w:b/>
          <w:sz w:val="22"/>
          <w:szCs w:val="22"/>
          <w:highlight w:val="lightGray"/>
        </w:rPr>
        <w:t>COUNTRY</w:t>
      </w:r>
      <w:r w:rsidRPr="00571D97">
        <w:rPr>
          <w:rFonts w:cstheme="minorHAnsi"/>
          <w:sz w:val="22"/>
          <w:szCs w:val="22"/>
          <w:highlight w:val="lightGray"/>
        </w:rPr>
        <w:t xml:space="preserve"> to engage in non-charitable activities, other than as an insubstantial part of its total activities. Id. at Organizational Information.</w:t>
      </w:r>
    </w:p>
    <w:p w14:paraId="70C76BC1" w14:textId="77777777" w:rsidR="005A616D" w:rsidRPr="00571D97" w:rsidRDefault="005A616D" w:rsidP="005A616D">
      <w:pPr>
        <w:rPr>
          <w:rFonts w:cstheme="minorHAnsi"/>
          <w:b/>
          <w:sz w:val="22"/>
          <w:szCs w:val="22"/>
          <w:highlight w:val="lightGray"/>
        </w:rPr>
      </w:pPr>
    </w:p>
    <w:p w14:paraId="2BF834D4" w14:textId="731A4FB2" w:rsidR="005A616D" w:rsidRPr="00571D97" w:rsidRDefault="005A616D" w:rsidP="005A616D">
      <w:pPr>
        <w:rPr>
          <w:rFonts w:cstheme="minorHAnsi"/>
          <w:sz w:val="22"/>
          <w:szCs w:val="22"/>
        </w:rPr>
      </w:pPr>
      <w:r w:rsidRPr="00571D97">
        <w:rPr>
          <w:rFonts w:cstheme="minorHAnsi"/>
          <w:b/>
          <w:sz w:val="22"/>
          <w:szCs w:val="22"/>
          <w:highlight w:val="lightGray"/>
        </w:rPr>
        <w:t xml:space="preserve">IF GOVT AND NOT SCHOOL </w:t>
      </w:r>
      <w:r w:rsidRPr="00571D97">
        <w:rPr>
          <w:rFonts w:cstheme="minorHAnsi"/>
          <w:b/>
          <w:sz w:val="22"/>
          <w:szCs w:val="22"/>
          <w:highlight w:val="lightGray"/>
        </w:rPr>
        <w:sym w:font="Wingdings" w:char="F0E0"/>
      </w:r>
      <w:r w:rsidRPr="00571D97">
        <w:rPr>
          <w:rFonts w:cstheme="minorHAnsi"/>
          <w:b/>
          <w:sz w:val="22"/>
          <w:szCs w:val="22"/>
          <w:highlight w:val="lightGray"/>
        </w:rPr>
        <w:t xml:space="preserve"> </w:t>
      </w:r>
      <w:r w:rsidRPr="00571D97">
        <w:rPr>
          <w:rFonts w:cstheme="minorHAnsi"/>
          <w:sz w:val="22"/>
          <w:szCs w:val="22"/>
          <w:highlight w:val="lightGray"/>
        </w:rPr>
        <w:t>The University certified itself to be an educational institution. Questionnaire, Charity Type 1. Although the University’s primary function is the presentation of formal instruction (consistent with educational organizations described under U.S. Treasury Regulation section 1.170A-9(c)(1)), its governing documents and additional available materials more readily support its qualification as a foreign government, agency or instrumentality thereof, as described in Regulation section 53.4945-5(a)(4)(iii). We are therefore certifying it as such.</w:t>
      </w:r>
      <w:r w:rsidRPr="00571D97">
        <w:rPr>
          <w:rFonts w:cstheme="minorHAnsi"/>
          <w:b/>
          <w:sz w:val="22"/>
          <w:szCs w:val="22"/>
          <w:highlight w:val="lightGray"/>
        </w:rPr>
        <w:t xml:space="preserve">  IF self-certified GOVT </w:t>
      </w:r>
      <w:r w:rsidRPr="00571D97">
        <w:rPr>
          <w:rFonts w:cstheme="minorHAnsi"/>
          <w:b/>
          <w:sz w:val="22"/>
          <w:szCs w:val="22"/>
          <w:highlight w:val="lightGray"/>
        </w:rPr>
        <w:sym w:font="Wingdings" w:char="F0E0"/>
      </w:r>
      <w:r w:rsidRPr="00571D97">
        <w:rPr>
          <w:rFonts w:cstheme="minorHAnsi"/>
          <w:b/>
          <w:sz w:val="22"/>
          <w:szCs w:val="22"/>
          <w:highlight w:val="lightGray"/>
        </w:rPr>
        <w:t xml:space="preserve"> </w:t>
      </w:r>
      <w:r w:rsidRPr="00571D97">
        <w:rPr>
          <w:rFonts w:cstheme="minorHAnsi"/>
          <w:sz w:val="22"/>
          <w:szCs w:val="22"/>
          <w:highlight w:val="lightGray"/>
        </w:rPr>
        <w:t xml:space="preserve">The Organization certified that it is a government agency or instrumentality. Questionnaire, Charity Type 1. It is a public entity, and therefore need not be organized or operated exclusively for charitable purposes. See Treas. Reg. § 53.4945-5(a)(4)(iii). As further described herein, the Organization satisfies a majority (or all) of the factors that the IRS considers </w:t>
      </w:r>
      <w:proofErr w:type="gramStart"/>
      <w:r w:rsidRPr="00571D97">
        <w:rPr>
          <w:rFonts w:cstheme="minorHAnsi"/>
          <w:sz w:val="22"/>
          <w:szCs w:val="22"/>
          <w:highlight w:val="lightGray"/>
        </w:rPr>
        <w:t>to recognize</w:t>
      </w:r>
      <w:proofErr w:type="gramEnd"/>
      <w:r w:rsidRPr="00571D97">
        <w:rPr>
          <w:rFonts w:cstheme="minorHAnsi"/>
          <w:sz w:val="22"/>
          <w:szCs w:val="22"/>
          <w:highlight w:val="lightGray"/>
        </w:rPr>
        <w:t xml:space="preserve"> an organization as an instrumentality of the government, and we are therefore certifying it as such. See Rev. Rul. 75-359, 1975-2 C.B. 79.</w:t>
      </w:r>
    </w:p>
    <w:p w14:paraId="3B09380D" w14:textId="6BB81619" w:rsidR="00492CD8" w:rsidRPr="00571D97" w:rsidRDefault="00492CD8" w:rsidP="005A616D">
      <w:pPr>
        <w:rPr>
          <w:rFonts w:cstheme="minorHAnsi"/>
          <w:sz w:val="22"/>
          <w:szCs w:val="22"/>
        </w:rPr>
      </w:pPr>
    </w:p>
    <w:p w14:paraId="1034B2F3" w14:textId="36036D4E" w:rsidR="00492CD8" w:rsidRPr="00571D97" w:rsidRDefault="00492CD8" w:rsidP="005A616D">
      <w:pPr>
        <w:rPr>
          <w:rFonts w:cstheme="minorHAnsi"/>
          <w:sz w:val="22"/>
          <w:szCs w:val="22"/>
        </w:rPr>
      </w:pPr>
      <w:r w:rsidRPr="00571D97">
        <w:rPr>
          <w:rFonts w:cstheme="minorHAnsi"/>
          <w:i/>
          <w:iCs/>
          <w:sz w:val="22"/>
          <w:szCs w:val="22"/>
        </w:rPr>
        <w:t>If useful</w:t>
      </w:r>
      <w:r w:rsidRPr="00571D97">
        <w:rPr>
          <w:rFonts w:cstheme="minorHAnsi"/>
          <w:sz w:val="22"/>
          <w:szCs w:val="22"/>
        </w:rPr>
        <w:t>:</w:t>
      </w:r>
    </w:p>
    <w:p w14:paraId="3C851DEE" w14:textId="3477EA3B" w:rsidR="00492CD8" w:rsidRPr="00571D97" w:rsidRDefault="00D21AC2" w:rsidP="005A616D">
      <w:pPr>
        <w:rPr>
          <w:rFonts w:cstheme="minorHAnsi"/>
          <w:color w:val="FFC000" w:themeColor="accent4"/>
          <w:sz w:val="22"/>
          <w:szCs w:val="22"/>
          <w14:textOutline w14:w="9525" w14:cap="rnd" w14:cmpd="sng" w14:algn="ctr">
            <w14:noFill/>
            <w14:prstDash w14:val="solid"/>
            <w14:bevel/>
          </w14:textOutline>
        </w:rPr>
      </w:pPr>
      <w:r w:rsidRPr="00571D97">
        <w:rPr>
          <w:rFonts w:cstheme="minorHAnsi"/>
          <w:sz w:val="22"/>
          <w:szCs w:val="22"/>
          <w:highlight w:val="lightGray"/>
        </w:rPr>
        <w:t xml:space="preserve">While an instrumentality of several governments, the Organization nevertheless qualifies as such by virtue of its formation by government [agreement/act], its control by collective governments, and its public function in the service of governments. The Organization in this way resembles an interstate instrumentality. See Rev. Rul. 57-128, 1957-1 C.B. 311 (“An association organized and operated by the heads of the insurance departments of the several states, pursuant to express or implied statutory authority for the purpose of performing a governmental function in connection with the administration of state insurance laws, is an instrumentality wholly owned by the several states”). The Internal Revenue Service has in the past ruled that “a number of foreign governments may … collectively constitute a foreign government.” See Rev. Rul. 77-41, 1977-1 C.B. 226, </w:t>
      </w:r>
      <w:r w:rsidRPr="00571D97">
        <w:rPr>
          <w:rFonts w:cstheme="minorHAnsi"/>
          <w:i/>
          <w:iCs/>
          <w:sz w:val="22"/>
          <w:szCs w:val="22"/>
          <w:highlight w:val="lightGray"/>
        </w:rPr>
        <w:t>obsoleted by</w:t>
      </w:r>
      <w:r w:rsidRPr="00571D97">
        <w:rPr>
          <w:rFonts w:cstheme="minorHAnsi"/>
          <w:sz w:val="22"/>
          <w:szCs w:val="22"/>
          <w:highlight w:val="lightGray"/>
        </w:rPr>
        <w:t> Rev. Rul. 2003-99, 2003-34 I.R.B. 388.</w:t>
      </w:r>
    </w:p>
    <w:p w14:paraId="5BB8E5AD" w14:textId="77777777" w:rsidR="005A616D" w:rsidRPr="00571D97" w:rsidRDefault="005A616D" w:rsidP="005A616D">
      <w:pPr>
        <w:rPr>
          <w:rFonts w:cstheme="minorHAnsi"/>
          <w:sz w:val="22"/>
          <w:szCs w:val="22"/>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A616D" w:rsidRPr="00571D97" w14:paraId="1EB1F500" w14:textId="77777777" w:rsidTr="004220EA">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5F5017E7" w14:textId="77777777" w:rsidR="005A616D" w:rsidRPr="00571D97" w:rsidRDefault="005A616D" w:rsidP="004220EA">
            <w:pPr>
              <w:rPr>
                <w:rFonts w:cstheme="minorHAnsi"/>
                <w:color w:val="FFC000" w:themeColor="accent4"/>
                <w:sz w:val="22"/>
                <w:szCs w:val="22"/>
                <w14:textOutline w14:w="9525" w14:cap="rnd" w14:cmpd="sng" w14:algn="ctr">
                  <w14:noFill/>
                  <w14:prstDash w14:val="solid"/>
                  <w14:bevel/>
                </w14:textOutline>
              </w:rPr>
            </w:pPr>
            <w:r w:rsidRPr="00571D97">
              <w:rPr>
                <w:rFonts w:cstheme="minorHAnsi"/>
                <w:color w:val="191919" w:themeColor="text1" w:themeTint="E6"/>
                <w:sz w:val="22"/>
                <w:szCs w:val="22"/>
                <w14:textOutline w14:w="9525" w14:cap="rnd" w14:cmpd="sng" w14:algn="ctr">
                  <w14:noFill/>
                  <w14:prstDash w14:val="solid"/>
                  <w14:bevel/>
                </w14:textOutline>
              </w:rPr>
              <w:t>WAS THE ORGANIZATION CREATED BY LEGISLATION, DECREE, OR SIMILAR GOVERNMENT ACT?</w:t>
            </w:r>
          </w:p>
        </w:tc>
      </w:tr>
    </w:tbl>
    <w:p w14:paraId="2C10D30C" w14:textId="77777777" w:rsidR="005A616D" w:rsidRPr="00571D97" w:rsidRDefault="005A616D" w:rsidP="005A616D">
      <w:pPr>
        <w:rPr>
          <w:rFonts w:cstheme="minorHAnsi"/>
          <w:sz w:val="22"/>
          <w:szCs w:val="22"/>
        </w:rPr>
      </w:pPr>
    </w:p>
    <w:p w14:paraId="33252CAD" w14:textId="1A063905" w:rsidR="00D929C2" w:rsidRPr="00571D97" w:rsidRDefault="00D929C2" w:rsidP="00D929C2">
      <w:pPr>
        <w:rPr>
          <w:rFonts w:cstheme="minorHAnsi"/>
          <w:b/>
          <w:bCs/>
          <w:sz w:val="22"/>
          <w:szCs w:val="22"/>
          <w:highlight w:val="yellow"/>
        </w:rPr>
      </w:pPr>
      <w:r w:rsidRPr="00571D97">
        <w:rPr>
          <w:rFonts w:cstheme="minorHAnsi"/>
          <w:b/>
          <w:bCs/>
          <w:sz w:val="22"/>
          <w:szCs w:val="22"/>
          <w:highlight w:val="yellow"/>
        </w:rPr>
        <w:t xml:space="preserve">[PART </w:t>
      </w:r>
      <w:r w:rsidRPr="00571D97">
        <w:rPr>
          <w:rFonts w:cstheme="minorHAnsi"/>
          <w:b/>
          <w:bCs/>
          <w:sz w:val="22"/>
          <w:szCs w:val="22"/>
          <w:highlight w:val="yellow"/>
        </w:rPr>
        <w:t>2</w:t>
      </w:r>
      <w:r w:rsidRPr="00571D97">
        <w:rPr>
          <w:rFonts w:cstheme="minorHAnsi"/>
          <w:b/>
          <w:bCs/>
          <w:sz w:val="22"/>
          <w:szCs w:val="22"/>
          <w:highlight w:val="yellow"/>
        </w:rPr>
        <w:t>]</w:t>
      </w:r>
    </w:p>
    <w:p w14:paraId="2749CBBE" w14:textId="77777777" w:rsidR="00D929C2" w:rsidRPr="00571D97" w:rsidRDefault="00D929C2" w:rsidP="005A616D">
      <w:pPr>
        <w:rPr>
          <w:rFonts w:cstheme="minorHAnsi"/>
          <w:sz w:val="22"/>
          <w:szCs w:val="22"/>
        </w:rPr>
      </w:pPr>
    </w:p>
    <w:p w14:paraId="1C7D493B" w14:textId="5519EF2B" w:rsidR="005A616D" w:rsidRPr="00571D97" w:rsidRDefault="005A616D" w:rsidP="005A616D">
      <w:pPr>
        <w:rPr>
          <w:rFonts w:cstheme="minorHAnsi"/>
          <w:sz w:val="22"/>
          <w:szCs w:val="22"/>
        </w:rPr>
      </w:pPr>
      <w:r w:rsidRPr="00571D97">
        <w:rPr>
          <w:rFonts w:cstheme="minorHAnsi"/>
          <w:sz w:val="22"/>
          <w:szCs w:val="22"/>
          <w:highlight w:val="lightGray"/>
        </w:rPr>
        <w:lastRenderedPageBreak/>
        <w:t>Yes. The Organization certified that it was created by legislation, decree, or similar governmental act. Questionnaire, Charity Type 1;</w:t>
      </w:r>
      <w:r w:rsidRPr="00571D97">
        <w:rPr>
          <w:rFonts w:cstheme="minorHAnsi"/>
          <w:sz w:val="22"/>
          <w:szCs w:val="22"/>
        </w:rPr>
        <w:t xml:space="preserve"> [</w:t>
      </w:r>
      <w:r w:rsidRPr="00571D97">
        <w:rPr>
          <w:rFonts w:cstheme="minorHAnsi"/>
          <w:i/>
          <w:iCs/>
          <w:sz w:val="22"/>
          <w:szCs w:val="22"/>
          <w:highlight w:val="lightGray"/>
        </w:rPr>
        <w:t>Government Instrumentalities</w:t>
      </w:r>
      <w:r w:rsidRPr="00571D97">
        <w:rPr>
          <w:rFonts w:cstheme="minorHAnsi"/>
          <w:sz w:val="22"/>
          <w:szCs w:val="22"/>
        </w:rPr>
        <w:t xml:space="preserve">]. …  </w:t>
      </w:r>
    </w:p>
    <w:p w14:paraId="64C32A98" w14:textId="77777777" w:rsidR="005A616D" w:rsidRPr="00571D97" w:rsidRDefault="005A616D" w:rsidP="005A616D">
      <w:pPr>
        <w:rPr>
          <w:rFonts w:cstheme="minorHAnsi"/>
          <w:sz w:val="22"/>
          <w:szCs w:val="22"/>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A616D" w:rsidRPr="00571D97" w14:paraId="79ADE4B5" w14:textId="77777777" w:rsidTr="004220EA">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0D6F160F" w14:textId="77777777" w:rsidR="005A616D" w:rsidRPr="00571D97" w:rsidRDefault="005A616D" w:rsidP="004220EA">
            <w:pPr>
              <w:rPr>
                <w:rFonts w:cstheme="minorHAnsi"/>
                <w:color w:val="FFC000" w:themeColor="accent4"/>
                <w:sz w:val="22"/>
                <w:szCs w:val="22"/>
                <w14:textOutline w14:w="9525" w14:cap="rnd" w14:cmpd="sng" w14:algn="ctr">
                  <w14:noFill/>
                  <w14:prstDash w14:val="solid"/>
                  <w14:bevel/>
                </w14:textOutline>
              </w:rPr>
            </w:pPr>
            <w:r w:rsidRPr="00571D97">
              <w:rPr>
                <w:rFonts w:cstheme="minorHAnsi"/>
                <w:color w:val="191919" w:themeColor="text1" w:themeTint="E6"/>
                <w:sz w:val="22"/>
                <w:szCs w:val="22"/>
                <w14:textOutline w14:w="9525" w14:cap="rnd" w14:cmpd="sng" w14:algn="ctr">
                  <w14:noFill/>
                  <w14:prstDash w14:val="solid"/>
                  <w14:bevel/>
                </w14:textOutline>
              </w:rPr>
              <w:t>IS THE ORGANIZATION UNDER THE CONTROL OF THE GOVERNMENT?</w:t>
            </w:r>
          </w:p>
        </w:tc>
      </w:tr>
    </w:tbl>
    <w:p w14:paraId="1F2BFADA" w14:textId="0A38AC34" w:rsidR="005A616D" w:rsidRPr="00571D97" w:rsidRDefault="005A616D" w:rsidP="005A616D">
      <w:pPr>
        <w:rPr>
          <w:rFonts w:cstheme="minorHAnsi"/>
          <w:sz w:val="22"/>
          <w:szCs w:val="22"/>
        </w:rPr>
      </w:pPr>
      <w:r w:rsidRPr="00571D97">
        <w:rPr>
          <w:rFonts w:cstheme="minorHAnsi"/>
          <w:sz w:val="22"/>
          <w:szCs w:val="22"/>
        </w:rPr>
        <w:t xml:space="preserve"> </w:t>
      </w:r>
    </w:p>
    <w:p w14:paraId="7D074B46" w14:textId="732BCF63" w:rsidR="00D929C2" w:rsidRPr="00571D97" w:rsidRDefault="00D929C2" w:rsidP="00D929C2">
      <w:pPr>
        <w:rPr>
          <w:rFonts w:cstheme="minorHAnsi"/>
          <w:b/>
          <w:bCs/>
          <w:sz w:val="22"/>
          <w:szCs w:val="22"/>
          <w:highlight w:val="yellow"/>
        </w:rPr>
      </w:pPr>
      <w:r w:rsidRPr="00571D97">
        <w:rPr>
          <w:rFonts w:cstheme="minorHAnsi"/>
          <w:b/>
          <w:bCs/>
          <w:sz w:val="22"/>
          <w:szCs w:val="22"/>
          <w:highlight w:val="yellow"/>
        </w:rPr>
        <w:t xml:space="preserve">[PART </w:t>
      </w:r>
      <w:r w:rsidRPr="00571D97">
        <w:rPr>
          <w:rFonts w:cstheme="minorHAnsi"/>
          <w:b/>
          <w:bCs/>
          <w:sz w:val="22"/>
          <w:szCs w:val="22"/>
          <w:highlight w:val="yellow"/>
        </w:rPr>
        <w:t>3</w:t>
      </w:r>
      <w:r w:rsidRPr="00571D97">
        <w:rPr>
          <w:rFonts w:cstheme="minorHAnsi"/>
          <w:b/>
          <w:bCs/>
          <w:sz w:val="22"/>
          <w:szCs w:val="22"/>
          <w:highlight w:val="yellow"/>
        </w:rPr>
        <w:t>]</w:t>
      </w:r>
    </w:p>
    <w:p w14:paraId="499A460F" w14:textId="77777777" w:rsidR="00D929C2" w:rsidRPr="00571D97" w:rsidRDefault="00D929C2" w:rsidP="005A616D">
      <w:pPr>
        <w:rPr>
          <w:rFonts w:cstheme="minorHAnsi"/>
          <w:sz w:val="22"/>
          <w:szCs w:val="22"/>
          <w:highlight w:val="lightGray"/>
        </w:rPr>
      </w:pPr>
    </w:p>
    <w:p w14:paraId="62315118" w14:textId="72BFF801" w:rsidR="005A616D" w:rsidRPr="00571D97" w:rsidRDefault="005A616D" w:rsidP="005A616D">
      <w:pPr>
        <w:rPr>
          <w:rFonts w:cstheme="minorHAnsi"/>
          <w:sz w:val="22"/>
          <w:szCs w:val="22"/>
        </w:rPr>
      </w:pPr>
      <w:r w:rsidRPr="00571D97">
        <w:rPr>
          <w:rFonts w:cstheme="minorHAnsi"/>
          <w:sz w:val="22"/>
          <w:szCs w:val="22"/>
          <w:highlight w:val="lightGray"/>
        </w:rPr>
        <w:t xml:space="preserve">Yes. The Organization is controlled by the government. …  / The Organization certified that it is controlled by the government, and an integral part of that government. Questionnaire, Charity Type </w:t>
      </w:r>
      <w:proofErr w:type="gramStart"/>
      <w:r w:rsidRPr="00571D97">
        <w:rPr>
          <w:rFonts w:cstheme="minorHAnsi"/>
          <w:sz w:val="22"/>
          <w:szCs w:val="22"/>
          <w:highlight w:val="lightGray"/>
        </w:rPr>
        <w:t>1</w:t>
      </w:r>
      <w:r w:rsidRPr="00571D97">
        <w:rPr>
          <w:rFonts w:cstheme="minorHAnsi"/>
          <w:sz w:val="22"/>
          <w:szCs w:val="22"/>
        </w:rPr>
        <w:t>;[</w:t>
      </w:r>
      <w:proofErr w:type="gramEnd"/>
      <w:r w:rsidRPr="00571D97">
        <w:rPr>
          <w:rFonts w:cstheme="minorHAnsi"/>
          <w:i/>
          <w:iCs/>
          <w:sz w:val="22"/>
          <w:szCs w:val="22"/>
          <w:highlight w:val="lightGray"/>
        </w:rPr>
        <w:t>Government Instrumentalities</w:t>
      </w:r>
      <w:r w:rsidRPr="00571D97">
        <w:rPr>
          <w:rFonts w:cstheme="minorHAnsi"/>
          <w:sz w:val="22"/>
          <w:szCs w:val="22"/>
        </w:rPr>
        <w:t>]. …</w:t>
      </w:r>
    </w:p>
    <w:p w14:paraId="754343DA" w14:textId="77777777" w:rsidR="005A616D" w:rsidRPr="00571D97" w:rsidRDefault="005A616D" w:rsidP="005A616D">
      <w:pPr>
        <w:rPr>
          <w:rFonts w:cstheme="minorHAnsi"/>
          <w:sz w:val="22"/>
          <w:szCs w:val="22"/>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A616D" w:rsidRPr="00571D97" w14:paraId="7542A414" w14:textId="77777777" w:rsidTr="004220EA">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308EE70D" w14:textId="77777777" w:rsidR="005A616D" w:rsidRPr="00571D97" w:rsidRDefault="005A616D" w:rsidP="004220EA">
            <w:pPr>
              <w:rPr>
                <w:rFonts w:cstheme="minorHAnsi"/>
                <w:color w:val="FFC000" w:themeColor="accent4"/>
                <w:sz w:val="22"/>
                <w:szCs w:val="22"/>
                <w14:textOutline w14:w="9525" w14:cap="rnd" w14:cmpd="sng" w14:algn="ctr">
                  <w14:noFill/>
                  <w14:prstDash w14:val="solid"/>
                  <w14:bevel/>
                </w14:textOutline>
              </w:rPr>
            </w:pPr>
            <w:r w:rsidRPr="00571D97">
              <w:rPr>
                <w:rFonts w:cstheme="minorHAnsi"/>
                <w:color w:val="191919" w:themeColor="text1" w:themeTint="E6"/>
                <w:sz w:val="22"/>
                <w:szCs w:val="22"/>
                <w14:textOutline w14:w="9525" w14:cap="rnd" w14:cmpd="sng" w14:algn="ctr">
                  <w14:noFill/>
                  <w14:prstDash w14:val="solid"/>
                  <w14:bevel/>
                </w14:textOutline>
              </w:rPr>
              <w:t>DO THE ORGANIZATION’S ACTIVITIES SERVE A PURPOSE OR HELP CARRY OUT A FUNCTION OF GOVERNMENT?</w:t>
            </w:r>
          </w:p>
        </w:tc>
      </w:tr>
    </w:tbl>
    <w:p w14:paraId="189D829D" w14:textId="7AF40467" w:rsidR="005A616D" w:rsidRPr="00571D97" w:rsidRDefault="005A616D" w:rsidP="005A616D">
      <w:pPr>
        <w:rPr>
          <w:rFonts w:cstheme="minorHAnsi"/>
          <w:sz w:val="22"/>
          <w:szCs w:val="22"/>
        </w:rPr>
      </w:pPr>
    </w:p>
    <w:p w14:paraId="3E7E857E" w14:textId="132E2B2F" w:rsidR="00D929C2" w:rsidRPr="00571D97" w:rsidRDefault="00D929C2" w:rsidP="00D929C2">
      <w:pPr>
        <w:rPr>
          <w:rFonts w:cstheme="minorHAnsi"/>
          <w:b/>
          <w:bCs/>
          <w:sz w:val="22"/>
          <w:szCs w:val="22"/>
          <w:highlight w:val="yellow"/>
        </w:rPr>
      </w:pPr>
      <w:r w:rsidRPr="00571D97">
        <w:rPr>
          <w:rFonts w:cstheme="minorHAnsi"/>
          <w:b/>
          <w:bCs/>
          <w:sz w:val="22"/>
          <w:szCs w:val="22"/>
          <w:highlight w:val="yellow"/>
        </w:rPr>
        <w:t xml:space="preserve">[PART </w:t>
      </w:r>
      <w:r w:rsidRPr="00571D97">
        <w:rPr>
          <w:rFonts w:cstheme="minorHAnsi"/>
          <w:b/>
          <w:bCs/>
          <w:sz w:val="22"/>
          <w:szCs w:val="22"/>
          <w:highlight w:val="yellow"/>
        </w:rPr>
        <w:t>4</w:t>
      </w:r>
      <w:r w:rsidRPr="00571D97">
        <w:rPr>
          <w:rFonts w:cstheme="minorHAnsi"/>
          <w:b/>
          <w:bCs/>
          <w:sz w:val="22"/>
          <w:szCs w:val="22"/>
          <w:highlight w:val="yellow"/>
        </w:rPr>
        <w:t>]</w:t>
      </w:r>
    </w:p>
    <w:p w14:paraId="6D3B5741" w14:textId="77777777" w:rsidR="00D929C2" w:rsidRPr="00571D97" w:rsidRDefault="00D929C2" w:rsidP="00D929C2">
      <w:pPr>
        <w:rPr>
          <w:rFonts w:cstheme="minorHAnsi"/>
          <w:sz w:val="22"/>
          <w:szCs w:val="22"/>
          <w:highlight w:val="yellow"/>
        </w:rPr>
      </w:pPr>
    </w:p>
    <w:p w14:paraId="592AC055" w14:textId="39061EC1" w:rsidR="005A616D" w:rsidRPr="00571D97" w:rsidRDefault="005A616D" w:rsidP="005A616D">
      <w:pPr>
        <w:rPr>
          <w:rFonts w:cstheme="minorHAnsi"/>
          <w:sz w:val="22"/>
          <w:szCs w:val="22"/>
        </w:rPr>
      </w:pPr>
      <w:r w:rsidRPr="00571D97">
        <w:rPr>
          <w:rFonts w:cstheme="minorHAnsi"/>
          <w:sz w:val="22"/>
          <w:szCs w:val="22"/>
          <w:highlight w:val="lightGray"/>
        </w:rPr>
        <w:t>Yes. The Organization certified that its activities serve a purpose or help carry out a function of the government.</w:t>
      </w:r>
      <w:r w:rsidRPr="00571D97">
        <w:rPr>
          <w:rFonts w:cstheme="minorHAnsi"/>
          <w:sz w:val="22"/>
          <w:szCs w:val="22"/>
        </w:rPr>
        <w:t xml:space="preserve"> [</w:t>
      </w:r>
      <w:r w:rsidRPr="00571D97">
        <w:rPr>
          <w:rFonts w:cstheme="minorHAnsi"/>
          <w:i/>
          <w:iCs/>
          <w:sz w:val="22"/>
          <w:szCs w:val="22"/>
          <w:highlight w:val="lightGray"/>
        </w:rPr>
        <w:t>Questionnaire, Government Instrumentalities</w:t>
      </w:r>
      <w:r w:rsidRPr="00571D97">
        <w:rPr>
          <w:rFonts w:cstheme="minorHAnsi"/>
          <w:sz w:val="22"/>
          <w:szCs w:val="22"/>
        </w:rPr>
        <w:t>.]</w:t>
      </w:r>
    </w:p>
    <w:p w14:paraId="597576F7" w14:textId="77777777" w:rsidR="005A616D" w:rsidRPr="00571D97" w:rsidRDefault="005A616D" w:rsidP="005A616D">
      <w:pPr>
        <w:rPr>
          <w:rFonts w:cstheme="minorHAnsi"/>
          <w:b/>
          <w:sz w:val="22"/>
          <w:szCs w:val="22"/>
          <w:u w:val="single"/>
        </w:rPr>
      </w:pPr>
    </w:p>
    <w:p w14:paraId="316E6406" w14:textId="34B08248" w:rsidR="005A616D" w:rsidRPr="00571D97" w:rsidRDefault="005A616D" w:rsidP="005A616D">
      <w:pPr>
        <w:rPr>
          <w:rFonts w:cstheme="minorHAnsi"/>
          <w:sz w:val="22"/>
          <w:szCs w:val="22"/>
        </w:rPr>
      </w:pPr>
      <w:r w:rsidRPr="00571D97">
        <w:rPr>
          <w:rFonts w:cstheme="minorHAnsi"/>
          <w:i/>
          <w:iCs/>
          <w:sz w:val="22"/>
          <w:szCs w:val="22"/>
        </w:rPr>
        <w:t>For public schools/universities or hospitals, if useful</w:t>
      </w:r>
      <w:r w:rsidRPr="00571D97">
        <w:rPr>
          <w:rFonts w:cstheme="minorHAnsi"/>
          <w:sz w:val="22"/>
          <w:szCs w:val="22"/>
        </w:rPr>
        <w:t xml:space="preserve">: </w:t>
      </w:r>
    </w:p>
    <w:p w14:paraId="14BA837B" w14:textId="1C738386" w:rsidR="005A616D" w:rsidRPr="00571D97" w:rsidRDefault="005A616D" w:rsidP="005A616D">
      <w:pPr>
        <w:rPr>
          <w:rFonts w:cstheme="minorHAnsi"/>
          <w:sz w:val="22"/>
          <w:szCs w:val="22"/>
        </w:rPr>
      </w:pPr>
      <w:r w:rsidRPr="00571D97">
        <w:rPr>
          <w:rFonts w:cstheme="minorHAnsi"/>
          <w:sz w:val="22"/>
          <w:szCs w:val="22"/>
          <w:highlight w:val="lightGray"/>
        </w:rPr>
        <w:t>The provision of [public education/public healthcare] is a common function of government. See, e.g., Rev. Rul. 57-75</w:t>
      </w:r>
      <w:r w:rsidRPr="00571D97">
        <w:rPr>
          <w:rFonts w:cstheme="minorHAnsi"/>
          <w:sz w:val="22"/>
          <w:szCs w:val="22"/>
        </w:rPr>
        <w:t>, 1957-1 C</w:t>
      </w:r>
      <w:r w:rsidR="006901DC" w:rsidRPr="00571D97">
        <w:rPr>
          <w:rFonts w:cstheme="minorHAnsi"/>
          <w:sz w:val="22"/>
          <w:szCs w:val="22"/>
        </w:rPr>
        <w:t>.</w:t>
      </w:r>
      <w:r w:rsidRPr="00571D97">
        <w:rPr>
          <w:rFonts w:cstheme="minorHAnsi"/>
          <w:sz w:val="22"/>
          <w:szCs w:val="22"/>
        </w:rPr>
        <w:t>B</w:t>
      </w:r>
      <w:r w:rsidR="006901DC" w:rsidRPr="00571D97">
        <w:rPr>
          <w:rFonts w:cstheme="minorHAnsi"/>
          <w:sz w:val="22"/>
          <w:szCs w:val="22"/>
        </w:rPr>
        <w:t>.</w:t>
      </w:r>
      <w:r w:rsidRPr="00571D97">
        <w:rPr>
          <w:rFonts w:cstheme="minorHAnsi"/>
          <w:sz w:val="22"/>
          <w:szCs w:val="22"/>
        </w:rPr>
        <w:t xml:space="preserve"> 28</w:t>
      </w:r>
      <w:r w:rsidRPr="00571D97">
        <w:rPr>
          <w:rFonts w:cstheme="minorHAnsi"/>
          <w:sz w:val="22"/>
          <w:szCs w:val="22"/>
          <w:highlight w:val="lightGray"/>
        </w:rPr>
        <w:t xml:space="preserve"> (noting that public school teachers serve an essential governmental function); see also </w:t>
      </w:r>
      <w:r w:rsidRPr="00571D97">
        <w:rPr>
          <w:rFonts w:cstheme="minorHAnsi"/>
          <w:i/>
          <w:sz w:val="22"/>
          <w:szCs w:val="22"/>
          <w:highlight w:val="lightGray"/>
        </w:rPr>
        <w:t>Instrumentalities</w:t>
      </w:r>
      <w:r w:rsidRPr="00571D97">
        <w:rPr>
          <w:rFonts w:cstheme="minorHAnsi"/>
          <w:sz w:val="22"/>
          <w:szCs w:val="22"/>
          <w:highlight w:val="lightGray"/>
        </w:rPr>
        <w:t xml:space="preserve">, IRS 1990 EO CPE Text, page 8, at </w:t>
      </w:r>
      <w:hyperlink r:id="rId7" w:history="1">
        <w:r w:rsidRPr="00571D97">
          <w:rPr>
            <w:rStyle w:val="Hyperlink"/>
            <w:rFonts w:asciiTheme="minorHAnsi" w:hAnsiTheme="minorHAnsi" w:cstheme="minorHAnsi"/>
            <w:szCs w:val="22"/>
            <w:highlight w:val="lightGray"/>
          </w:rPr>
          <w:t>https://www.irs.gov/pub/irs-tege/eotopice90.pdf</w:t>
        </w:r>
      </w:hyperlink>
      <w:r w:rsidRPr="00571D97">
        <w:rPr>
          <w:rFonts w:cstheme="minorHAnsi"/>
          <w:sz w:val="22"/>
          <w:szCs w:val="22"/>
          <w:highlight w:val="lightGray"/>
        </w:rPr>
        <w:t xml:space="preserve"> (“What activities involve exercise of an ‘essential governmental function’ is generally decided on a case-by-case basis. … Qualifying activities may include public education; … operating a public hospital or other public health facilities; or providing public recreation facilities.”)</w:t>
      </w:r>
    </w:p>
    <w:p w14:paraId="5252C11A" w14:textId="06921446" w:rsidR="005A616D" w:rsidRPr="00571D97" w:rsidRDefault="005A616D" w:rsidP="005A616D">
      <w:pPr>
        <w:rPr>
          <w:rFonts w:cstheme="minorHAnsi"/>
          <w:b/>
          <w:sz w:val="22"/>
          <w:szCs w:val="22"/>
          <w:u w:val="single"/>
        </w:rPr>
      </w:pPr>
    </w:p>
    <w:p w14:paraId="2D207FEC" w14:textId="1FF4A781" w:rsidR="005A616D" w:rsidRPr="00571D97" w:rsidRDefault="005A616D" w:rsidP="005A616D">
      <w:pPr>
        <w:rPr>
          <w:rFonts w:cstheme="minorHAnsi"/>
          <w:bCs/>
          <w:i/>
          <w:iCs/>
          <w:sz w:val="22"/>
          <w:szCs w:val="22"/>
        </w:rPr>
      </w:pPr>
      <w:r w:rsidRPr="00571D97">
        <w:rPr>
          <w:rFonts w:cstheme="minorHAnsi"/>
          <w:bCs/>
          <w:i/>
          <w:iCs/>
          <w:sz w:val="22"/>
          <w:szCs w:val="22"/>
        </w:rPr>
        <w:t>Or, if useful:</w:t>
      </w:r>
    </w:p>
    <w:p w14:paraId="4BC6DDDC" w14:textId="77777777" w:rsidR="005A616D" w:rsidRPr="00571D97" w:rsidRDefault="005A616D" w:rsidP="005A616D">
      <w:pPr>
        <w:rPr>
          <w:rFonts w:cstheme="minorHAnsi"/>
          <w:sz w:val="22"/>
          <w:szCs w:val="22"/>
        </w:rPr>
      </w:pPr>
      <w:r w:rsidRPr="00571D97">
        <w:rPr>
          <w:rFonts w:cstheme="minorHAnsi"/>
          <w:sz w:val="22"/>
          <w:szCs w:val="22"/>
          <w:highlight w:val="lightGray"/>
        </w:rPr>
        <w:t xml:space="preserve">See also ORGANIZATIONS CLOSELY AFFILIATED WITH STATE OR INDIAN TRIBAL GOVERNMENTS REFERENCE GUIDE, IRS EO CPE Text (2004), at </w:t>
      </w:r>
      <w:hyperlink r:id="rId8" w:history="1">
        <w:r w:rsidRPr="00571D97">
          <w:rPr>
            <w:rStyle w:val="Hyperlink"/>
            <w:rFonts w:asciiTheme="minorHAnsi" w:hAnsiTheme="minorHAnsi" w:cstheme="minorHAnsi"/>
            <w:szCs w:val="22"/>
            <w:highlight w:val="lightGray"/>
          </w:rPr>
          <w:t>https://www.irs.gov/pub/irs-tege/eotopich04.pdf</w:t>
        </w:r>
      </w:hyperlink>
      <w:r w:rsidRPr="00571D97">
        <w:rPr>
          <w:rFonts w:cstheme="minorHAnsi"/>
          <w:sz w:val="22"/>
          <w:szCs w:val="22"/>
          <w:highlight w:val="lightGray"/>
        </w:rPr>
        <w:t xml:space="preserve"> (“A municipal hospital or municipal hospital district, fire department, public library, park district, state college or university, Indian tribal economic development organization, and port authority are examples of organizations that are closely affiliated with state or local governments.”).</w:t>
      </w:r>
    </w:p>
    <w:p w14:paraId="6DA87183" w14:textId="77777777" w:rsidR="005A616D" w:rsidRPr="00571D97" w:rsidRDefault="005A616D" w:rsidP="005A616D">
      <w:pPr>
        <w:rPr>
          <w:rFonts w:cstheme="minorHAnsi"/>
          <w:sz w:val="22"/>
          <w:szCs w:val="22"/>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A616D" w:rsidRPr="00571D97" w14:paraId="0ED93342" w14:textId="77777777" w:rsidTr="004220EA">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72179C6F" w14:textId="77777777" w:rsidR="005A616D" w:rsidRPr="00571D97" w:rsidRDefault="005A616D" w:rsidP="004220EA">
            <w:pPr>
              <w:rPr>
                <w:rFonts w:cstheme="minorHAnsi"/>
                <w:color w:val="FFC000" w:themeColor="accent4"/>
                <w:sz w:val="22"/>
                <w:szCs w:val="22"/>
                <w14:textOutline w14:w="9525" w14:cap="rnd" w14:cmpd="sng" w14:algn="ctr">
                  <w14:noFill/>
                  <w14:prstDash w14:val="solid"/>
                  <w14:bevel/>
                </w14:textOutline>
              </w:rPr>
            </w:pPr>
            <w:r w:rsidRPr="00571D97">
              <w:rPr>
                <w:rFonts w:cstheme="minorHAnsi"/>
                <w:color w:val="191919" w:themeColor="text1" w:themeTint="E6"/>
                <w:sz w:val="22"/>
                <w:szCs w:val="22"/>
                <w14:textOutline w14:w="9525" w14:cap="rnd" w14:cmpd="sng" w14:algn="ctr">
                  <w14:noFill/>
                  <w14:prstDash w14:val="solid"/>
                  <w14:bevel/>
                </w14:textOutline>
              </w:rPr>
              <w:t>CONFIRM THAT THE ORGANIZATION DOES NOT DISTRIBUTE ITS INCOME OR ASSETS TO PRIVATE INDIVIDUALS OR OTHERWISE SERVE PRIVATE INTERESTS.</w:t>
            </w:r>
          </w:p>
        </w:tc>
      </w:tr>
    </w:tbl>
    <w:p w14:paraId="3D9011DD" w14:textId="7F341B34" w:rsidR="005A616D" w:rsidRPr="00571D97" w:rsidRDefault="005A616D" w:rsidP="005A616D">
      <w:pPr>
        <w:rPr>
          <w:rFonts w:cstheme="minorHAnsi"/>
          <w:sz w:val="22"/>
          <w:szCs w:val="22"/>
        </w:rPr>
      </w:pPr>
    </w:p>
    <w:p w14:paraId="4B9A5AEA" w14:textId="33583CA7" w:rsidR="00D929C2" w:rsidRPr="00571D97" w:rsidRDefault="00D929C2" w:rsidP="00D929C2">
      <w:pPr>
        <w:rPr>
          <w:rFonts w:cstheme="minorHAnsi"/>
          <w:b/>
          <w:bCs/>
          <w:sz w:val="22"/>
          <w:szCs w:val="22"/>
          <w:highlight w:val="yellow"/>
        </w:rPr>
      </w:pPr>
      <w:r w:rsidRPr="00571D97">
        <w:rPr>
          <w:rFonts w:cstheme="minorHAnsi"/>
          <w:b/>
          <w:bCs/>
          <w:sz w:val="22"/>
          <w:szCs w:val="22"/>
          <w:highlight w:val="yellow"/>
        </w:rPr>
        <w:t xml:space="preserve">[PART </w:t>
      </w:r>
      <w:r w:rsidRPr="00571D97">
        <w:rPr>
          <w:rFonts w:cstheme="minorHAnsi"/>
          <w:b/>
          <w:bCs/>
          <w:sz w:val="22"/>
          <w:szCs w:val="22"/>
          <w:highlight w:val="yellow"/>
        </w:rPr>
        <w:t>5</w:t>
      </w:r>
      <w:r w:rsidRPr="00571D97">
        <w:rPr>
          <w:rFonts w:cstheme="minorHAnsi"/>
          <w:b/>
          <w:bCs/>
          <w:sz w:val="22"/>
          <w:szCs w:val="22"/>
          <w:highlight w:val="yellow"/>
        </w:rPr>
        <w:t>]</w:t>
      </w:r>
    </w:p>
    <w:p w14:paraId="1055929A" w14:textId="77777777" w:rsidR="00D929C2" w:rsidRPr="00571D97" w:rsidRDefault="00D929C2" w:rsidP="005A616D">
      <w:pPr>
        <w:rPr>
          <w:rFonts w:cstheme="minorHAnsi"/>
          <w:sz w:val="22"/>
          <w:szCs w:val="22"/>
        </w:rPr>
      </w:pPr>
    </w:p>
    <w:p w14:paraId="6A733F2F" w14:textId="7B9EA60F" w:rsidR="005A616D" w:rsidRPr="00571D97" w:rsidRDefault="0005117C" w:rsidP="005A616D">
      <w:pPr>
        <w:rPr>
          <w:rFonts w:cstheme="minorHAnsi"/>
          <w:sz w:val="22"/>
          <w:szCs w:val="22"/>
        </w:rPr>
      </w:pPr>
      <w:r w:rsidRPr="00571D97">
        <w:rPr>
          <w:rFonts w:cstheme="minorHAnsi"/>
          <w:sz w:val="22"/>
          <w:szCs w:val="22"/>
        </w:rPr>
        <w:t xml:space="preserve">Confirmed. </w:t>
      </w:r>
      <w:r w:rsidR="004229F0" w:rsidRPr="00571D97">
        <w:rPr>
          <w:rFonts w:cstheme="minorHAnsi"/>
          <w:sz w:val="22"/>
          <w:szCs w:val="22"/>
          <w:highlight w:val="lightGray"/>
        </w:rPr>
        <w:t>The Organization certified that: (</w:t>
      </w:r>
      <w:proofErr w:type="spellStart"/>
      <w:r w:rsidR="004229F0" w:rsidRPr="00571D97">
        <w:rPr>
          <w:rFonts w:cstheme="minorHAnsi"/>
          <w:sz w:val="22"/>
          <w:szCs w:val="22"/>
          <w:highlight w:val="lightGray"/>
        </w:rPr>
        <w:t>i</w:t>
      </w:r>
      <w:proofErr w:type="spellEnd"/>
      <w:r w:rsidR="004229F0" w:rsidRPr="00571D97">
        <w:rPr>
          <w:rFonts w:cstheme="minorHAnsi"/>
          <w:sz w:val="22"/>
          <w:szCs w:val="22"/>
          <w:highlight w:val="lightGray"/>
        </w:rPr>
        <w:t>) the laws and customs governing not-for-profit status in its country do not permit it to give its assets to a private person or non-charitable organization; (ii) it does not have any shareholders or members who gain a personal or private benefit from, or have an ownership interest in, the Organization’s income or assets, other than fair compensation for services; and (iii) it does not have a substantial purpose of operating for the private benefit of individuals, companies, or similar non-charitable organizations. Questionnaire, Personal Benefit.</w:t>
      </w:r>
      <w:r w:rsidR="004229F0" w:rsidRPr="00571D97">
        <w:rPr>
          <w:rFonts w:cstheme="minorHAnsi"/>
          <w:sz w:val="22"/>
          <w:szCs w:val="22"/>
        </w:rPr>
        <w:t xml:space="preserve"> </w:t>
      </w:r>
    </w:p>
    <w:p w14:paraId="1B4D5482" w14:textId="77777777" w:rsidR="004229F0" w:rsidRPr="00571D97" w:rsidRDefault="004229F0" w:rsidP="005A616D">
      <w:pPr>
        <w:rPr>
          <w:rFonts w:cstheme="minorHAnsi"/>
          <w:i/>
          <w:iCs/>
          <w:sz w:val="22"/>
          <w:szCs w:val="22"/>
        </w:rPr>
      </w:pPr>
    </w:p>
    <w:p w14:paraId="54EC1024" w14:textId="2207AB8F" w:rsidR="005A616D" w:rsidRPr="00571D97" w:rsidRDefault="005A616D" w:rsidP="005A616D">
      <w:pPr>
        <w:rPr>
          <w:rFonts w:cstheme="minorHAnsi"/>
          <w:sz w:val="22"/>
          <w:szCs w:val="22"/>
        </w:rPr>
      </w:pPr>
      <w:r w:rsidRPr="00571D97">
        <w:rPr>
          <w:rFonts w:cstheme="minorHAnsi"/>
          <w:i/>
          <w:iCs/>
          <w:sz w:val="22"/>
          <w:szCs w:val="22"/>
        </w:rPr>
        <w:t>If additionally completed govt questionnaire</w:t>
      </w:r>
      <w:r w:rsidRPr="00571D97">
        <w:rPr>
          <w:rFonts w:cstheme="minorHAnsi"/>
          <w:sz w:val="22"/>
          <w:szCs w:val="22"/>
        </w:rPr>
        <w:t xml:space="preserve">: </w:t>
      </w:r>
    </w:p>
    <w:p w14:paraId="0E307052" w14:textId="44E65F8A" w:rsidR="005A616D" w:rsidRPr="00571D97" w:rsidRDefault="005A616D" w:rsidP="005A616D">
      <w:pPr>
        <w:rPr>
          <w:rFonts w:cstheme="minorHAnsi"/>
          <w:sz w:val="22"/>
          <w:szCs w:val="22"/>
        </w:rPr>
      </w:pPr>
      <w:r w:rsidRPr="00571D97">
        <w:rPr>
          <w:rFonts w:cstheme="minorHAnsi"/>
          <w:sz w:val="22"/>
          <w:szCs w:val="22"/>
        </w:rPr>
        <w:lastRenderedPageBreak/>
        <w:t xml:space="preserve">[The </w:t>
      </w:r>
      <w:r w:rsidRPr="00571D97">
        <w:rPr>
          <w:rFonts w:cstheme="minorHAnsi"/>
          <w:sz w:val="22"/>
          <w:szCs w:val="22"/>
          <w:highlight w:val="yellow"/>
        </w:rPr>
        <w:t>Organization</w:t>
      </w:r>
      <w:r w:rsidRPr="00571D97">
        <w:rPr>
          <w:rFonts w:cstheme="minorHAnsi"/>
          <w:sz w:val="22"/>
          <w:szCs w:val="22"/>
        </w:rPr>
        <w:t xml:space="preserve"> additionally certified that it does not serve private interests, for instance by having private shareholders or other private parties to whom it distributes its income or assets. Id. at Government Instrumentalities.]</w:t>
      </w:r>
    </w:p>
    <w:p w14:paraId="09A1BC00" w14:textId="77777777" w:rsidR="005A616D" w:rsidRPr="00571D97" w:rsidRDefault="005A616D" w:rsidP="005A616D">
      <w:pPr>
        <w:rPr>
          <w:rFonts w:cstheme="minorHAnsi"/>
          <w:sz w:val="22"/>
          <w:szCs w:val="22"/>
        </w:rPr>
      </w:pPr>
    </w:p>
    <w:p w14:paraId="24B07F12" w14:textId="77777777" w:rsidR="004229F0" w:rsidRPr="00571D97" w:rsidRDefault="004229F0" w:rsidP="004229F0">
      <w:pPr>
        <w:rPr>
          <w:rFonts w:cstheme="minorHAnsi"/>
          <w:sz w:val="22"/>
          <w:szCs w:val="22"/>
        </w:rPr>
      </w:pPr>
      <w:r w:rsidRPr="00571D97">
        <w:rPr>
          <w:rFonts w:cstheme="minorHAnsi"/>
          <w:sz w:val="22"/>
          <w:szCs w:val="22"/>
          <w:highlight w:val="lightGray"/>
        </w:rPr>
        <w:t>No contrary evidence arose during the review of the application and the available information.</w:t>
      </w:r>
    </w:p>
    <w:p w14:paraId="5B0A2F8A" w14:textId="77777777" w:rsidR="005A616D" w:rsidRPr="00571D97" w:rsidRDefault="005A616D" w:rsidP="005A616D">
      <w:pPr>
        <w:rPr>
          <w:rFonts w:cstheme="minorHAnsi"/>
          <w:sz w:val="22"/>
          <w:szCs w:val="22"/>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A616D" w:rsidRPr="00571D97" w14:paraId="014FD1CE" w14:textId="77777777" w:rsidTr="004220EA">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30CE9C52" w14:textId="77777777" w:rsidR="005A616D" w:rsidRPr="00571D97" w:rsidRDefault="005A616D" w:rsidP="004220EA">
            <w:pPr>
              <w:rPr>
                <w:rFonts w:cstheme="minorHAnsi"/>
                <w:color w:val="FFC000" w:themeColor="accent4"/>
                <w:sz w:val="22"/>
                <w:szCs w:val="22"/>
                <w14:textOutline w14:w="9525" w14:cap="rnd" w14:cmpd="sng" w14:algn="ctr">
                  <w14:noFill/>
                  <w14:prstDash w14:val="solid"/>
                  <w14:bevel/>
                </w14:textOutline>
              </w:rPr>
            </w:pPr>
            <w:r w:rsidRPr="00571D97">
              <w:rPr>
                <w:rFonts w:cstheme="minorHAnsi"/>
                <w:color w:val="191919" w:themeColor="text1" w:themeTint="E6"/>
                <w:sz w:val="22"/>
                <w:szCs w:val="22"/>
                <w14:textOutline w14:w="9525" w14:cap="rnd" w14:cmpd="sng" w14:algn="ctr">
                  <w14:noFill/>
                  <w14:prstDash w14:val="solid"/>
                  <w14:bevel/>
                </w14:textOutline>
              </w:rPr>
              <w:t>IF IT WERE DISSOLVED, WOULD THE ORGANIZATION’S ASSETS REVERT TO THE GOVERNMENT, OR WOULD THE GOVERNMENT HAVE THE RIGHT TO DECIDE HOW THE ASSETS WOULD BE DISTRIBUTED?</w:t>
            </w:r>
          </w:p>
        </w:tc>
      </w:tr>
    </w:tbl>
    <w:p w14:paraId="4B4EFB98" w14:textId="3016D3CE" w:rsidR="00D929C2" w:rsidRPr="00571D97" w:rsidRDefault="00D929C2" w:rsidP="005A616D">
      <w:pPr>
        <w:rPr>
          <w:rFonts w:cstheme="minorHAnsi"/>
          <w:sz w:val="22"/>
          <w:szCs w:val="22"/>
        </w:rPr>
      </w:pPr>
    </w:p>
    <w:p w14:paraId="7F4AAA2E" w14:textId="4D772457" w:rsidR="00D929C2" w:rsidRPr="00571D97" w:rsidRDefault="00D929C2" w:rsidP="00D929C2">
      <w:pPr>
        <w:rPr>
          <w:rFonts w:cstheme="minorHAnsi"/>
          <w:b/>
          <w:bCs/>
          <w:sz w:val="22"/>
          <w:szCs w:val="22"/>
          <w:highlight w:val="yellow"/>
        </w:rPr>
      </w:pPr>
      <w:r w:rsidRPr="00571D97">
        <w:rPr>
          <w:rFonts w:cstheme="minorHAnsi"/>
          <w:b/>
          <w:bCs/>
          <w:sz w:val="22"/>
          <w:szCs w:val="22"/>
          <w:highlight w:val="yellow"/>
        </w:rPr>
        <w:t xml:space="preserve">[PART </w:t>
      </w:r>
      <w:r w:rsidRPr="00571D97">
        <w:rPr>
          <w:rFonts w:cstheme="minorHAnsi"/>
          <w:b/>
          <w:bCs/>
          <w:sz w:val="22"/>
          <w:szCs w:val="22"/>
          <w:highlight w:val="yellow"/>
        </w:rPr>
        <w:t>6</w:t>
      </w:r>
      <w:r w:rsidRPr="00571D97">
        <w:rPr>
          <w:rFonts w:cstheme="minorHAnsi"/>
          <w:b/>
          <w:bCs/>
          <w:sz w:val="22"/>
          <w:szCs w:val="22"/>
          <w:highlight w:val="yellow"/>
        </w:rPr>
        <w:t>]</w:t>
      </w:r>
    </w:p>
    <w:p w14:paraId="76C85AA7" w14:textId="77777777" w:rsidR="00D929C2" w:rsidRPr="00571D97" w:rsidRDefault="00D929C2" w:rsidP="005A616D">
      <w:pPr>
        <w:rPr>
          <w:rFonts w:cstheme="minorHAnsi"/>
          <w:sz w:val="22"/>
          <w:szCs w:val="22"/>
        </w:rPr>
      </w:pPr>
    </w:p>
    <w:p w14:paraId="1DB92573" w14:textId="61486F82" w:rsidR="0005117C" w:rsidRPr="00571D97" w:rsidRDefault="0005117C" w:rsidP="0005117C">
      <w:pPr>
        <w:rPr>
          <w:rFonts w:cstheme="minorHAnsi"/>
          <w:sz w:val="22"/>
          <w:szCs w:val="22"/>
          <w:highlight w:val="lightGray"/>
        </w:rPr>
      </w:pPr>
      <w:r w:rsidRPr="00571D97">
        <w:rPr>
          <w:rFonts w:cstheme="minorHAnsi"/>
          <w:sz w:val="22"/>
          <w:szCs w:val="22"/>
          <w:highlight w:val="lightGray"/>
        </w:rPr>
        <w:t xml:space="preserve">Yes. The Organization certified that, if it were dissolved, its assets would revert to the government, or the government would have the right to decide how the assets would be distributed. </w:t>
      </w:r>
      <w:r w:rsidRPr="00571D97">
        <w:rPr>
          <w:rFonts w:cstheme="minorHAnsi"/>
          <w:sz w:val="22"/>
          <w:szCs w:val="22"/>
        </w:rPr>
        <w:t>Questionnaire, Government Instrumentalities. ……</w:t>
      </w:r>
    </w:p>
    <w:p w14:paraId="62DE6DF7" w14:textId="77777777" w:rsidR="0005117C" w:rsidRPr="00571D97" w:rsidRDefault="0005117C" w:rsidP="0005117C">
      <w:pPr>
        <w:rPr>
          <w:rFonts w:cstheme="minorHAnsi"/>
          <w:sz w:val="22"/>
          <w:szCs w:val="22"/>
          <w:highlight w:val="lightGray"/>
        </w:rPr>
      </w:pPr>
    </w:p>
    <w:p w14:paraId="0A2D779F" w14:textId="77777777" w:rsidR="0005117C" w:rsidRPr="00571D97" w:rsidRDefault="0005117C" w:rsidP="0005117C">
      <w:pPr>
        <w:rPr>
          <w:rFonts w:cstheme="minorHAnsi"/>
          <w:sz w:val="22"/>
          <w:szCs w:val="22"/>
        </w:rPr>
      </w:pPr>
      <w:r w:rsidRPr="00571D97">
        <w:rPr>
          <w:rFonts w:cstheme="minorHAnsi"/>
          <w:sz w:val="22"/>
          <w:szCs w:val="22"/>
        </w:rPr>
        <w:t>If useful:</w:t>
      </w:r>
    </w:p>
    <w:p w14:paraId="0D52CEE7" w14:textId="77777777" w:rsidR="0005117C" w:rsidRPr="00571D97" w:rsidRDefault="0005117C" w:rsidP="0005117C">
      <w:pPr>
        <w:rPr>
          <w:rFonts w:cstheme="minorHAnsi"/>
          <w:sz w:val="22"/>
          <w:szCs w:val="22"/>
        </w:rPr>
      </w:pPr>
      <w:r w:rsidRPr="00571D97">
        <w:rPr>
          <w:rFonts w:cstheme="minorHAnsi"/>
          <w:sz w:val="22"/>
          <w:szCs w:val="22"/>
          <w:highlight w:val="lightGray"/>
        </w:rPr>
        <w:t>As the IRS has noted, it is not uncommon for organizations created by statute to not have “organizing documents incorporating standard dissolution clauses,” and “[s]</w:t>
      </w:r>
      <w:proofErr w:type="spellStart"/>
      <w:r w:rsidRPr="00571D97">
        <w:rPr>
          <w:rFonts w:cstheme="minorHAnsi"/>
          <w:sz w:val="22"/>
          <w:szCs w:val="22"/>
          <w:highlight w:val="lightGray"/>
        </w:rPr>
        <w:t>uch</w:t>
      </w:r>
      <w:proofErr w:type="spellEnd"/>
      <w:r w:rsidRPr="00571D97">
        <w:rPr>
          <w:rFonts w:cstheme="minorHAnsi"/>
          <w:sz w:val="22"/>
          <w:szCs w:val="22"/>
          <w:highlight w:val="lightGray"/>
        </w:rPr>
        <w:t xml:space="preserve"> entities may find it difficult to secure amendments to their organizing documents as where … they were created by statute. In most cases, it is clear the entities will operate exclusively for charitable purposes, and, if they dissolve, their assets will be returned to the governmental units that created them.” See </w:t>
      </w:r>
      <w:r w:rsidRPr="00571D97">
        <w:rPr>
          <w:rFonts w:cstheme="minorHAnsi"/>
          <w:i/>
          <w:sz w:val="22"/>
          <w:szCs w:val="22"/>
          <w:highlight w:val="lightGray"/>
        </w:rPr>
        <w:t>Instrumentalities</w:t>
      </w:r>
      <w:r w:rsidRPr="00571D97">
        <w:rPr>
          <w:rFonts w:cstheme="minorHAnsi"/>
          <w:sz w:val="22"/>
          <w:szCs w:val="22"/>
          <w:highlight w:val="lightGray"/>
        </w:rPr>
        <w:t xml:space="preserve">, IRS 1990 EO CPE Text, page 18, at </w:t>
      </w:r>
      <w:hyperlink r:id="rId9" w:history="1">
        <w:r w:rsidRPr="00571D97">
          <w:rPr>
            <w:rStyle w:val="Hyperlink"/>
            <w:rFonts w:asciiTheme="minorHAnsi" w:hAnsiTheme="minorHAnsi" w:cstheme="minorHAnsi"/>
            <w:szCs w:val="22"/>
            <w:highlight w:val="lightGray"/>
          </w:rPr>
          <w:t>https://www.irs.gov/pub/irs-tege/eotopice90.pdf</w:t>
        </w:r>
      </w:hyperlink>
      <w:r w:rsidRPr="00571D97">
        <w:rPr>
          <w:rFonts w:cstheme="minorHAnsi"/>
          <w:sz w:val="22"/>
          <w:szCs w:val="22"/>
          <w:highlight w:val="lightGray"/>
        </w:rPr>
        <w:t>.</w:t>
      </w:r>
    </w:p>
    <w:p w14:paraId="294C9FAD" w14:textId="7B9682A4" w:rsidR="0005117C" w:rsidRPr="00571D97" w:rsidRDefault="0005117C" w:rsidP="005A616D">
      <w:pPr>
        <w:rPr>
          <w:rFonts w:cstheme="minorHAnsi"/>
          <w:sz w:val="22"/>
          <w:szCs w:val="22"/>
        </w:rPr>
      </w:pPr>
    </w:p>
    <w:p w14:paraId="581EC2C4" w14:textId="77777777" w:rsidR="0005117C" w:rsidRPr="00571D97" w:rsidRDefault="0005117C" w:rsidP="005A616D">
      <w:pPr>
        <w:rPr>
          <w:rFonts w:cstheme="minorHAnsi"/>
          <w:sz w:val="22"/>
          <w:szCs w:val="22"/>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A616D" w:rsidRPr="00571D97" w14:paraId="6D99A9EC" w14:textId="77777777" w:rsidTr="004220EA">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444A332A" w14:textId="77777777" w:rsidR="005A616D" w:rsidRPr="00571D97" w:rsidRDefault="005A616D" w:rsidP="004220EA">
            <w:pPr>
              <w:rPr>
                <w:rFonts w:cstheme="minorHAnsi"/>
                <w:color w:val="FFC000" w:themeColor="accent4"/>
                <w:sz w:val="22"/>
                <w:szCs w:val="22"/>
                <w14:textOutline w14:w="9525" w14:cap="rnd" w14:cmpd="sng" w14:algn="ctr">
                  <w14:noFill/>
                  <w14:prstDash w14:val="solid"/>
                  <w14:bevel/>
                </w14:textOutline>
              </w:rPr>
            </w:pPr>
            <w:r w:rsidRPr="00571D97">
              <w:rPr>
                <w:rFonts w:cstheme="minorHAnsi"/>
                <w:color w:val="191919" w:themeColor="text1" w:themeTint="E6"/>
                <w:sz w:val="22"/>
                <w:szCs w:val="22"/>
                <w14:textOutline w14:w="9525" w14:cap="rnd" w14:cmpd="sng" w14:algn="ctr">
                  <w14:noFill/>
                  <w14:prstDash w14:val="solid"/>
                  <w14:bevel/>
                </w14:textOutline>
              </w:rPr>
              <w:t xml:space="preserve">IS THE ORGANIZATION SUPERVISED BY, AUDITED BY, OR REPORTS TO A GOVERNMENT BODY? </w:t>
            </w:r>
          </w:p>
        </w:tc>
      </w:tr>
    </w:tbl>
    <w:p w14:paraId="3B18B081" w14:textId="6E87AB65" w:rsidR="005A616D" w:rsidRPr="00571D97" w:rsidRDefault="005A616D" w:rsidP="005A616D">
      <w:pPr>
        <w:rPr>
          <w:rFonts w:cstheme="minorHAnsi"/>
          <w:sz w:val="22"/>
          <w:szCs w:val="22"/>
        </w:rPr>
      </w:pPr>
    </w:p>
    <w:p w14:paraId="26A5520C" w14:textId="2AD5FA94" w:rsidR="00D929C2" w:rsidRPr="00571D97" w:rsidRDefault="00D929C2" w:rsidP="00D929C2">
      <w:pPr>
        <w:rPr>
          <w:rFonts w:cstheme="minorHAnsi"/>
          <w:b/>
          <w:bCs/>
          <w:sz w:val="22"/>
          <w:szCs w:val="22"/>
          <w:highlight w:val="yellow"/>
        </w:rPr>
      </w:pPr>
      <w:r w:rsidRPr="00571D97">
        <w:rPr>
          <w:rFonts w:cstheme="minorHAnsi"/>
          <w:b/>
          <w:bCs/>
          <w:sz w:val="22"/>
          <w:szCs w:val="22"/>
          <w:highlight w:val="yellow"/>
        </w:rPr>
        <w:t xml:space="preserve">[PART </w:t>
      </w:r>
      <w:r w:rsidRPr="00571D97">
        <w:rPr>
          <w:rFonts w:cstheme="minorHAnsi"/>
          <w:b/>
          <w:bCs/>
          <w:sz w:val="22"/>
          <w:szCs w:val="22"/>
          <w:highlight w:val="yellow"/>
        </w:rPr>
        <w:t>7</w:t>
      </w:r>
      <w:r w:rsidRPr="00571D97">
        <w:rPr>
          <w:rFonts w:cstheme="minorHAnsi"/>
          <w:b/>
          <w:bCs/>
          <w:sz w:val="22"/>
          <w:szCs w:val="22"/>
          <w:highlight w:val="yellow"/>
        </w:rPr>
        <w:t>]</w:t>
      </w:r>
    </w:p>
    <w:p w14:paraId="65C73767" w14:textId="77777777" w:rsidR="00D929C2" w:rsidRPr="00571D97" w:rsidRDefault="00D929C2" w:rsidP="005A616D">
      <w:pPr>
        <w:rPr>
          <w:rFonts w:cstheme="minorHAnsi"/>
          <w:sz w:val="22"/>
          <w:szCs w:val="22"/>
        </w:rPr>
      </w:pPr>
    </w:p>
    <w:p w14:paraId="04EA1BBE" w14:textId="2EB6185B" w:rsidR="0005117C" w:rsidRPr="00571D97" w:rsidRDefault="0005117C" w:rsidP="0005117C">
      <w:pPr>
        <w:rPr>
          <w:rFonts w:cstheme="minorHAnsi"/>
          <w:sz w:val="22"/>
          <w:szCs w:val="22"/>
        </w:rPr>
      </w:pPr>
      <w:r w:rsidRPr="00571D97">
        <w:rPr>
          <w:rFonts w:cstheme="minorHAnsi"/>
          <w:sz w:val="22"/>
          <w:szCs w:val="22"/>
          <w:highlight w:val="lightGray"/>
        </w:rPr>
        <w:t xml:space="preserve">Yes. The Organization certified that it is supervised by, audited by, or reports to a government body. </w:t>
      </w:r>
      <w:r w:rsidRPr="00571D97">
        <w:rPr>
          <w:rFonts w:cstheme="minorHAnsi"/>
          <w:sz w:val="22"/>
          <w:szCs w:val="22"/>
        </w:rPr>
        <w:t>Questionnaire, Government Instrumentalities.</w:t>
      </w:r>
    </w:p>
    <w:p w14:paraId="3D3822C0" w14:textId="77777777" w:rsidR="005A616D" w:rsidRPr="00571D97" w:rsidRDefault="005A616D" w:rsidP="005A616D">
      <w:pPr>
        <w:rPr>
          <w:rFonts w:cstheme="minorHAnsi"/>
          <w:sz w:val="22"/>
          <w:szCs w:val="22"/>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A616D" w:rsidRPr="00571D97" w14:paraId="04B5E24D" w14:textId="77777777" w:rsidTr="004220EA">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2D99EA15" w14:textId="77777777" w:rsidR="005A616D" w:rsidRPr="00571D97" w:rsidRDefault="005A616D" w:rsidP="004220EA">
            <w:pPr>
              <w:rPr>
                <w:rFonts w:cstheme="minorHAnsi"/>
                <w:color w:val="FFC000" w:themeColor="accent4"/>
                <w:sz w:val="22"/>
                <w:szCs w:val="22"/>
                <w14:textOutline w14:w="9525" w14:cap="rnd" w14:cmpd="sng" w14:algn="ctr">
                  <w14:noFill/>
                  <w14:prstDash w14:val="solid"/>
                  <w14:bevel/>
                </w14:textOutline>
              </w:rPr>
            </w:pPr>
            <w:r w:rsidRPr="00571D97">
              <w:rPr>
                <w:rFonts w:cstheme="minorHAnsi"/>
                <w:color w:val="191919" w:themeColor="text1" w:themeTint="E6"/>
                <w:sz w:val="22"/>
                <w:szCs w:val="22"/>
                <w14:textOutline w14:w="9525" w14:cap="rnd" w14:cmpd="sng" w14:algn="ctr">
                  <w14:noFill/>
                  <w14:prstDash w14:val="solid"/>
                  <w14:bevel/>
                </w14:textOutline>
              </w:rPr>
              <w:t xml:space="preserve">DOES THE ORGANIZATION RECEIVE AT LEAST 20% OF ITS OPERATING FUNDS FROM THE GOVERNMENT OR RECEIVE A SIGNIFICANT PORTION OF ITS CAPITAL ASSETS FROM THE GOVERNMENT? </w:t>
            </w:r>
          </w:p>
        </w:tc>
      </w:tr>
    </w:tbl>
    <w:p w14:paraId="50B76011" w14:textId="6DFAC632" w:rsidR="005A616D" w:rsidRPr="00571D97" w:rsidRDefault="005A616D" w:rsidP="005A616D">
      <w:pPr>
        <w:rPr>
          <w:rFonts w:cstheme="minorHAnsi"/>
          <w:sz w:val="22"/>
          <w:szCs w:val="22"/>
        </w:rPr>
      </w:pPr>
    </w:p>
    <w:p w14:paraId="32D8B4F8" w14:textId="1A19D890" w:rsidR="00D929C2" w:rsidRPr="00571D97" w:rsidRDefault="00D929C2" w:rsidP="00D929C2">
      <w:pPr>
        <w:rPr>
          <w:rFonts w:cstheme="minorHAnsi"/>
          <w:b/>
          <w:bCs/>
          <w:sz w:val="22"/>
          <w:szCs w:val="22"/>
          <w:highlight w:val="yellow"/>
        </w:rPr>
      </w:pPr>
      <w:r w:rsidRPr="00571D97">
        <w:rPr>
          <w:rFonts w:cstheme="minorHAnsi"/>
          <w:b/>
          <w:bCs/>
          <w:sz w:val="22"/>
          <w:szCs w:val="22"/>
          <w:highlight w:val="yellow"/>
        </w:rPr>
        <w:t xml:space="preserve">[PART </w:t>
      </w:r>
      <w:r w:rsidRPr="00571D97">
        <w:rPr>
          <w:rFonts w:cstheme="minorHAnsi"/>
          <w:b/>
          <w:bCs/>
          <w:sz w:val="22"/>
          <w:szCs w:val="22"/>
          <w:highlight w:val="yellow"/>
        </w:rPr>
        <w:t>8</w:t>
      </w:r>
      <w:r w:rsidRPr="00571D97">
        <w:rPr>
          <w:rFonts w:cstheme="minorHAnsi"/>
          <w:b/>
          <w:bCs/>
          <w:sz w:val="22"/>
          <w:szCs w:val="22"/>
          <w:highlight w:val="yellow"/>
        </w:rPr>
        <w:t>]</w:t>
      </w:r>
    </w:p>
    <w:p w14:paraId="4892627A" w14:textId="77777777" w:rsidR="00D929C2" w:rsidRPr="00571D97" w:rsidRDefault="00D929C2" w:rsidP="005A616D">
      <w:pPr>
        <w:rPr>
          <w:rFonts w:cstheme="minorHAnsi"/>
          <w:sz w:val="22"/>
          <w:szCs w:val="22"/>
        </w:rPr>
      </w:pPr>
    </w:p>
    <w:p w14:paraId="4F6428B5" w14:textId="77777777" w:rsidR="006436BC" w:rsidRPr="00571D97" w:rsidRDefault="006436BC" w:rsidP="006436BC">
      <w:pPr>
        <w:rPr>
          <w:rFonts w:cstheme="minorHAnsi"/>
          <w:sz w:val="22"/>
          <w:szCs w:val="22"/>
          <w:highlight w:val="lightGray"/>
        </w:rPr>
      </w:pPr>
      <w:r w:rsidRPr="00571D97">
        <w:rPr>
          <w:rFonts w:cstheme="minorHAnsi"/>
          <w:sz w:val="22"/>
          <w:szCs w:val="22"/>
          <w:highlight w:val="lightGray"/>
        </w:rPr>
        <w:t>Yes. While the exact amount is unknown, the Organization …</w:t>
      </w:r>
    </w:p>
    <w:p w14:paraId="507A7C7F" w14:textId="77777777" w:rsidR="006436BC" w:rsidRPr="00571D97" w:rsidRDefault="006436BC" w:rsidP="006436BC">
      <w:pPr>
        <w:rPr>
          <w:rFonts w:cstheme="minorHAnsi"/>
          <w:sz w:val="22"/>
          <w:szCs w:val="22"/>
        </w:rPr>
      </w:pPr>
      <w:r w:rsidRPr="00571D97">
        <w:rPr>
          <w:rFonts w:cstheme="minorHAnsi"/>
          <w:sz w:val="22"/>
          <w:szCs w:val="22"/>
        </w:rPr>
        <w:t>[</w:t>
      </w:r>
      <w:r w:rsidRPr="00571D97">
        <w:rPr>
          <w:rFonts w:cstheme="minorHAnsi"/>
          <w:sz w:val="22"/>
          <w:szCs w:val="22"/>
          <w:highlight w:val="lightGray"/>
        </w:rPr>
        <w:t>Or</w:t>
      </w:r>
      <w:r w:rsidRPr="00571D97">
        <w:rPr>
          <w:rFonts w:cstheme="minorHAnsi"/>
          <w:sz w:val="22"/>
          <w:szCs w:val="22"/>
        </w:rPr>
        <w:t>: Yes. The Organization certified that …. Questionnaire, Government Instrumentalities.]</w:t>
      </w:r>
    </w:p>
    <w:p w14:paraId="25ED3994" w14:textId="77777777" w:rsidR="005A616D" w:rsidRPr="00571D97" w:rsidRDefault="005A616D" w:rsidP="005A616D">
      <w:pPr>
        <w:rPr>
          <w:rFonts w:cstheme="minorHAnsi"/>
          <w:sz w:val="22"/>
          <w:szCs w:val="22"/>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A616D" w:rsidRPr="00571D97" w14:paraId="1924D02B" w14:textId="77777777" w:rsidTr="004220EA">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18C6AE99" w14:textId="77777777" w:rsidR="005A616D" w:rsidRPr="00571D97" w:rsidRDefault="005A616D" w:rsidP="004220EA">
            <w:pPr>
              <w:rPr>
                <w:rFonts w:cstheme="minorHAnsi"/>
                <w:color w:val="FFC000" w:themeColor="accent4"/>
                <w:sz w:val="22"/>
                <w:szCs w:val="22"/>
                <w14:textOutline w14:w="9525" w14:cap="rnd" w14:cmpd="sng" w14:algn="ctr">
                  <w14:noFill/>
                  <w14:prstDash w14:val="solid"/>
                  <w14:bevel/>
                </w14:textOutline>
              </w:rPr>
            </w:pPr>
            <w:r w:rsidRPr="00571D97">
              <w:rPr>
                <w:rFonts w:cstheme="minorHAnsi"/>
                <w:color w:val="191919" w:themeColor="text1" w:themeTint="E6"/>
                <w:sz w:val="22"/>
                <w:szCs w:val="22"/>
                <w14:textOutline w14:w="9525" w14:cap="rnd" w14:cmpd="sng" w14:algn="ctr">
                  <w14:noFill/>
                  <w14:prstDash w14:val="solid"/>
                  <w14:bevel/>
                </w14:textOutline>
              </w:rPr>
              <w:t>ARE THERE ANY OTHER FACTS THAT ARE MATERIAL OR HELPFUL TO DETERMINING THAT THE ORGANIZATION IS A FOREIGN GOVERNMENT AGENCY OR INSTRUMENTALITY?</w:t>
            </w:r>
          </w:p>
        </w:tc>
      </w:tr>
    </w:tbl>
    <w:p w14:paraId="3452B805" w14:textId="6C95DCEF" w:rsidR="005A616D" w:rsidRPr="00571D97" w:rsidRDefault="005A616D" w:rsidP="005A616D">
      <w:pPr>
        <w:rPr>
          <w:rFonts w:cstheme="minorHAnsi"/>
          <w:sz w:val="22"/>
          <w:szCs w:val="22"/>
        </w:rPr>
      </w:pPr>
    </w:p>
    <w:p w14:paraId="40B52C05" w14:textId="55ADD50A" w:rsidR="00D929C2" w:rsidRPr="00571D97" w:rsidRDefault="00D929C2" w:rsidP="00D929C2">
      <w:pPr>
        <w:rPr>
          <w:rFonts w:cstheme="minorHAnsi"/>
          <w:b/>
          <w:bCs/>
          <w:sz w:val="22"/>
          <w:szCs w:val="22"/>
          <w:highlight w:val="yellow"/>
        </w:rPr>
      </w:pPr>
      <w:r w:rsidRPr="00571D97">
        <w:rPr>
          <w:rFonts w:cstheme="minorHAnsi"/>
          <w:b/>
          <w:bCs/>
          <w:sz w:val="22"/>
          <w:szCs w:val="22"/>
          <w:highlight w:val="yellow"/>
        </w:rPr>
        <w:t xml:space="preserve">[PART </w:t>
      </w:r>
      <w:r w:rsidRPr="00571D97">
        <w:rPr>
          <w:rFonts w:cstheme="minorHAnsi"/>
          <w:b/>
          <w:bCs/>
          <w:sz w:val="22"/>
          <w:szCs w:val="22"/>
          <w:highlight w:val="yellow"/>
        </w:rPr>
        <w:t>9</w:t>
      </w:r>
      <w:r w:rsidRPr="00571D97">
        <w:rPr>
          <w:rFonts w:cstheme="minorHAnsi"/>
          <w:b/>
          <w:bCs/>
          <w:sz w:val="22"/>
          <w:szCs w:val="22"/>
          <w:highlight w:val="yellow"/>
        </w:rPr>
        <w:t>]</w:t>
      </w:r>
    </w:p>
    <w:p w14:paraId="4C49A7BF" w14:textId="77777777" w:rsidR="00D929C2" w:rsidRPr="00571D97" w:rsidRDefault="00D929C2" w:rsidP="005A616D">
      <w:pPr>
        <w:rPr>
          <w:rFonts w:cstheme="minorHAnsi"/>
          <w:sz w:val="22"/>
          <w:szCs w:val="22"/>
        </w:rPr>
      </w:pPr>
    </w:p>
    <w:p w14:paraId="5BE70CC2" w14:textId="258DFDF9" w:rsidR="00AD0B48" w:rsidRDefault="00AD0B48" w:rsidP="00AD0B48">
      <w:pPr>
        <w:rPr>
          <w:rFonts w:cstheme="minorHAnsi"/>
          <w:sz w:val="22"/>
          <w:szCs w:val="22"/>
        </w:rPr>
      </w:pPr>
      <w:r w:rsidRPr="00571D97">
        <w:rPr>
          <w:rFonts w:cstheme="minorHAnsi"/>
          <w:sz w:val="22"/>
          <w:szCs w:val="22"/>
          <w:highlight w:val="lightGray"/>
        </w:rPr>
        <w:t>Yes. The Organization self-identified as a government or government instrumentality. Questionnaire, Charity Type 1</w:t>
      </w:r>
      <w:r w:rsidRPr="00571D97">
        <w:rPr>
          <w:rFonts w:cstheme="minorHAnsi"/>
          <w:sz w:val="22"/>
          <w:szCs w:val="22"/>
        </w:rPr>
        <w:t xml:space="preserve">. </w:t>
      </w:r>
    </w:p>
    <w:p w14:paraId="535503C9" w14:textId="7F7F170C" w:rsidR="00571D97" w:rsidRDefault="00571D97" w:rsidP="00AD0B48">
      <w:pPr>
        <w:rPr>
          <w:rFonts w:cstheme="minorHAnsi"/>
          <w:sz w:val="22"/>
          <w:szCs w:val="22"/>
        </w:rPr>
      </w:pPr>
    </w:p>
    <w:p w14:paraId="3AD92243" w14:textId="77777777" w:rsidR="00571D97" w:rsidRPr="00892A70" w:rsidRDefault="00571D97" w:rsidP="00571D97">
      <w:pPr>
        <w:rPr>
          <w:rFonts w:cstheme="minorHAnsi"/>
        </w:rPr>
      </w:pPr>
    </w:p>
    <w:tbl>
      <w:tblPr>
        <w:tblStyle w:val="TableGrid"/>
        <w:tblW w:w="0" w:type="auto"/>
        <w:shd w:val="clear" w:color="auto" w:fill="E5E5E5" w:themeFill="text1" w:themeFillTint="1A"/>
        <w:tblLook w:val="04A0" w:firstRow="1" w:lastRow="0" w:firstColumn="1" w:lastColumn="0" w:noHBand="0" w:noVBand="1"/>
      </w:tblPr>
      <w:tblGrid>
        <w:gridCol w:w="9340"/>
      </w:tblGrid>
      <w:tr w:rsidR="00571D97" w:rsidRPr="00892A70" w14:paraId="38CF5C83" w14:textId="77777777" w:rsidTr="008543D0">
        <w:tc>
          <w:tcPr>
            <w:tcW w:w="9340" w:type="dxa"/>
            <w:tcBorders>
              <w:top w:val="single" w:sz="8" w:space="0" w:color="BFBFBF" w:themeColor="text1" w:themeTint="40"/>
              <w:left w:val="single" w:sz="8" w:space="0" w:color="BFBFBF" w:themeColor="text1" w:themeTint="40"/>
              <w:bottom w:val="single" w:sz="8" w:space="0" w:color="BFBFBF" w:themeColor="text1" w:themeTint="40"/>
              <w:right w:val="single" w:sz="8" w:space="0" w:color="BFBFBF" w:themeColor="text1" w:themeTint="40"/>
            </w:tcBorders>
            <w:shd w:val="clear" w:color="auto" w:fill="E5E5E5" w:themeFill="text1" w:themeFillTint="1A"/>
          </w:tcPr>
          <w:p w14:paraId="37043E1B" w14:textId="77777777" w:rsidR="00571D97" w:rsidRPr="00892A70" w:rsidRDefault="00571D97" w:rsidP="008543D0">
            <w:pPr>
              <w:rPr>
                <w:rFonts w:cstheme="minorHAnsi"/>
                <w:color w:val="FFC000" w:themeColor="accent4"/>
                <w:szCs w:val="22"/>
                <w14:textOutline w14:w="9525" w14:cap="rnd" w14:cmpd="sng" w14:algn="ctr">
                  <w14:noFill/>
                  <w14:prstDash w14:val="solid"/>
                  <w14:bevel/>
                </w14:textOutline>
              </w:rPr>
            </w:pPr>
            <w:r w:rsidRPr="00892A70">
              <w:rPr>
                <w:rFonts w:cstheme="minorHAnsi"/>
                <w:color w:val="191919" w:themeColor="text1" w:themeTint="E6"/>
                <w:szCs w:val="22"/>
                <w14:textOutline w14:w="9525" w14:cap="rnd" w14:cmpd="sng" w14:algn="ctr">
                  <w14:noFill/>
                  <w14:prstDash w14:val="solid"/>
                  <w14:bevel/>
                </w14:textOutline>
              </w:rPr>
              <w:t>IF THIS IS A RENEWAL CERTIFICATION, DID THE ORGANIZATION REVIEW AND CERTIFY THAT EITHER THE FACTS AND DOCUMENTS PROVIDED FOR THE LAST CERTIFICATION HAVE NOT CHANGED, OR OTHERWISE PROVIDED ANY APPROPRIATE UPDATES?</w:t>
            </w:r>
          </w:p>
        </w:tc>
      </w:tr>
    </w:tbl>
    <w:p w14:paraId="061CEB1B" w14:textId="2EB4180A" w:rsidR="00571D97" w:rsidRDefault="00571D97" w:rsidP="00571D97">
      <w:pPr>
        <w:rPr>
          <w:rFonts w:cstheme="minorHAnsi"/>
        </w:rPr>
      </w:pPr>
    </w:p>
    <w:p w14:paraId="4E0B130B" w14:textId="136EB348" w:rsidR="00571D97" w:rsidRPr="00571D97" w:rsidRDefault="00571D97" w:rsidP="00571D97">
      <w:pPr>
        <w:rPr>
          <w:rFonts w:cstheme="minorHAnsi"/>
          <w:b/>
          <w:bCs/>
          <w:sz w:val="22"/>
          <w:szCs w:val="22"/>
          <w:highlight w:val="yellow"/>
        </w:rPr>
      </w:pPr>
      <w:r w:rsidRPr="00571D97">
        <w:rPr>
          <w:rFonts w:cstheme="minorHAnsi"/>
          <w:b/>
          <w:bCs/>
          <w:sz w:val="22"/>
          <w:szCs w:val="22"/>
          <w:highlight w:val="yellow"/>
        </w:rPr>
        <w:t xml:space="preserve">[PART </w:t>
      </w:r>
      <w:r>
        <w:rPr>
          <w:rFonts w:cstheme="minorHAnsi"/>
          <w:b/>
          <w:bCs/>
          <w:sz w:val="22"/>
          <w:szCs w:val="22"/>
          <w:highlight w:val="yellow"/>
        </w:rPr>
        <w:t>10</w:t>
      </w:r>
      <w:r w:rsidRPr="00571D97">
        <w:rPr>
          <w:rFonts w:cstheme="minorHAnsi"/>
          <w:b/>
          <w:bCs/>
          <w:sz w:val="22"/>
          <w:szCs w:val="22"/>
          <w:highlight w:val="yellow"/>
        </w:rPr>
        <w:t>]</w:t>
      </w:r>
    </w:p>
    <w:p w14:paraId="3A794995" w14:textId="77777777" w:rsidR="00571D97" w:rsidRPr="00892A70" w:rsidRDefault="00571D97" w:rsidP="00571D97">
      <w:pPr>
        <w:rPr>
          <w:rFonts w:cstheme="minorHAnsi"/>
        </w:rPr>
      </w:pPr>
    </w:p>
    <w:p w14:paraId="1E74124C" w14:textId="3EDFE72A" w:rsidR="00571D97" w:rsidRPr="00892A70" w:rsidRDefault="00571D97" w:rsidP="00571D97">
      <w:pPr>
        <w:rPr>
          <w:rFonts w:cstheme="minorHAnsi"/>
        </w:rPr>
      </w:pPr>
      <w:r w:rsidRPr="00892A70">
        <w:rPr>
          <w:rFonts w:cstheme="minorHAnsi"/>
          <w:b/>
          <w:highlight w:val="lightGray"/>
          <w:u w:val="single"/>
        </w:rPr>
        <w:t>AUTO-RENEWAL (no changes):</w:t>
      </w:r>
      <w:r w:rsidRPr="00892A70">
        <w:rPr>
          <w:rFonts w:cstheme="minorHAnsi"/>
          <w:highlight w:val="lightGray"/>
        </w:rPr>
        <w:t xml:space="preserve"> For this equivalency determination, the Organization recently certified in </w:t>
      </w:r>
      <w:r w:rsidRPr="00892A70">
        <w:rPr>
          <w:rFonts w:cstheme="minorHAnsi"/>
          <w:highlight w:val="yellow"/>
        </w:rPr>
        <w:t>_</w:t>
      </w:r>
      <w:proofErr w:type="gramStart"/>
      <w:r w:rsidRPr="00892A70">
        <w:rPr>
          <w:rFonts w:cstheme="minorHAnsi"/>
          <w:highlight w:val="yellow"/>
        </w:rPr>
        <w:t>_</w:t>
      </w:r>
      <w:r>
        <w:rPr>
          <w:rFonts w:cstheme="minorHAnsi"/>
          <w:highlight w:val="yellow"/>
        </w:rPr>
        <w:t>[</w:t>
      </w:r>
      <w:proofErr w:type="gramEnd"/>
      <w:r>
        <w:rPr>
          <w:rFonts w:cstheme="minorHAnsi"/>
          <w:highlight w:val="yellow"/>
        </w:rPr>
        <w:t>month and year]</w:t>
      </w:r>
      <w:r w:rsidRPr="00892A70">
        <w:rPr>
          <w:rFonts w:cstheme="minorHAnsi"/>
          <w:highlight w:val="yellow"/>
        </w:rPr>
        <w:t>____</w:t>
      </w:r>
      <w:r w:rsidRPr="00892A70">
        <w:rPr>
          <w:rFonts w:cstheme="minorHAnsi"/>
          <w:highlight w:val="lightGray"/>
        </w:rPr>
        <w:t xml:space="preserve">, in a Statement in Support of </w:t>
      </w:r>
      <w:proofErr w:type="spellStart"/>
      <w:r w:rsidRPr="00892A70">
        <w:rPr>
          <w:rFonts w:cstheme="minorHAnsi"/>
          <w:highlight w:val="lightGray"/>
        </w:rPr>
        <w:t>NGOsource</w:t>
      </w:r>
      <w:proofErr w:type="spellEnd"/>
      <w:r w:rsidRPr="00892A70">
        <w:rPr>
          <w:rFonts w:cstheme="minorHAnsi"/>
          <w:highlight w:val="lightGray"/>
        </w:rPr>
        <w:t xml:space="preserve"> Equivalency Determination (“ED”) Process (“Statement in Support”), that there have been no material changes to the information entered on the Questionnaire and supporting documentation previously submitted. </w:t>
      </w:r>
      <w:r w:rsidRPr="00CF7E24">
        <w:rPr>
          <w:rFonts w:cstheme="minorHAnsi"/>
          <w:i/>
          <w:iCs/>
          <w:highlight w:val="lightGray"/>
        </w:rPr>
        <w:t>See</w:t>
      </w:r>
      <w:r w:rsidRPr="00892A70">
        <w:rPr>
          <w:rFonts w:cstheme="minorHAnsi"/>
          <w:highlight w:val="lightGray"/>
        </w:rPr>
        <w:t xml:space="preserve"> Statement in Support.</w:t>
      </w:r>
      <w:r w:rsidRPr="00892A70">
        <w:rPr>
          <w:rFonts w:cstheme="minorHAnsi"/>
        </w:rPr>
        <w:t xml:space="preserve">   </w:t>
      </w:r>
    </w:p>
    <w:p w14:paraId="65EEBCE2" w14:textId="77777777" w:rsidR="00571D97" w:rsidRPr="00892A70" w:rsidRDefault="00571D97" w:rsidP="00571D97">
      <w:pPr>
        <w:rPr>
          <w:rFonts w:cstheme="minorHAnsi"/>
          <w:highlight w:val="lightGray"/>
        </w:rPr>
      </w:pPr>
    </w:p>
    <w:p w14:paraId="12D10AB0" w14:textId="77777777" w:rsidR="00571D97" w:rsidRPr="00892A70" w:rsidRDefault="00571D97" w:rsidP="00571D97">
      <w:pPr>
        <w:rPr>
          <w:rFonts w:cstheme="minorHAnsi"/>
        </w:rPr>
      </w:pPr>
      <w:r w:rsidRPr="00892A70">
        <w:rPr>
          <w:rFonts w:cstheme="minorHAnsi"/>
          <w:b/>
          <w:highlight w:val="lightGray"/>
          <w:u w:val="single"/>
        </w:rPr>
        <w:t xml:space="preserve"> (changes)</w:t>
      </w:r>
      <w:proofErr w:type="gramStart"/>
      <w:r w:rsidRPr="00892A70">
        <w:rPr>
          <w:rFonts w:cstheme="minorHAnsi"/>
          <w:b/>
          <w:highlight w:val="lightGray"/>
          <w:u w:val="single"/>
        </w:rPr>
        <w:t>:</w:t>
      </w:r>
      <w:r w:rsidRPr="00892A70">
        <w:rPr>
          <w:rFonts w:cstheme="minorHAnsi"/>
          <w:highlight w:val="lightGray"/>
        </w:rPr>
        <w:t xml:space="preserve">  [</w:t>
      </w:r>
      <w:proofErr w:type="gramEnd"/>
      <w:r w:rsidRPr="00892A70">
        <w:rPr>
          <w:rFonts w:cstheme="minorHAnsi"/>
          <w:highlight w:val="lightGray"/>
        </w:rPr>
        <w:t xml:space="preserve">Upon a review of these amendments, we found no material change to the Organization’s governing documents or purposes.] [The Organization did provide a list of changes in the Statement of Support, all of which have been reviewed and incorporated into this analysis, as appropriate; no information provided materially impacts the determination.] </w:t>
      </w:r>
      <w:proofErr w:type="gramStart"/>
      <w:r w:rsidRPr="00892A70">
        <w:rPr>
          <w:rFonts w:cstheme="minorHAnsi"/>
          <w:highlight w:val="lightGray"/>
        </w:rPr>
        <w:t>[,except</w:t>
      </w:r>
      <w:proofErr w:type="gramEnd"/>
      <w:r w:rsidRPr="00892A70">
        <w:rPr>
          <w:rFonts w:cstheme="minorHAnsi"/>
          <w:highlight w:val="lightGray"/>
        </w:rPr>
        <w:t xml:space="preserve"> for a non-material amendment in ---- to ----.  </w:t>
      </w:r>
    </w:p>
    <w:p w14:paraId="7893BA95" w14:textId="77777777" w:rsidR="00571D97" w:rsidRPr="00892A70" w:rsidRDefault="00571D97" w:rsidP="00571D97">
      <w:pPr>
        <w:rPr>
          <w:rFonts w:cstheme="minorHAnsi"/>
        </w:rPr>
      </w:pPr>
    </w:p>
    <w:p w14:paraId="5669CC41" w14:textId="77777777" w:rsidR="00571D97" w:rsidRDefault="00571D97" w:rsidP="00571D97"/>
    <w:p w14:paraId="49A4302E" w14:textId="77777777" w:rsidR="00571D97" w:rsidRPr="00571D97" w:rsidRDefault="00571D97" w:rsidP="00AD0B48">
      <w:pPr>
        <w:rPr>
          <w:rFonts w:cstheme="minorHAnsi"/>
          <w:sz w:val="22"/>
          <w:szCs w:val="22"/>
        </w:rPr>
      </w:pPr>
    </w:p>
    <w:p w14:paraId="6F9901CD" w14:textId="77777777" w:rsidR="00AD0B48" w:rsidRPr="00571D97" w:rsidRDefault="00AD0B48" w:rsidP="005A616D">
      <w:pPr>
        <w:rPr>
          <w:rFonts w:cstheme="minorHAnsi"/>
          <w:sz w:val="22"/>
          <w:szCs w:val="22"/>
        </w:rPr>
      </w:pPr>
    </w:p>
    <w:sectPr w:rsidR="00AD0B48" w:rsidRPr="00571D97" w:rsidSect="007F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D411C"/>
    <w:multiLevelType w:val="hybridMultilevel"/>
    <w:tmpl w:val="0CF6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C2000"/>
    <w:multiLevelType w:val="hybridMultilevel"/>
    <w:tmpl w:val="EE12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2C"/>
    <w:rsid w:val="0005117C"/>
    <w:rsid w:val="001E352C"/>
    <w:rsid w:val="0026225C"/>
    <w:rsid w:val="00364937"/>
    <w:rsid w:val="003D2CDF"/>
    <w:rsid w:val="004229F0"/>
    <w:rsid w:val="00492CD8"/>
    <w:rsid w:val="00571D97"/>
    <w:rsid w:val="005A616D"/>
    <w:rsid w:val="006436BC"/>
    <w:rsid w:val="006901DC"/>
    <w:rsid w:val="007F1826"/>
    <w:rsid w:val="00982FA7"/>
    <w:rsid w:val="00A52363"/>
    <w:rsid w:val="00AB1C2C"/>
    <w:rsid w:val="00AD0B48"/>
    <w:rsid w:val="00BE6BD2"/>
    <w:rsid w:val="00D17D18"/>
    <w:rsid w:val="00D21AC2"/>
    <w:rsid w:val="00D369F2"/>
    <w:rsid w:val="00D929C2"/>
    <w:rsid w:val="00DC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24156"/>
  <w15:chartTrackingRefBased/>
  <w15:docId w15:val="{42087105-A7CA-2343-BA80-547EAD62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C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1C2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82FA7"/>
    <w:rPr>
      <w:sz w:val="18"/>
      <w:szCs w:val="18"/>
    </w:rPr>
  </w:style>
  <w:style w:type="paragraph" w:styleId="CommentText">
    <w:name w:val="annotation text"/>
    <w:basedOn w:val="Normal"/>
    <w:link w:val="CommentTextChar"/>
    <w:uiPriority w:val="99"/>
    <w:semiHidden/>
    <w:unhideWhenUsed/>
    <w:rsid w:val="00982FA7"/>
    <w:pPr>
      <w:spacing w:before="120" w:after="120"/>
    </w:pPr>
    <w:rPr>
      <w:rFonts w:eastAsiaTheme="minorEastAsia"/>
      <w:color w:val="000000" w:themeColor="text1"/>
    </w:rPr>
  </w:style>
  <w:style w:type="character" w:customStyle="1" w:styleId="CommentTextChar">
    <w:name w:val="Comment Text Char"/>
    <w:basedOn w:val="DefaultParagraphFont"/>
    <w:link w:val="CommentText"/>
    <w:uiPriority w:val="99"/>
    <w:semiHidden/>
    <w:rsid w:val="00982FA7"/>
    <w:rPr>
      <w:rFonts w:eastAsiaTheme="minorEastAsia"/>
      <w:color w:val="000000" w:themeColor="text1"/>
    </w:rPr>
  </w:style>
  <w:style w:type="table" w:styleId="TableGrid">
    <w:name w:val="Table Grid"/>
    <w:basedOn w:val="TableNormal"/>
    <w:uiPriority w:val="59"/>
    <w:rsid w:val="00982FA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FA7"/>
    <w:rPr>
      <w:rFonts w:ascii="Arial" w:hAnsi="Arial"/>
      <w:color w:val="000000" w:themeColor="text1"/>
      <w:sz w:val="22"/>
      <w:u w:val="single"/>
    </w:rPr>
  </w:style>
  <w:style w:type="paragraph" w:styleId="ListParagraph">
    <w:name w:val="List Paragraph"/>
    <w:basedOn w:val="Normal"/>
    <w:uiPriority w:val="34"/>
    <w:qFormat/>
    <w:rsid w:val="00982FA7"/>
    <w:pPr>
      <w:spacing w:before="120" w:after="160" w:line="259" w:lineRule="auto"/>
      <w:ind w:left="720"/>
      <w:contextualSpacing/>
    </w:pPr>
    <w:rPr>
      <w:b/>
      <w:color w:val="000000" w:themeColor="text1"/>
      <w:sz w:val="22"/>
      <w:szCs w:val="22"/>
    </w:rPr>
  </w:style>
  <w:style w:type="paragraph" w:styleId="PlainText">
    <w:name w:val="Plain Text"/>
    <w:basedOn w:val="Normal"/>
    <w:link w:val="PlainTextChar"/>
    <w:uiPriority w:val="99"/>
    <w:semiHidden/>
    <w:unhideWhenUsed/>
    <w:rsid w:val="00982FA7"/>
    <w:rPr>
      <w:rFonts w:ascii="Calibri" w:hAnsi="Calibri"/>
      <w:sz w:val="22"/>
      <w:szCs w:val="21"/>
    </w:rPr>
  </w:style>
  <w:style w:type="character" w:customStyle="1" w:styleId="PlainTextChar">
    <w:name w:val="Plain Text Char"/>
    <w:basedOn w:val="DefaultParagraphFont"/>
    <w:link w:val="PlainText"/>
    <w:uiPriority w:val="99"/>
    <w:semiHidden/>
    <w:rsid w:val="00982FA7"/>
    <w:rPr>
      <w:rFonts w:ascii="Calibri" w:hAnsi="Calibri"/>
      <w:sz w:val="22"/>
      <w:szCs w:val="21"/>
    </w:rPr>
  </w:style>
  <w:style w:type="character" w:styleId="UnresolvedMention">
    <w:name w:val="Unresolved Mention"/>
    <w:basedOn w:val="DefaultParagraphFont"/>
    <w:uiPriority w:val="99"/>
    <w:semiHidden/>
    <w:unhideWhenUsed/>
    <w:rsid w:val="003D2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s.gov/pub/irs-tege/eotopich04.pdf" TargetMode="External"/><Relationship Id="rId3" Type="http://schemas.openxmlformats.org/officeDocument/2006/relationships/settings" Target="settings.xml"/><Relationship Id="rId7" Type="http://schemas.openxmlformats.org/officeDocument/2006/relationships/hyperlink" Target="https://www.irs.gov/pub/irs-tege/eotopice9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asury.gov/resource-center/sanctions/Programs/Pages/Programs.aspx" TargetMode="External"/><Relationship Id="rId11" Type="http://schemas.openxmlformats.org/officeDocument/2006/relationships/theme" Target="theme/theme1.xml"/><Relationship Id="rId5" Type="http://schemas.openxmlformats.org/officeDocument/2006/relationships/hyperlink" Target="https://www.ngosource.org/blog/government-entit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rs.gov/pub/irs-tege/eotopice9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Lackritz-Peltier</dc:creator>
  <cp:keywords/>
  <dc:description/>
  <cp:lastModifiedBy>Martha Lackritz-Peltier</cp:lastModifiedBy>
  <cp:revision>4</cp:revision>
  <dcterms:created xsi:type="dcterms:W3CDTF">2021-01-06T02:08:00Z</dcterms:created>
  <dcterms:modified xsi:type="dcterms:W3CDTF">2021-01-06T02:15:00Z</dcterms:modified>
</cp:coreProperties>
</file>