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69D6" w:rsidRDefault="002969D6" w:rsidP="002969D6">
      <w:pPr>
        <w:pStyle w:val="Heading1"/>
      </w:pPr>
      <w:bookmarkStart w:id="0" w:name="_GoBack"/>
      <w:bookmarkEnd w:id="0"/>
      <w:r>
        <w:t xml:space="preserve">Student Information </w:t>
      </w:r>
    </w:p>
    <w:p w:rsidR="002969D6" w:rsidRDefault="002969D6" w:rsidP="002969D6">
      <w:r>
        <w:t xml:space="preserve">Name: </w:t>
      </w:r>
      <w:proofErr w:type="spellStart"/>
      <w:r>
        <w:t>Njogu</w:t>
      </w:r>
      <w:proofErr w:type="spellEnd"/>
      <w:r>
        <w:t xml:space="preserve"> Dennis </w:t>
      </w:r>
      <w:proofErr w:type="spellStart"/>
      <w:r>
        <w:t>Muriithi</w:t>
      </w:r>
      <w:proofErr w:type="spellEnd"/>
    </w:p>
    <w:p w:rsidR="002969D6" w:rsidRDefault="002969D6" w:rsidP="002969D6">
      <w:proofErr w:type="spellStart"/>
      <w:r>
        <w:t>Reg</w:t>
      </w:r>
      <w:proofErr w:type="spellEnd"/>
      <w:r>
        <w:t xml:space="preserve"> No: 21/BCC/BU/R/0012</w:t>
      </w:r>
    </w:p>
    <w:p w:rsidR="002969D6" w:rsidRDefault="002969D6" w:rsidP="002969D6">
      <w:r>
        <w:t>Course unit: Open Source Software</w:t>
      </w:r>
    </w:p>
    <w:p w:rsidR="002969D6" w:rsidRDefault="002969D6" w:rsidP="002969D6">
      <w:r>
        <w:t>Project Name: BOSC Community Library</w:t>
      </w:r>
    </w:p>
    <w:p w:rsidR="002969D6" w:rsidRPr="008C50B7" w:rsidRDefault="002969D6" w:rsidP="002969D6">
      <w:r>
        <w:t xml:space="preserve">Repository URL: </w:t>
      </w:r>
      <w:r w:rsidRPr="00A070A5">
        <w:t>https://github.com/dennis-njogu/BOSC-Community-Library.git</w:t>
      </w:r>
    </w:p>
    <w:p w:rsidR="002969D6" w:rsidRPr="002969D6" w:rsidRDefault="002969D6" w:rsidP="002969D6"/>
    <w:p w:rsidR="00C5544A" w:rsidRDefault="002969D6">
      <w:pPr>
        <w:pStyle w:val="Heading1"/>
        <w:jc w:val="center"/>
      </w:pPr>
      <w:r>
        <w:t>Reflective Journal</w:t>
      </w:r>
    </w:p>
    <w:p w:rsidR="00C5544A" w:rsidRDefault="002969D6">
      <w:r>
        <w:br/>
        <w:t>Reflective Journal on Project Governance and Handling a Hostile Fork</w:t>
      </w:r>
      <w:r>
        <w:br/>
      </w:r>
      <w:r>
        <w:br/>
        <w:t xml:space="preserve">Working on the BOSC Community Library project provided me with practical experience in managing an open-source software repository using professional governance </w:t>
      </w:r>
      <w:r>
        <w:t>practices. Throughout the project, I learned that successful open-source development is not only about writing code but also about maintaining organization, accountability, transparency, and collaboration. The project required the use of GitHub workflows s</w:t>
      </w:r>
      <w:r>
        <w:t>uch as issue tracking, commits, branching, pull requests, and documentation management. These practices helped me understand how large open-source communities coordinate development activities while maintaining project quality and consistency.</w:t>
      </w:r>
      <w:r>
        <w:br/>
      </w:r>
      <w:r>
        <w:br/>
        <w:t xml:space="preserve">One of the </w:t>
      </w:r>
      <w:r>
        <w:t>most important lessons I learned during this project was the value of governance in open-source environments. Governance refers to the structures, rules, and workflows used to guide the development and maintenance of a project. In the BOSC Community Librar</w:t>
      </w:r>
      <w:r>
        <w:t>y project, governance was demonstrated through the use of GitHub Issues for task management, Pull Requests for controlled code integration, and structured documentation files such as the README, LICENSE, and CONTRIBUTING guides. These components helped cre</w:t>
      </w:r>
      <w:r>
        <w:t>ate a clear workflow and allowed project activities to be tracked professionally.</w:t>
      </w:r>
      <w:r>
        <w:br/>
      </w:r>
      <w:r>
        <w:br/>
        <w:t>The use of GitHub Issues improved the organization of development tasks. Instead of making random changes directly to the repository, every task was first documented as an i</w:t>
      </w:r>
      <w:r>
        <w:t xml:space="preserve">ssue. This created accountability and made it easier to monitor </w:t>
      </w:r>
      <w:r>
        <w:lastRenderedPageBreak/>
        <w:t>progress. Pull Requests also played a major role because they ensured that modifications could be reviewed before merging into the main branch. This workflow reduced errors and encouraged resp</w:t>
      </w:r>
      <w:r>
        <w:t>onsible contribution management. Additionally, consistent commit activity throughout the exam period demonstrated continuous development and proper version control practices.</w:t>
      </w:r>
      <w:r>
        <w:br/>
      </w:r>
      <w:r>
        <w:br/>
        <w:t>Another key lesson from the project was understanding the importance of communic</w:t>
      </w:r>
      <w:r>
        <w:t>ation and transparency in collaborative development. Open-source projects often involve multiple contributors, and without clear governance structures, confusion and conflicts can arise easily. Through this project, I realized that maintainers must establi</w:t>
      </w:r>
      <w:r>
        <w:t>sh contribution guidelines, define coding standards, and communicate clearly with contributors. Proper governance creates trust within the community and helps maintain the reputation of the project.</w:t>
      </w:r>
      <w:r>
        <w:br/>
      </w:r>
      <w:r>
        <w:br/>
        <w:t>The concept of a hostile fork was also an important gove</w:t>
      </w:r>
      <w:r>
        <w:t>rnance challenge to reflect on. A hostile fork occurs when another individual or group copies an open-source project and attempts to misuse it, damage its reputation, or divide the community. If a hostile fork occurred in the BOSC Community Library project</w:t>
      </w:r>
      <w:r>
        <w:t>, my first response would be to strengthen communication with the project community and clearly identify the official repository as the trusted source of development. Transparency and professionalism would help maintain community trust.</w:t>
      </w:r>
      <w:r>
        <w:br/>
      </w:r>
      <w:r>
        <w:br/>
        <w:t>I would also handl</w:t>
      </w:r>
      <w:r>
        <w:t>e the situation by improving governance mechanisms such as branch protection rules, mandatory pull request reviews, and contributor verification processes. The project license would continue to protect the legal rights of contributors while encouraging eth</w:t>
      </w:r>
      <w:r>
        <w:t>ical collaboration. Instead of reacting aggressively to the hostile fork, I would focus on maintaining the quality and integrity of the official repository. Continuous improvements, active maintenance, and positive community engagement would help ensure th</w:t>
      </w:r>
      <w:r>
        <w:t>at users and contributors remain loyal to the original project.</w:t>
      </w:r>
      <w:r>
        <w:br/>
      </w:r>
      <w:r>
        <w:br/>
        <w:t>Overall, the BOSC Community Library project taught me valuable lessons about repository governance, collaboration, project leadership, and community management. It demonstrated that strong go</w:t>
      </w:r>
      <w:r>
        <w:t xml:space="preserve">vernance structures are essential for the sustainability and credibility of open-source projects. The experience also improved my understanding of professional GitHub workflows and prepared me for future participation in real-world open-source development </w:t>
      </w:r>
      <w:r>
        <w:t>environments.</w:t>
      </w:r>
      <w:r>
        <w:br/>
      </w:r>
    </w:p>
    <w:sectPr w:rsidR="00C554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969D6"/>
    <w:rsid w:val="00326F90"/>
    <w:rsid w:val="00AA1D8D"/>
    <w:rsid w:val="00B47730"/>
    <w:rsid w:val="00C5544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F1A6A66-2C28-43D8-A3A5-495F3E781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8446648">
      <w:bodyDiv w:val="1"/>
      <w:marLeft w:val="0"/>
      <w:marRight w:val="0"/>
      <w:marTop w:val="0"/>
      <w:marBottom w:val="0"/>
      <w:divBdr>
        <w:top w:val="none" w:sz="0" w:space="0" w:color="auto"/>
        <w:left w:val="none" w:sz="0" w:space="0" w:color="auto"/>
        <w:bottom w:val="none" w:sz="0" w:space="0" w:color="auto"/>
        <w:right w:val="none" w:sz="0" w:space="0" w:color="auto"/>
      </w:divBdr>
      <w:divsChild>
        <w:div w:id="907887162">
          <w:marLeft w:val="0"/>
          <w:marRight w:val="0"/>
          <w:marTop w:val="0"/>
          <w:marBottom w:val="0"/>
          <w:divBdr>
            <w:top w:val="none" w:sz="0" w:space="0" w:color="auto"/>
            <w:left w:val="none" w:sz="0" w:space="0" w:color="auto"/>
            <w:bottom w:val="none" w:sz="0" w:space="0" w:color="auto"/>
            <w:right w:val="none" w:sz="0" w:space="0" w:color="auto"/>
          </w:divBdr>
          <w:divsChild>
            <w:div w:id="322903005">
              <w:marLeft w:val="0"/>
              <w:marRight w:val="0"/>
              <w:marTop w:val="0"/>
              <w:marBottom w:val="0"/>
              <w:divBdr>
                <w:top w:val="none" w:sz="0" w:space="0" w:color="auto"/>
                <w:left w:val="none" w:sz="0" w:space="0" w:color="auto"/>
                <w:bottom w:val="none" w:sz="0" w:space="0" w:color="auto"/>
                <w:right w:val="none" w:sz="0" w:space="0" w:color="auto"/>
              </w:divBdr>
            </w:div>
            <w:div w:id="193276071">
              <w:marLeft w:val="0"/>
              <w:marRight w:val="0"/>
              <w:marTop w:val="0"/>
              <w:marBottom w:val="0"/>
              <w:divBdr>
                <w:top w:val="none" w:sz="0" w:space="0" w:color="auto"/>
                <w:left w:val="none" w:sz="0" w:space="0" w:color="auto"/>
                <w:bottom w:val="none" w:sz="0" w:space="0" w:color="auto"/>
                <w:right w:val="none" w:sz="0" w:space="0" w:color="auto"/>
              </w:divBdr>
            </w:div>
            <w:div w:id="844132878">
              <w:marLeft w:val="0"/>
              <w:marRight w:val="0"/>
              <w:marTop w:val="0"/>
              <w:marBottom w:val="0"/>
              <w:divBdr>
                <w:top w:val="none" w:sz="0" w:space="0" w:color="auto"/>
                <w:left w:val="none" w:sz="0" w:space="0" w:color="auto"/>
                <w:bottom w:val="none" w:sz="0" w:space="0" w:color="auto"/>
                <w:right w:val="none" w:sz="0" w:space="0" w:color="auto"/>
              </w:divBdr>
            </w:div>
            <w:div w:id="998657957">
              <w:marLeft w:val="0"/>
              <w:marRight w:val="0"/>
              <w:marTop w:val="0"/>
              <w:marBottom w:val="0"/>
              <w:divBdr>
                <w:top w:val="none" w:sz="0" w:space="0" w:color="auto"/>
                <w:left w:val="none" w:sz="0" w:space="0" w:color="auto"/>
                <w:bottom w:val="none" w:sz="0" w:space="0" w:color="auto"/>
                <w:right w:val="none" w:sz="0" w:space="0" w:color="auto"/>
              </w:divBdr>
            </w:div>
            <w:div w:id="1339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11547F-502B-45AB-8A21-435290AB8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645</Words>
  <Characters>3682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2026-05-18T10:36:00Z</dcterms:modified>
  <cp:category/>
</cp:coreProperties>
</file>