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B71989" w14:textId="77777777" w:rsidR="00637B03" w:rsidRDefault="00637B03">
      <w:pPr>
        <w:rPr>
          <w:rFonts w:hint="eastAsia"/>
        </w:rPr>
      </w:pPr>
    </w:p>
    <w:p w14:paraId="4E5B6A05" w14:textId="77777777" w:rsidR="00F1605A" w:rsidRDefault="00F1605A">
      <w:pPr>
        <w:rPr>
          <w:rFonts w:hint="eastAsia"/>
        </w:rPr>
      </w:pPr>
    </w:p>
    <w:p w14:paraId="23FF2613" w14:textId="77777777" w:rsidR="00F1605A" w:rsidRDefault="00F1605A">
      <w:r>
        <w:t>T</w:t>
      </w:r>
      <w:r>
        <w:rPr>
          <w:rFonts w:hint="eastAsia"/>
        </w:rPr>
        <w:t>his re</w:t>
      </w:r>
      <w:r>
        <w:t xml:space="preserve">striction is not unique to garbage collection. It is also enforced by </w:t>
      </w:r>
      <w:proofErr w:type="gramStart"/>
      <w:r>
        <w:t>strongly-typed</w:t>
      </w:r>
      <w:proofErr w:type="gramEnd"/>
      <w:r>
        <w:t xml:space="preserve"> languages such as Pascal. Safe use of C’s explicit </w:t>
      </w:r>
      <w:proofErr w:type="spellStart"/>
      <w:r>
        <w:t>malloc</w:t>
      </w:r>
      <w:proofErr w:type="spellEnd"/>
      <w:r>
        <w:t>/free allocation mechanisms also demands that the user program does not access unallocated regions of memory.</w:t>
      </w:r>
    </w:p>
    <w:p w14:paraId="0E645BBB" w14:textId="77777777" w:rsidR="00F1605A" w:rsidRDefault="00F1605A"/>
    <w:p w14:paraId="3B1FCA95" w14:textId="77777777" w:rsidR="00F1605A" w:rsidRDefault="00F1605A">
      <w:r>
        <w:t>An individually allocated piece of data in the heap will be called, interchangeably, a node, cell or object</w:t>
      </w:r>
      <w:r w:rsidR="009F0523">
        <w:rPr>
          <w:vertAlign w:val="superscript"/>
        </w:rPr>
        <w:t>1</w:t>
      </w:r>
      <w:r>
        <w:t xml:space="preserve">. The rules above imply that the storage mechanism’s view of the </w:t>
      </w:r>
      <w:proofErr w:type="spellStart"/>
      <w:r>
        <w:t>liveness</w:t>
      </w:r>
      <w:proofErr w:type="spellEnd"/>
      <w:r>
        <w:t xml:space="preserve"> of the graph of objects in the heap is defined by pointer reachability. An object in the heap is live if its address is held in a root, or there is a pointer to it held in another live heap node. More</w:t>
      </w:r>
      <w:r w:rsidR="009D53DB">
        <w:t xml:space="preserve"> formally, define </w:t>
      </w:r>
      <w:r w:rsidR="009D53DB">
        <w:rPr>
          <w:rFonts w:ascii="宋体" w:eastAsia="宋体" w:hAnsi="宋体" w:hint="eastAsia"/>
        </w:rPr>
        <w:t>→</w:t>
      </w:r>
      <w:r>
        <w:t xml:space="preserve"> as the ‘points-to’ relation: for any node or root M and any heap node N, </w:t>
      </w:r>
      <w:r w:rsidR="009D53DB">
        <w:t>M</w:t>
      </w:r>
      <w:r w:rsidR="009D53DB">
        <w:rPr>
          <w:rFonts w:ascii="宋体" w:eastAsia="宋体" w:hAnsi="宋体" w:hint="eastAsia"/>
        </w:rPr>
        <w:t>→</w:t>
      </w:r>
      <w:r w:rsidR="009F0523">
        <w:t>N if and only if M holds a reference to N. The set of live nodes in the heap is the transitive referential closure of the set of roots under this relation, i.e. the least set</w:t>
      </w:r>
      <w:r w:rsidR="009F0523">
        <w:rPr>
          <w:vertAlign w:val="superscript"/>
        </w:rPr>
        <w:t>2</w:t>
      </w:r>
      <w:r w:rsidR="009F0523">
        <w:t xml:space="preserve"> live where </w:t>
      </w:r>
    </w:p>
    <w:p w14:paraId="08C19120" w14:textId="413D1B83" w:rsidR="009F0523" w:rsidRPr="008552F1" w:rsidRDefault="00E9698C" w:rsidP="008552F1">
      <w:pPr>
        <w:pBdr>
          <w:bottom w:val="single" w:sz="6" w:space="1" w:color="auto"/>
        </w:pBdr>
      </w:pPr>
      <m:oMathPara>
        <m:oMath>
          <m:r>
            <w:rPr>
              <w:rFonts w:ascii="Cambria Math" w:hAnsi="Cambria Math"/>
            </w:rPr>
            <m:t>live=</m:t>
          </m:r>
          <m:d>
            <m:dPr>
              <m:begChr m:val="{"/>
              <m:endChr m:val="|"/>
              <m:ctrlPr>
                <w:rPr>
                  <w:rFonts w:ascii="Cambria Math" w:hAnsi="Cambria Math"/>
                  <w:i/>
                </w:rPr>
              </m:ctrlPr>
            </m:dPr>
            <m:e>
              <m:r>
                <w:rPr>
                  <w:rFonts w:ascii="Cambria Math" w:hAnsi="Cambria Math"/>
                </w:rPr>
                <m:t xml:space="preserve"> </m:t>
              </m:r>
              <m:r>
                <w:rPr>
                  <w:rFonts w:ascii="Cambria Math" w:hAnsi="Cambria Math"/>
                </w:rPr>
                <m:t xml:space="preserve">N ∈Nodes </m:t>
              </m:r>
            </m:e>
          </m:d>
          <m:r>
            <w:rPr>
              <w:rFonts w:ascii="Cambria Math" w:hAnsi="Cambria Math"/>
            </w:rPr>
            <m:t xml:space="preserve"> </m:t>
          </m:r>
          <m:d>
            <m:dPr>
              <m:ctrlPr>
                <w:rPr>
                  <w:rFonts w:ascii="Cambria Math" w:hAnsi="Cambria Math"/>
                  <w:i/>
                </w:rPr>
              </m:ctrlPr>
            </m:dPr>
            <m:e>
              <m:r>
                <w:rPr>
                  <w:rFonts w:ascii="Cambria Math" w:hAnsi="Cambria Math"/>
                </w:rPr>
                <m:t>∃r ∈Roots.r →N</m:t>
              </m:r>
            </m:e>
          </m:d>
          <m:r>
            <w:rPr>
              <w:rFonts w:ascii="Cambria Math" w:hAnsi="Cambria Math"/>
            </w:rPr>
            <m:t>∨(∃M ∈live.M →N)}</m:t>
          </m:r>
        </m:oMath>
      </m:oMathPara>
    </w:p>
    <w:p w14:paraId="04E92E81" w14:textId="77777777" w:rsidR="009F0523" w:rsidRDefault="009F0523">
      <w:r w:rsidRPr="009F0523">
        <w:rPr>
          <w:vertAlign w:val="superscript"/>
        </w:rPr>
        <w:t>1</w:t>
      </w:r>
      <w:r>
        <w:rPr>
          <w:vertAlign w:val="superscript"/>
        </w:rPr>
        <w:t xml:space="preserve"> </w:t>
      </w:r>
      <w:r>
        <w:t>It will be made clear where the latter term is meant in the object-oriented sense.</w:t>
      </w:r>
    </w:p>
    <w:p w14:paraId="00A9AEFC" w14:textId="4FE855B0" w:rsidR="009F0523" w:rsidRDefault="009F0523">
      <w:pPr>
        <w:pBdr>
          <w:bottom w:val="single" w:sz="6" w:space="1" w:color="auto"/>
        </w:pBdr>
      </w:pPr>
      <w:r w:rsidRPr="009D53DB">
        <w:rPr>
          <w:vertAlign w:val="superscript"/>
        </w:rPr>
        <w:t xml:space="preserve">2 </w:t>
      </w:r>
      <w:r>
        <w:t xml:space="preserve">Mathematical </w:t>
      </w:r>
      <w:proofErr w:type="gramStart"/>
      <w:r>
        <w:t>note</w:t>
      </w:r>
      <w:proofErr w:type="gramEnd"/>
      <w:r>
        <w:t xml:space="preserve">: such a least set exists by </w:t>
      </w:r>
      <w:proofErr w:type="spellStart"/>
      <w:r>
        <w:t>Tarski’s</w:t>
      </w:r>
      <w:proofErr w:type="spellEnd"/>
      <w:r>
        <w:t xml:space="preserve"> theorem, which states t</w:t>
      </w:r>
      <w:r w:rsidR="009D53DB">
        <w:t>hat any equat</w:t>
      </w:r>
      <w:r w:rsidR="00BF08E3">
        <w:t>ion of the form</w:t>
      </w:r>
      <w:r w:rsidR="00153AF5">
        <w:rPr>
          <w:rFonts w:ascii="Cambria Math" w:hAnsi="Cambria Math"/>
        </w:rPr>
        <w:t xml:space="preserve"> </w:t>
      </w:r>
      <m:oMath>
        <m:r>
          <w:rPr>
            <w:rFonts w:ascii="Cambria Math" w:hAnsi="Cambria Math"/>
          </w:rPr>
          <m:t>S=fS</m:t>
        </m:r>
      </m:oMath>
      <w:r>
        <w:t xml:space="preserve"> where f is a monotonic operation on set</w:t>
      </w:r>
      <w:r w:rsidR="006F7B37">
        <w:t>s, has a least fixed point.</w:t>
      </w:r>
      <w:r>
        <w:t xml:space="preserve"> </w:t>
      </w:r>
    </w:p>
    <w:p w14:paraId="72960267" w14:textId="77777777" w:rsidR="008552F1" w:rsidRDefault="008552F1"/>
    <w:p w14:paraId="0F53D65A" w14:textId="77777777" w:rsidR="00034CAB" w:rsidRDefault="00364BD1">
      <w:r>
        <w:t>For the moment, we note that this view of live cells in the heap is only a conservative estimate of the actual set of cells that are potentially accessible to the program. It may include cells that analysis of the program text or data flow analysis by an optimi</w:t>
      </w:r>
      <w:r w:rsidR="00AE59B9">
        <w:t>z</w:t>
      </w:r>
      <w:r>
        <w:t>ing compiler would reveal to be dead. Typical ex</w:t>
      </w:r>
      <w:r w:rsidR="00AE59B9">
        <w:t>amples include a local variable after its last use in a procedure, as yet uninitialized slots in a stack frame, or an obsolete pointer left in a register (to avoid the cost of clearing it). We shall return to this question later in this chapter and also when we consider techniques for conservative garbage collection in Chapter 9.</w:t>
      </w:r>
    </w:p>
    <w:p w14:paraId="70A16778" w14:textId="77777777" w:rsidR="00034CAB" w:rsidRDefault="00034CAB"/>
    <w:p w14:paraId="5A66F9B7" w14:textId="77777777" w:rsidR="0052235D" w:rsidRDefault="000A7EDF">
      <w:r>
        <w:t xml:space="preserve">A node’s </w:t>
      </w:r>
      <w:proofErr w:type="spellStart"/>
      <w:r>
        <w:t>liveness</w:t>
      </w:r>
      <w:proofErr w:type="spellEnd"/>
      <w:r>
        <w:t xml:space="preserve"> may be determined either directly or indirectly. Direct </w:t>
      </w:r>
      <w:r>
        <w:lastRenderedPageBreak/>
        <w:t xml:space="preserve">methods require that a record be associated with each node in the heap, of all references to that node from other heap nodes or roots. The most common direct method is to store a count of the number of pointers to this cell, its reference </w:t>
      </w:r>
      <w:r w:rsidR="006C1835">
        <w:t>count, in the cell itself. Direct algorithms for distributed systems may in</w:t>
      </w:r>
      <w:r w:rsidR="00880B68">
        <w:t xml:space="preserve">stead keep lists of the remote processors that contain references to each object. In either case, these records musts </w:t>
      </w:r>
      <w:proofErr w:type="gramStart"/>
      <w:r w:rsidR="00880B68">
        <w:t>be</w:t>
      </w:r>
      <w:proofErr w:type="gramEnd"/>
      <w:r w:rsidR="00880B68">
        <w:t xml:space="preserve"> kept up to date as the </w:t>
      </w:r>
      <w:proofErr w:type="spellStart"/>
      <w:r w:rsidR="00880B68">
        <w:t>mutator</w:t>
      </w:r>
      <w:proofErr w:type="spellEnd"/>
      <w:r w:rsidR="00880B68">
        <w:t xml:space="preserve"> alters the connectivity of the graph in the heap.</w:t>
      </w:r>
    </w:p>
    <w:p w14:paraId="3B570441" w14:textId="77777777" w:rsidR="0052235D" w:rsidRDefault="0052235D"/>
    <w:p w14:paraId="68475480" w14:textId="77777777" w:rsidR="004D49F4" w:rsidRDefault="0052235D">
      <w:r>
        <w:t>Indirect or tracing collectors typically regenerate the set of live nodes whenever a request by the user program for more memory fails. The collector starts from the roots and, by following pointers, visits all reachable nodes. These nodes are considered to be live and all memory occupied by other nodes is made available for recycling. If sufficient memory has been recovered, the user program’s request is satisfied and it is restarted.</w:t>
      </w:r>
    </w:p>
    <w:p w14:paraId="0E766D5A" w14:textId="77777777" w:rsidR="006A5C3B" w:rsidRDefault="006A5C3B"/>
    <w:p w14:paraId="6F13B331" w14:textId="77777777" w:rsidR="004D49F4" w:rsidRDefault="004D49F4">
      <w:r>
        <w:t>1.3 Explicit allocation on the heap</w:t>
      </w:r>
    </w:p>
    <w:p w14:paraId="453959DF" w14:textId="70EFB071" w:rsidR="004D49F4" w:rsidRDefault="004D49F4">
      <w:r>
        <w:t>A simple example</w:t>
      </w:r>
    </w:p>
    <w:p w14:paraId="5E0FDA4E" w14:textId="0885C22A" w:rsidR="008552F1" w:rsidRDefault="006A5C3B">
      <w:r>
        <w:t xml:space="preserve">Traditionally, most imperative languages have placed the responsibility for the allocation and </w:t>
      </w:r>
      <w:proofErr w:type="spellStart"/>
      <w:r>
        <w:t>deallocation</w:t>
      </w:r>
      <w:proofErr w:type="spellEnd"/>
      <w:r>
        <w:t xml:space="preserve"> of objects on the heap with the programmer. In Pascal, memory is allocated in the heap by the new procedure. Given a pointer variable p, </w:t>
      </w:r>
      <w:proofErr w:type="gramStart"/>
      <w:r>
        <w:t>new(</w:t>
      </w:r>
      <w:proofErr w:type="gramEnd"/>
      <w:r>
        <w:t xml:space="preserve">p) causes p to point to newly allocated storage for an object of the type to which p is declared to point. The object is </w:t>
      </w:r>
      <w:proofErr w:type="spellStart"/>
      <w:r>
        <w:t>deallocated</w:t>
      </w:r>
      <w:proofErr w:type="spellEnd"/>
      <w:r>
        <w:t xml:space="preserve"> or freed by calling </w:t>
      </w:r>
      <w:proofErr w:type="gramStart"/>
      <w:r>
        <w:t>dispose(</w:t>
      </w:r>
      <w:proofErr w:type="gramEnd"/>
      <w:r>
        <w:t>p). The program fragment is Algorithm 1.1 on the following page creates a list [1,2,3].</w:t>
      </w:r>
    </w:p>
    <w:p w14:paraId="704DC09E" w14:textId="3B1D63BF" w:rsidR="006A5C3B" w:rsidRDefault="006A5C3B">
      <w:r>
        <w:t>Garbage</w:t>
      </w:r>
    </w:p>
    <w:p w14:paraId="71E3616C" w14:textId="6C56CC97" w:rsidR="006A5C3B" w:rsidRDefault="006A5C3B">
      <w:r>
        <w:t xml:space="preserve">Dynamically allocated storage may become unreachable. Objects that are not live, but are not free either, are called garbage. </w:t>
      </w:r>
      <w:proofErr w:type="gramStart"/>
      <w:r>
        <w:t xml:space="preserve">With explicit </w:t>
      </w:r>
      <w:proofErr w:type="spellStart"/>
      <w:r>
        <w:t>deallocation</w:t>
      </w:r>
      <w:proofErr w:type="spellEnd"/>
      <w:r>
        <w:t>.</w:t>
      </w:r>
      <w:proofErr w:type="gramEnd"/>
      <w:r>
        <w:t xml:space="preserve"> Garbage cannot be reused; its space has leaked away. We could generate a space leak in the program in Algorithm 1.1 on the following page by adding a line</w:t>
      </w:r>
    </w:p>
    <w:p w14:paraId="0733E14C" w14:textId="58F3AE98" w:rsidR="006A5C3B" w:rsidRDefault="006A5C3B" w:rsidP="006A5C3B">
      <w:pPr>
        <w:jc w:val="center"/>
      </w:pPr>
      <w:proofErr w:type="spellStart"/>
      <w:proofErr w:type="gramStart"/>
      <w:r>
        <w:t>myList.next</w:t>
      </w:r>
      <w:proofErr w:type="spellEnd"/>
      <w:proofErr w:type="gramEnd"/>
      <w:r>
        <w:t xml:space="preserve"> := nil;</w:t>
      </w:r>
    </w:p>
    <w:p w14:paraId="7D343DAF" w14:textId="1BD904A0" w:rsidR="006A5C3B" w:rsidRDefault="006A5C3B" w:rsidP="006A5C3B">
      <w:pPr>
        <w:jc w:val="left"/>
      </w:pPr>
      <w:proofErr w:type="gramStart"/>
      <w:r>
        <w:t>after</w:t>
      </w:r>
      <w:proofErr w:type="gramEnd"/>
      <w:r>
        <w:t xml:space="preserve"> the list is created(Diagram 1.2 on page 7).</w:t>
      </w:r>
    </w:p>
    <w:p w14:paraId="4A2C2D77" w14:textId="07BEAE7C" w:rsidR="006A5C3B" w:rsidRDefault="00D7391E" w:rsidP="006A5C3B">
      <w:pPr>
        <w:jc w:val="left"/>
      </w:pPr>
      <w:r>
        <w:t xml:space="preserve"> Now only the first element of list is acc</w:t>
      </w:r>
      <w:r w:rsidR="004A1968">
        <w:t>ess</w:t>
      </w:r>
      <w:r>
        <w:t xml:space="preserve">ible </w:t>
      </w:r>
      <w:r w:rsidR="004A1968">
        <w:t xml:space="preserve">to the program; the memory containing items 2 and 3 is out of the program’s reach and can neither be used nor recovered. Automatic </w:t>
      </w:r>
      <w:r w:rsidR="00BA53EC">
        <w:t xml:space="preserve">storage management </w:t>
      </w:r>
      <w:r w:rsidR="00887246">
        <w:t>can recover inaccessible memory: this is the subject of this book.</w:t>
      </w:r>
    </w:p>
    <w:p w14:paraId="0A8A8C73" w14:textId="17BDCC29" w:rsidR="00887246" w:rsidRDefault="00887246" w:rsidP="006A5C3B">
      <w:pPr>
        <w:jc w:val="left"/>
      </w:pPr>
      <w:r>
        <w:rPr>
          <w:noProof/>
        </w:rPr>
        <mc:AlternateContent>
          <mc:Choice Requires="wps">
            <w:drawing>
              <wp:anchor distT="0" distB="0" distL="114300" distR="114300" simplePos="0" relativeHeight="251659264" behindDoc="0" locked="0" layoutInCell="1" allowOverlap="1" wp14:anchorId="674DF38B" wp14:editId="659556D0">
                <wp:simplePos x="0" y="0"/>
                <wp:positionH relativeFrom="margin">
                  <wp:align>left</wp:align>
                </wp:positionH>
                <wp:positionV relativeFrom="paragraph">
                  <wp:posOffset>97790</wp:posOffset>
                </wp:positionV>
                <wp:extent cx="4686300" cy="177800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4686300" cy="177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C1C846" w14:textId="5B2C9D91" w:rsidR="00C07B38" w:rsidRDefault="00C07B38">
                            <w:r>
                              <w:t xml:space="preserve">Program </w:t>
                            </w:r>
                            <w:proofErr w:type="gramStart"/>
                            <w:r>
                              <w:t>pointer(</w:t>
                            </w:r>
                            <w:proofErr w:type="gramEnd"/>
                            <w:r>
                              <w:t>input, output);</w:t>
                            </w:r>
                          </w:p>
                          <w:p w14:paraId="23003CE3" w14:textId="6241B5A5" w:rsidR="00C07B38" w:rsidRDefault="00C07B38">
                            <w:pPr>
                              <w:rPr>
                                <w:rFonts w:hint="eastAsia"/>
                              </w:rPr>
                            </w:pPr>
                            <w:r>
                              <w:t xml:space="preserve">Type </w:t>
                            </w:r>
                            <w:proofErr w:type="spellStart"/>
                            <w:r>
                              <w:t>ptr</w:t>
                            </w:r>
                            <w:proofErr w:type="spellEnd"/>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 o:spid="_x0000_s1026" type="#_x0000_t202" style="position:absolute;margin-left:0;margin-top:7.7pt;width:369pt;height:14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" filled="f" stroked="f">
                <v:textbox>
                  <w:txbxContent>
                    <w:p w14:paraId="2EC1C846" w14:textId="5B2C9D91" w:rsidR="00C07B38" w:rsidRDefault="00C07B38">
                      <w:r>
                        <w:t xml:space="preserve">Program </w:t>
                      </w:r>
                      <w:proofErr w:type="gramStart"/>
                      <w:r>
                        <w:t>pointer(</w:t>
                      </w:r>
                      <w:proofErr w:type="gramEnd"/>
                      <w:r>
                        <w:t>input, output);</w:t>
                      </w:r>
                    </w:p>
                    <w:p w14:paraId="23003CE3" w14:textId="6241B5A5" w:rsidR="00C07B38" w:rsidRDefault="00C07B38">
                      <w:pPr>
                        <w:rPr>
                          <w:rFonts w:hint="eastAsia"/>
                        </w:rPr>
                      </w:pPr>
                      <w:r>
                        <w:t xml:space="preserve">Type </w:t>
                      </w:r>
                      <w:proofErr w:type="spellStart"/>
                      <w:r>
                        <w:t>ptr</w:t>
                      </w:r>
                      <w:proofErr w:type="spellEnd"/>
                      <w:r>
                        <w:t xml:space="preserve"> = </w:t>
                      </w:r>
                    </w:p>
                  </w:txbxContent>
                </v:textbox>
                <w10:wrap type="square" anchorx="margin"/>
              </v:shape>
            </w:pict>
          </mc:Fallback>
        </mc:AlternateContent>
      </w:r>
    </w:p>
    <w:p w14:paraId="003AC2DE" w14:textId="77777777" w:rsidR="00887246" w:rsidRDefault="00887246" w:rsidP="006A5C3B">
      <w:pPr>
        <w:jc w:val="left"/>
      </w:pPr>
    </w:p>
    <w:p w14:paraId="2D305862" w14:textId="77777777" w:rsidR="00887246" w:rsidRDefault="00887246" w:rsidP="006A5C3B">
      <w:pPr>
        <w:jc w:val="left"/>
      </w:pPr>
    </w:p>
    <w:p w14:paraId="32BB73E1" w14:textId="77777777" w:rsidR="00887246" w:rsidRDefault="00887246" w:rsidP="006A5C3B">
      <w:pPr>
        <w:jc w:val="left"/>
      </w:pPr>
    </w:p>
    <w:p w14:paraId="5C595521" w14:textId="77777777" w:rsidR="00887246" w:rsidRDefault="00887246" w:rsidP="006A5C3B">
      <w:pPr>
        <w:jc w:val="left"/>
      </w:pPr>
    </w:p>
    <w:p w14:paraId="6A23BD62" w14:textId="77777777" w:rsidR="00887246" w:rsidRDefault="00887246" w:rsidP="006A5C3B">
      <w:pPr>
        <w:jc w:val="left"/>
      </w:pPr>
    </w:p>
    <w:p w14:paraId="7825561A" w14:textId="77777777" w:rsidR="00887246" w:rsidRDefault="00887246" w:rsidP="006A5C3B">
      <w:pPr>
        <w:jc w:val="left"/>
      </w:pPr>
    </w:p>
    <w:p w14:paraId="4B652D2A" w14:textId="77777777" w:rsidR="00887246" w:rsidRDefault="00887246" w:rsidP="006A5C3B">
      <w:pPr>
        <w:jc w:val="left"/>
        <w:rPr>
          <w:rFonts w:hint="eastAsia"/>
        </w:rPr>
      </w:pPr>
    </w:p>
    <w:p w14:paraId="0DE27920" w14:textId="7FD413C8" w:rsidR="00887246" w:rsidRDefault="00887246" w:rsidP="006A5C3B">
      <w:pPr>
        <w:jc w:val="left"/>
        <w:rPr>
          <w:rFonts w:hint="eastAsia"/>
        </w:rPr>
      </w:pPr>
      <w:r>
        <w:rPr>
          <w:rFonts w:hint="eastAsia"/>
        </w:rPr>
        <w:t>Dangling references</w:t>
      </w:r>
    </w:p>
    <w:p w14:paraId="51F003F1" w14:textId="086A7DF6" w:rsidR="00887246" w:rsidRDefault="00887246" w:rsidP="006A5C3B">
      <w:pPr>
        <w:jc w:val="left"/>
        <w:rPr>
          <w:rFonts w:hint="eastAsia"/>
        </w:rPr>
      </w:pPr>
      <w:r>
        <w:rPr>
          <w:rFonts w:hint="eastAsia"/>
        </w:rPr>
        <w:t xml:space="preserve">Memory can also be </w:t>
      </w:r>
      <w:proofErr w:type="spellStart"/>
      <w:r>
        <w:rPr>
          <w:rFonts w:hint="eastAsia"/>
        </w:rPr>
        <w:t>deallocated</w:t>
      </w:r>
      <w:proofErr w:type="spellEnd"/>
      <w:r>
        <w:rPr>
          <w:rFonts w:hint="eastAsia"/>
        </w:rPr>
        <w:t xml:space="preserve"> while there are still references to it. Suppose we replace the new line in Algorithm 1.1 by</w:t>
      </w:r>
    </w:p>
    <w:p w14:paraId="27C33F92" w14:textId="3EEA2FE8" w:rsidR="00887246" w:rsidRDefault="00887246" w:rsidP="00887246">
      <w:pPr>
        <w:jc w:val="center"/>
        <w:rPr>
          <w:rFonts w:hint="eastAsia"/>
        </w:rPr>
      </w:pPr>
      <w:proofErr w:type="gramStart"/>
      <w:r>
        <w:t>D</w:t>
      </w:r>
      <w:r>
        <w:rPr>
          <w:rFonts w:hint="eastAsia"/>
        </w:rPr>
        <w:t>ispose(</w:t>
      </w:r>
      <w:proofErr w:type="spellStart"/>
      <w:proofErr w:type="gramEnd"/>
      <w:r>
        <w:rPr>
          <w:rFonts w:hint="eastAsia"/>
        </w:rPr>
        <w:t>myList.next</w:t>
      </w:r>
      <w:proofErr w:type="spellEnd"/>
      <w:r>
        <w:rPr>
          <w:rFonts w:hint="eastAsia"/>
        </w:rPr>
        <w:t>);</w:t>
      </w:r>
    </w:p>
    <w:p w14:paraId="393CB53E" w14:textId="20865D9E" w:rsidR="00887246" w:rsidRDefault="00887246" w:rsidP="00887246">
      <w:pPr>
        <w:jc w:val="left"/>
        <w:rPr>
          <w:rFonts w:hint="eastAsia"/>
        </w:rPr>
      </w:pPr>
      <w:proofErr w:type="gramStart"/>
      <w:r>
        <w:t>T</w:t>
      </w:r>
      <w:r>
        <w:rPr>
          <w:rFonts w:hint="eastAsia"/>
        </w:rPr>
        <w:t>o return item 2 to the heap manager.</w:t>
      </w:r>
      <w:proofErr w:type="gramEnd"/>
      <w:r>
        <w:rPr>
          <w:rFonts w:hint="eastAsia"/>
        </w:rPr>
        <w:t xml:space="preserve"> Again, item 3 has become garbage: this small </w:t>
      </w:r>
      <w:proofErr w:type="spellStart"/>
      <w:r>
        <w:rPr>
          <w:rFonts w:hint="eastAsia"/>
        </w:rPr>
        <w:t>liak</w:t>
      </w:r>
      <w:proofErr w:type="spellEnd"/>
      <w:r>
        <w:rPr>
          <w:rFonts w:hint="eastAsia"/>
        </w:rPr>
        <w:t xml:space="preserve"> will not harm our tiny </w:t>
      </w:r>
      <w:proofErr w:type="gramStart"/>
      <w:r>
        <w:rPr>
          <w:rFonts w:hint="eastAsia"/>
        </w:rPr>
        <w:t>program(</w:t>
      </w:r>
      <w:proofErr w:type="gramEnd"/>
      <w:r>
        <w:rPr>
          <w:rFonts w:hint="eastAsia"/>
        </w:rPr>
        <w:t xml:space="preserve">see Diagram 1.3 on the page). However, the next field of item 1 refers to memory that has been </w:t>
      </w:r>
      <w:proofErr w:type="spellStart"/>
      <w:r>
        <w:rPr>
          <w:rFonts w:hint="eastAsia"/>
        </w:rPr>
        <w:t>deallocated</w:t>
      </w:r>
      <w:proofErr w:type="spellEnd"/>
      <w:r>
        <w:rPr>
          <w:rFonts w:hint="eastAsia"/>
        </w:rPr>
        <w:t>. A dangling reference has been created.</w:t>
      </w:r>
    </w:p>
    <w:p w14:paraId="5DC23F27" w14:textId="2CAD9590" w:rsidR="00887246" w:rsidRDefault="00887246" w:rsidP="00887246">
      <w:pPr>
        <w:jc w:val="left"/>
        <w:rPr>
          <w:rFonts w:hint="eastAsia"/>
        </w:rPr>
      </w:pPr>
      <w:r>
        <w:rPr>
          <w:rFonts w:hint="eastAsia"/>
        </w:rPr>
        <w:t xml:space="preserve">The program has no control over the use to which the disposed storage is put. </w:t>
      </w:r>
      <w:proofErr w:type="spellStart"/>
      <w:r>
        <w:rPr>
          <w:rFonts w:hint="eastAsia"/>
        </w:rPr>
        <w:t>Ift</w:t>
      </w:r>
      <w:proofErr w:type="spellEnd"/>
      <w:r>
        <w:rPr>
          <w:rFonts w:hint="eastAsia"/>
        </w:rPr>
        <w:t xml:space="preserve"> may be cleared, used to store </w:t>
      </w:r>
      <w:proofErr w:type="gramStart"/>
      <w:r>
        <w:rPr>
          <w:rFonts w:hint="eastAsia"/>
        </w:rPr>
        <w:t>book-keeping</w:t>
      </w:r>
      <w:proofErr w:type="gramEnd"/>
      <w:r>
        <w:rPr>
          <w:rFonts w:hint="eastAsia"/>
        </w:rPr>
        <w:t xml:space="preserve"> information or recycled by the heap manager. If the program follows the dangling reference, the best that can be hoped for is that is will crash immediately. If the heap manager had reallocated the disposed memory to another of the program</w:t>
      </w:r>
      <w:r>
        <w:t>’</w:t>
      </w:r>
      <w:r>
        <w:rPr>
          <w:rFonts w:hint="eastAsia"/>
        </w:rPr>
        <w:t xml:space="preserve">s data structures, a single location would represent two different objects. If we are lucky, the program will eventually crash at some future point. If we are </w:t>
      </w:r>
      <w:proofErr w:type="spellStart"/>
      <w:r>
        <w:rPr>
          <w:rFonts w:hint="eastAsia"/>
        </w:rPr>
        <w:t>unluchy</w:t>
      </w:r>
      <w:proofErr w:type="spellEnd"/>
      <w:r>
        <w:rPr>
          <w:rFonts w:hint="eastAsia"/>
        </w:rPr>
        <w:t xml:space="preserve">, it will continue to run but produce </w:t>
      </w:r>
      <w:r>
        <w:t>incorrect</w:t>
      </w:r>
      <w:r>
        <w:rPr>
          <w:rFonts w:hint="eastAsia"/>
        </w:rPr>
        <w:t xml:space="preserve"> results.</w:t>
      </w:r>
    </w:p>
    <w:p w14:paraId="5812CFA2" w14:textId="77777777" w:rsidR="004F7675" w:rsidRDefault="004F7675" w:rsidP="00887246">
      <w:pPr>
        <w:jc w:val="left"/>
        <w:rPr>
          <w:rFonts w:hint="eastAsia"/>
        </w:rPr>
      </w:pPr>
    </w:p>
    <w:p w14:paraId="36E4A479" w14:textId="77777777" w:rsidR="004F7675" w:rsidRDefault="004F7675" w:rsidP="00887246">
      <w:pPr>
        <w:jc w:val="left"/>
        <w:rPr>
          <w:rFonts w:hint="eastAsia"/>
        </w:rPr>
      </w:pPr>
    </w:p>
    <w:p w14:paraId="4B7FAFB5" w14:textId="678722DD" w:rsidR="004F7675" w:rsidRDefault="004F7675" w:rsidP="00887246">
      <w:pPr>
        <w:jc w:val="left"/>
        <w:rPr>
          <w:rFonts w:hint="eastAsia"/>
        </w:rPr>
      </w:pPr>
      <w:r>
        <w:rPr>
          <w:rFonts w:hint="eastAsia"/>
        </w:rPr>
        <w:t>Sharing</w:t>
      </w:r>
    </w:p>
    <w:p w14:paraId="7A1DE27F" w14:textId="06AFC248" w:rsidR="004F7675" w:rsidRDefault="004F7675" w:rsidP="00887246">
      <w:pPr>
        <w:jc w:val="left"/>
        <w:rPr>
          <w:rFonts w:hint="eastAsia"/>
        </w:rPr>
      </w:pPr>
      <w:r>
        <w:rPr>
          <w:rFonts w:hint="eastAsia"/>
        </w:rPr>
        <w:t xml:space="preserve">Garbage and dangling references are the two sides of the same coin of explicit allocation. </w:t>
      </w:r>
      <w:proofErr w:type="gramStart"/>
      <w:r>
        <w:rPr>
          <w:rFonts w:hint="eastAsia"/>
        </w:rPr>
        <w:t xml:space="preserve">Garbage is created by destroying the last reference before an object is </w:t>
      </w:r>
      <w:proofErr w:type="spellStart"/>
      <w:r>
        <w:rPr>
          <w:rFonts w:hint="eastAsia"/>
        </w:rPr>
        <w:t>deallocated</w:t>
      </w:r>
      <w:proofErr w:type="spellEnd"/>
      <w:proofErr w:type="gramEnd"/>
      <w:r>
        <w:rPr>
          <w:rFonts w:hint="eastAsia"/>
        </w:rPr>
        <w:t xml:space="preserve">. </w:t>
      </w:r>
      <w:proofErr w:type="gramStart"/>
      <w:r>
        <w:rPr>
          <w:rFonts w:hint="eastAsia"/>
        </w:rPr>
        <w:t xml:space="preserve">Dangling references are created by </w:t>
      </w:r>
      <w:proofErr w:type="spellStart"/>
      <w:r>
        <w:rPr>
          <w:rFonts w:hint="eastAsia"/>
        </w:rPr>
        <w:t>deallocating</w:t>
      </w:r>
      <w:proofErr w:type="spellEnd"/>
      <w:r>
        <w:rPr>
          <w:rFonts w:hint="eastAsia"/>
        </w:rPr>
        <w:t xml:space="preserve"> an object while references to it remain</w:t>
      </w:r>
      <w:proofErr w:type="gramEnd"/>
      <w:r>
        <w:rPr>
          <w:rFonts w:hint="eastAsia"/>
        </w:rPr>
        <w:t xml:space="preserve">. It might appear that the solution is that both actions --- destruction of the last reference and </w:t>
      </w:r>
      <w:proofErr w:type="spellStart"/>
      <w:r>
        <w:rPr>
          <w:rFonts w:hint="eastAsia"/>
        </w:rPr>
        <w:t>deallocation</w:t>
      </w:r>
      <w:proofErr w:type="spellEnd"/>
      <w:r>
        <w:rPr>
          <w:rFonts w:hint="eastAsia"/>
        </w:rPr>
        <w:t xml:space="preserve"> of its target --- should be </w:t>
      </w:r>
      <w:proofErr w:type="spellStart"/>
      <w:r>
        <w:rPr>
          <w:rFonts w:hint="eastAsia"/>
        </w:rPr>
        <w:t>co-ordinated</w:t>
      </w:r>
      <w:proofErr w:type="spellEnd"/>
      <w:r>
        <w:rPr>
          <w:rFonts w:hint="eastAsia"/>
        </w:rPr>
        <w:t>, but this is not easy in the presence of sharing.</w:t>
      </w:r>
    </w:p>
    <w:p w14:paraId="0577F572" w14:textId="1B092CF8" w:rsidR="004F7675" w:rsidRDefault="00676857" w:rsidP="00887246">
      <w:pPr>
        <w:jc w:val="left"/>
        <w:rPr>
          <w:rFonts w:hint="eastAsia"/>
        </w:rPr>
      </w:pPr>
      <w:r>
        <w:rPr>
          <w:rFonts w:hint="eastAsia"/>
        </w:rPr>
        <w:t xml:space="preserve">Suppose two lists share a common suffix (see Diagram 1.4 on the following page). A well-behaved list disposal routine will recursively </w:t>
      </w:r>
      <w:proofErr w:type="spellStart"/>
      <w:r>
        <w:rPr>
          <w:rFonts w:hint="eastAsia"/>
        </w:rPr>
        <w:t>deallocate</w:t>
      </w:r>
      <w:proofErr w:type="spellEnd"/>
      <w:r>
        <w:rPr>
          <w:rFonts w:hint="eastAsia"/>
        </w:rPr>
        <w:t xml:space="preserve"> each item of a list when he pointer to the head of the list is destroyed. However, if either cat or mat were destroyed in this way, the other would consist of a single item and a dangling pointer. This was the problem that led to interest in automatic storage reclamation techniques in the late 1950s [McCarthy, 1981].</w:t>
      </w:r>
    </w:p>
    <w:p w14:paraId="4CF60910" w14:textId="7CC781BB" w:rsidR="00594A51" w:rsidRDefault="00594A51" w:rsidP="00887246">
      <w:pPr>
        <w:jc w:val="left"/>
        <w:rPr>
          <w:rFonts w:hint="eastAsia"/>
        </w:rPr>
      </w:pPr>
      <w:r>
        <w:rPr>
          <w:rFonts w:hint="eastAsia"/>
        </w:rPr>
        <w:t>Failures</w:t>
      </w:r>
    </w:p>
    <w:p w14:paraId="15C68ACC" w14:textId="0E942B18" w:rsidR="00594A51" w:rsidRDefault="00594A51" w:rsidP="00887246">
      <w:pPr>
        <w:jc w:val="left"/>
        <w:rPr>
          <w:rFonts w:hint="eastAsia"/>
        </w:rPr>
      </w:pPr>
      <w:r>
        <w:rPr>
          <w:rFonts w:hint="eastAsia"/>
        </w:rPr>
        <w:t xml:space="preserve">Dynamic memory in complex programs is hard to manage correctly with explicit allocation and </w:t>
      </w:r>
      <w:proofErr w:type="spellStart"/>
      <w:r>
        <w:rPr>
          <w:rFonts w:hint="eastAsia"/>
        </w:rPr>
        <w:t>deallocation</w:t>
      </w:r>
      <w:proofErr w:type="spellEnd"/>
      <w:r>
        <w:rPr>
          <w:rFonts w:hint="eastAsia"/>
        </w:rPr>
        <w:t xml:space="preserve">, and examples of failing programs are </w:t>
      </w:r>
      <w:r>
        <w:t>common</w:t>
      </w:r>
      <w:r>
        <w:rPr>
          <w:rFonts w:hint="eastAsia"/>
        </w:rPr>
        <w:t xml:space="preserve">. Programs crash unexpectedly and servers run out of memory for no apparent reason. The effect of such programming errors is indeterminate, particularly in multi-threaded environments. Dangling references may be benign if the hap manager does not reallocate that particular object. Space leaks may lie dormant under testing and even under normal conditions of use. </w:t>
      </w:r>
      <w:proofErr w:type="gramStart"/>
      <w:r>
        <w:rPr>
          <w:rFonts w:hint="eastAsia"/>
        </w:rPr>
        <w:t>Failures commonly only surface when the program is put under stress or left running for long periods.</w:t>
      </w:r>
      <w:proofErr w:type="gramEnd"/>
      <w:r>
        <w:rPr>
          <w:rFonts w:hint="eastAsia"/>
        </w:rPr>
        <w:t xml:space="preserve"> For example, the input to a complier may be machine generated and violate assumptions about the shape of code that a programmer might reasonably be expected to write. Space leaks may remain undiscovered when the code is run on the development machine. However, when executed on a machine with a smaller memory or on a long-running server, the leak may exhaust the memory. Debugging under these conditions is extrem</w:t>
      </w:r>
      <w:r w:rsidR="00D23B51">
        <w:rPr>
          <w:rFonts w:hint="eastAsia"/>
        </w:rPr>
        <w:t>ely difficult as failures are often</w:t>
      </w:r>
      <w:r>
        <w:rPr>
          <w:rFonts w:hint="eastAsia"/>
        </w:rPr>
        <w:t xml:space="preserve"> unrepeatable.</w:t>
      </w:r>
    </w:p>
    <w:p w14:paraId="442A238C" w14:textId="77777777" w:rsidR="004342AE" w:rsidRDefault="004342AE" w:rsidP="00887246">
      <w:pPr>
        <w:jc w:val="left"/>
        <w:rPr>
          <w:rFonts w:hint="eastAsia"/>
        </w:rPr>
      </w:pPr>
    </w:p>
    <w:p w14:paraId="1FA296B7" w14:textId="4528AB2D" w:rsidR="004342AE" w:rsidRDefault="00E134B6" w:rsidP="00887246">
      <w:pPr>
        <w:jc w:val="left"/>
        <w:rPr>
          <w:rFonts w:hint="eastAsia"/>
        </w:rPr>
      </w:pPr>
      <w:r>
        <w:rPr>
          <w:rFonts w:hint="eastAsia"/>
        </w:rPr>
        <w:t xml:space="preserve">1.4 Why garbage </w:t>
      </w:r>
      <w:proofErr w:type="gramStart"/>
      <w:r>
        <w:rPr>
          <w:rFonts w:hint="eastAsia"/>
        </w:rPr>
        <w:t>collect</w:t>
      </w:r>
      <w:proofErr w:type="gramEnd"/>
      <w:r>
        <w:rPr>
          <w:rFonts w:hint="eastAsia"/>
        </w:rPr>
        <w:t>?</w:t>
      </w:r>
    </w:p>
    <w:p w14:paraId="443BABA6" w14:textId="55A38D15" w:rsidR="00E134B6" w:rsidRDefault="00E134B6" w:rsidP="00887246">
      <w:pPr>
        <w:jc w:val="left"/>
        <w:rPr>
          <w:rFonts w:hint="eastAsia"/>
        </w:rPr>
      </w:pPr>
      <w:r>
        <w:rPr>
          <w:rFonts w:hint="eastAsia"/>
        </w:rPr>
        <w:t>Language requirements</w:t>
      </w:r>
    </w:p>
    <w:p w14:paraId="7B325994" w14:textId="5BD96087" w:rsidR="00E134B6" w:rsidRDefault="00E134B6" w:rsidP="00887246">
      <w:pPr>
        <w:jc w:val="left"/>
        <w:rPr>
          <w:rFonts w:hint="eastAsia"/>
        </w:rPr>
      </w:pPr>
      <w:r>
        <w:rPr>
          <w:rFonts w:hint="eastAsia"/>
        </w:rPr>
        <w:t xml:space="preserve">Garbage collection may be essential or merely highly desirable. It may be a language requirement: heap allocation is required for data structures that may survive the procedure that created them. If these data structures re then passed to further procedures or functions, it may be impossible for the programmer or compiler to determine the point at which it is safe to </w:t>
      </w:r>
      <w:proofErr w:type="spellStart"/>
      <w:r>
        <w:rPr>
          <w:rFonts w:hint="eastAsia"/>
        </w:rPr>
        <w:t>deallocate</w:t>
      </w:r>
      <w:proofErr w:type="spellEnd"/>
      <w:r>
        <w:rPr>
          <w:rFonts w:hint="eastAsia"/>
        </w:rPr>
        <w:t xml:space="preserve"> them. The prevalence of sharing and delayed execution of suspensions means that functional languages often have </w:t>
      </w:r>
      <w:r>
        <w:t>particularly</w:t>
      </w:r>
      <w:r>
        <w:rPr>
          <w:rFonts w:hint="eastAsia"/>
        </w:rPr>
        <w:t xml:space="preserve"> unpredictable execution orders. Garbage collection is mandatory.</w:t>
      </w:r>
    </w:p>
    <w:p w14:paraId="7D173E08" w14:textId="77777777" w:rsidR="00CA3E80" w:rsidRDefault="00CA3E80" w:rsidP="00887246">
      <w:pPr>
        <w:jc w:val="left"/>
        <w:rPr>
          <w:rFonts w:hint="eastAsia"/>
        </w:rPr>
      </w:pPr>
    </w:p>
    <w:p w14:paraId="7FB3A194" w14:textId="535342C9" w:rsidR="00CA3E80" w:rsidRDefault="00CA3E80" w:rsidP="00887246">
      <w:pPr>
        <w:jc w:val="left"/>
        <w:rPr>
          <w:rFonts w:hint="eastAsia"/>
        </w:rPr>
      </w:pPr>
      <w:r>
        <w:rPr>
          <w:rFonts w:hint="eastAsia"/>
        </w:rPr>
        <w:t>Problem requirements</w:t>
      </w:r>
    </w:p>
    <w:p w14:paraId="306F43C0" w14:textId="0BAB2115" w:rsidR="00CA3E80" w:rsidRDefault="00CA3E80" w:rsidP="005359CB">
      <w:pPr>
        <w:jc w:val="left"/>
        <w:rPr>
          <w:rFonts w:hint="eastAsia"/>
        </w:rPr>
      </w:pPr>
      <w:r>
        <w:rPr>
          <w:rFonts w:hint="eastAsia"/>
        </w:rPr>
        <w:t>Garbage collection may be a problem requirement. Boehm and Chase offer a helpful illustration [Boehm and Chase, 1992]. Suppose a general stack data type is to be implemented is C as A linked list. Each node on the stack contains two pointer fields: data and next</w:t>
      </w:r>
      <w:proofErr w:type="gramStart"/>
      <w:r>
        <w:rPr>
          <w:rFonts w:hint="eastAsia"/>
        </w:rPr>
        <w:t>..</w:t>
      </w:r>
      <w:proofErr w:type="gramEnd"/>
    </w:p>
    <w:p w14:paraId="5A4A7C57" w14:textId="203003D1" w:rsidR="00CA3E80" w:rsidRDefault="00CA3E80" w:rsidP="00887246">
      <w:pPr>
        <w:jc w:val="left"/>
        <w:rPr>
          <w:rFonts w:hint="eastAsia"/>
        </w:rPr>
      </w:pPr>
      <w:r>
        <w:rPr>
          <w:rFonts w:hint="eastAsia"/>
        </w:rPr>
        <w:t xml:space="preserve">The Pop operation is to </w:t>
      </w:r>
      <w:proofErr w:type="spellStart"/>
      <w:r>
        <w:rPr>
          <w:rFonts w:hint="eastAsia"/>
        </w:rPr>
        <w:t>deallocate</w:t>
      </w:r>
      <w:proofErr w:type="spellEnd"/>
      <w:r>
        <w:rPr>
          <w:rFonts w:hint="eastAsia"/>
        </w:rPr>
        <w:t xml:space="preserve"> the top of the stack, call it first, and return a pointer to the remainder of the stack. Should Pop </w:t>
      </w:r>
      <w:proofErr w:type="spellStart"/>
      <w:r>
        <w:rPr>
          <w:rFonts w:hint="eastAsia"/>
        </w:rPr>
        <w:t>deallocate</w:t>
      </w:r>
      <w:proofErr w:type="spellEnd"/>
      <w:r>
        <w:rPr>
          <w:rFonts w:hint="eastAsia"/>
        </w:rPr>
        <w:t xml:space="preserve"> the data referenced from the top element, first-&gt;data? If the data is statically allocated, the answer is </w:t>
      </w:r>
      <w:r>
        <w:t>‘</w:t>
      </w:r>
      <w:r>
        <w:rPr>
          <w:rFonts w:hint="eastAsia"/>
        </w:rPr>
        <w:t>no</w:t>
      </w:r>
      <w:r>
        <w:t>’</w:t>
      </w:r>
      <w:r>
        <w:rPr>
          <w:rFonts w:hint="eastAsia"/>
        </w:rPr>
        <w:t xml:space="preserve">. Otherwise, if this is the last reference to the data, the answer is </w:t>
      </w:r>
      <w:r>
        <w:t>‘</w:t>
      </w:r>
      <w:r>
        <w:rPr>
          <w:rFonts w:hint="eastAsia"/>
        </w:rPr>
        <w:t>yes</w:t>
      </w:r>
      <w:r>
        <w:t>’</w:t>
      </w:r>
      <w:r>
        <w:rPr>
          <w:rFonts w:hint="eastAsia"/>
        </w:rPr>
        <w:t xml:space="preserve">. If the </w:t>
      </w:r>
      <w:r w:rsidR="00AA5E01">
        <w:rPr>
          <w:rFonts w:hint="eastAsia"/>
        </w:rPr>
        <w:t>data</w:t>
      </w:r>
      <w:r>
        <w:rPr>
          <w:rFonts w:hint="eastAsia"/>
        </w:rPr>
        <w:t xml:space="preserve"> may be pushed on to more than one stack --- it is in Diagram 1.5 on the preceding page --- the answer is </w:t>
      </w:r>
      <w:r>
        <w:t>‘</w:t>
      </w:r>
      <w:r>
        <w:rPr>
          <w:rFonts w:hint="eastAsia"/>
        </w:rPr>
        <w:t>maybe</w:t>
      </w:r>
      <w:r>
        <w:t>’</w:t>
      </w:r>
      <w:r>
        <w:rPr>
          <w:rFonts w:hint="eastAsia"/>
        </w:rPr>
        <w:t xml:space="preserve">. Some convention is required for </w:t>
      </w:r>
      <w:proofErr w:type="spellStart"/>
      <w:r>
        <w:rPr>
          <w:rFonts w:hint="eastAsia"/>
        </w:rPr>
        <w:t>deallocation</w:t>
      </w:r>
      <w:proofErr w:type="spellEnd"/>
      <w:r>
        <w:rPr>
          <w:rFonts w:hint="eastAsia"/>
        </w:rPr>
        <w:t xml:space="preserve"> even for such a simple abstraction. This will either complicate the interface to the stack, reduce its applicability or force </w:t>
      </w:r>
      <w:r w:rsidR="00AA5E01">
        <w:rPr>
          <w:rFonts w:hint="eastAsia"/>
        </w:rPr>
        <w:t xml:space="preserve">unnecessary </w:t>
      </w:r>
      <w:proofErr w:type="gramStart"/>
      <w:r w:rsidR="00AA5E01">
        <w:rPr>
          <w:rFonts w:hint="eastAsia"/>
        </w:rPr>
        <w:t>copying(</w:t>
      </w:r>
      <w:proofErr w:type="gramEnd"/>
      <w:r w:rsidR="00AA5E01">
        <w:rPr>
          <w:rFonts w:hint="eastAsia"/>
        </w:rPr>
        <w:t xml:space="preserve">so that </w:t>
      </w:r>
      <w:proofErr w:type="spellStart"/>
      <w:r w:rsidR="00AA5E01">
        <w:rPr>
          <w:rFonts w:hint="eastAsia"/>
        </w:rPr>
        <w:t>deallocation</w:t>
      </w:r>
      <w:proofErr w:type="spellEnd"/>
      <w:r w:rsidR="00AA5E01">
        <w:rPr>
          <w:rFonts w:hint="eastAsia"/>
        </w:rPr>
        <w:t xml:space="preserve"> decisions can be made locally).</w:t>
      </w:r>
    </w:p>
    <w:p w14:paraId="425D4289" w14:textId="5C1C48CD" w:rsidR="00F830FB" w:rsidRDefault="00F830FB" w:rsidP="00887246">
      <w:pPr>
        <w:jc w:val="left"/>
        <w:rPr>
          <w:rFonts w:hint="eastAsia"/>
        </w:rPr>
      </w:pPr>
      <w:r>
        <w:rPr>
          <w:rFonts w:hint="eastAsia"/>
        </w:rPr>
        <w:t>Software engineering issues</w:t>
      </w:r>
    </w:p>
    <w:p w14:paraId="04A57F96" w14:textId="0ACB7B8C" w:rsidR="00F830FB" w:rsidRDefault="00F830FB" w:rsidP="00887246">
      <w:pPr>
        <w:jc w:val="left"/>
        <w:rPr>
          <w:rFonts w:hint="eastAsia"/>
        </w:rPr>
      </w:pPr>
      <w:r>
        <w:rPr>
          <w:rFonts w:hint="eastAsia"/>
        </w:rPr>
        <w:t xml:space="preserve">Software engineering is most </w:t>
      </w:r>
      <w:r>
        <w:t>succinctly</w:t>
      </w:r>
      <w:r>
        <w:rPr>
          <w:rFonts w:hint="eastAsia"/>
        </w:rPr>
        <w:t xml:space="preserve"> described as the management of complexity in </w:t>
      </w:r>
      <w:proofErr w:type="gramStart"/>
      <w:r>
        <w:rPr>
          <w:rFonts w:hint="eastAsia"/>
        </w:rPr>
        <w:t>large scale</w:t>
      </w:r>
      <w:proofErr w:type="gramEnd"/>
      <w:r>
        <w:rPr>
          <w:rFonts w:hint="eastAsia"/>
        </w:rPr>
        <w:t xml:space="preserve"> software systems. Two of the most powerful tools available to the software engineer are abstraction and modularity. We strongly believe that explicit memory management cuts against there principles. Automatic memory management gives increased abstraction to the programmer. The model of memory allocations is less low-level and programmers are relieved of the burden of </w:t>
      </w:r>
      <w:proofErr w:type="gramStart"/>
      <w:r>
        <w:rPr>
          <w:rFonts w:hint="eastAsia"/>
        </w:rPr>
        <w:t>book-keeping</w:t>
      </w:r>
      <w:proofErr w:type="gramEnd"/>
      <w:r>
        <w:rPr>
          <w:rFonts w:hint="eastAsia"/>
        </w:rPr>
        <w:t xml:space="preserve"> detail: their time is better pent on higher-level details of the design, and implementation of the programming problem at hand. </w:t>
      </w:r>
      <w:proofErr w:type="gramStart"/>
      <w:r>
        <w:rPr>
          <w:rFonts w:hint="eastAsia"/>
        </w:rPr>
        <w:t>Memory management by the run- time system is adopted by all high-level programming languages for static and stack-allocated data</w:t>
      </w:r>
      <w:proofErr w:type="gramEnd"/>
      <w:r>
        <w:rPr>
          <w:rFonts w:hint="eastAsia"/>
        </w:rPr>
        <w:t xml:space="preserve">. </w:t>
      </w:r>
      <w:r>
        <w:t>Ab</w:t>
      </w:r>
      <w:r>
        <w:rPr>
          <w:rFonts w:hint="eastAsia"/>
        </w:rPr>
        <w:t xml:space="preserve">stracting away from such low-level issues is </w:t>
      </w:r>
      <w:r>
        <w:t>universally</w:t>
      </w:r>
      <w:r>
        <w:rPr>
          <w:rFonts w:hint="eastAsia"/>
        </w:rPr>
        <w:t xml:space="preserve"> </w:t>
      </w:r>
      <w:r>
        <w:t>recognized</w:t>
      </w:r>
      <w:r>
        <w:rPr>
          <w:rFonts w:hint="eastAsia"/>
        </w:rPr>
        <w:t xml:space="preserve"> by designers of high-level programing languages to be essential for global and </w:t>
      </w:r>
      <w:proofErr w:type="gramStart"/>
      <w:r>
        <w:rPr>
          <w:rFonts w:hint="eastAsia"/>
        </w:rPr>
        <w:t>lexically-scoped</w:t>
      </w:r>
      <w:proofErr w:type="gramEnd"/>
      <w:r>
        <w:rPr>
          <w:rFonts w:hint="eastAsia"/>
        </w:rPr>
        <w:t xml:space="preserve"> data. Programmers do not have to worry where to place global data, or how to set up or take down procedure activation frames on the stack. </w:t>
      </w:r>
      <w:r>
        <w:t>E</w:t>
      </w:r>
      <w:r>
        <w:rPr>
          <w:rFonts w:hint="eastAsia"/>
        </w:rPr>
        <w:t xml:space="preserve"> </w:t>
      </w:r>
      <w:proofErr w:type="gramStart"/>
      <w:r>
        <w:rPr>
          <w:rFonts w:hint="eastAsia"/>
        </w:rPr>
        <w:t>believe</w:t>
      </w:r>
      <w:proofErr w:type="gramEnd"/>
      <w:r>
        <w:rPr>
          <w:rFonts w:hint="eastAsia"/>
        </w:rPr>
        <w:t xml:space="preserve"> that the case for abstraction applies equally strongly to heap-allocated data in complex programs.</w:t>
      </w:r>
    </w:p>
    <w:p w14:paraId="6FBF5675" w14:textId="5F51C87C" w:rsidR="00C34FA7" w:rsidRDefault="00C34FA7" w:rsidP="00887246">
      <w:pPr>
        <w:jc w:val="left"/>
        <w:rPr>
          <w:rFonts w:hint="eastAsia"/>
        </w:rPr>
      </w:pPr>
      <w:r>
        <w:rPr>
          <w:rFonts w:hint="eastAsia"/>
        </w:rPr>
        <w:t xml:space="preserve">Reliable code is understandable code. At the level of the module, this means that a programmer should be able to understand its </w:t>
      </w:r>
      <w:r>
        <w:t>behavior</w:t>
      </w:r>
      <w:r>
        <w:rPr>
          <w:rFonts w:hint="eastAsia"/>
        </w:rPr>
        <w:t xml:space="preserve"> from </w:t>
      </w:r>
      <w:r w:rsidR="003B597F">
        <w:rPr>
          <w:rFonts w:hint="eastAsia"/>
        </w:rPr>
        <w:t xml:space="preserve">the module itself, </w:t>
      </w:r>
      <w:proofErr w:type="gramStart"/>
      <w:r w:rsidR="003B597F">
        <w:rPr>
          <w:rFonts w:hint="eastAsia"/>
        </w:rPr>
        <w:t>or ,</w:t>
      </w:r>
      <w:proofErr w:type="gramEnd"/>
      <w:r w:rsidR="003B597F">
        <w:rPr>
          <w:rFonts w:hint="eastAsia"/>
        </w:rPr>
        <w:t xml:space="preserve"> in the w</w:t>
      </w:r>
      <w:r>
        <w:rPr>
          <w:rFonts w:hint="eastAsia"/>
        </w:rPr>
        <w:t xml:space="preserve">orst case, a few </w:t>
      </w:r>
      <w:proofErr w:type="spellStart"/>
      <w:r>
        <w:rPr>
          <w:rFonts w:hint="eastAsia"/>
        </w:rPr>
        <w:t>neighbouring</w:t>
      </w:r>
      <w:proofErr w:type="spellEnd"/>
      <w:r>
        <w:rPr>
          <w:rFonts w:hint="eastAsia"/>
        </w:rPr>
        <w:t xml:space="preserve"> modules. It should not be </w:t>
      </w:r>
      <w:r>
        <w:t>necessary</w:t>
      </w:r>
      <w:r>
        <w:rPr>
          <w:rFonts w:hint="eastAsia"/>
        </w:rPr>
        <w:t xml:space="preserve"> to understand an entire program before being able to develop a single module. This </w:t>
      </w:r>
      <w:r>
        <w:t>is</w:t>
      </w:r>
      <w:r>
        <w:rPr>
          <w:rFonts w:hint="eastAsia"/>
        </w:rPr>
        <w:t xml:space="preserve"> clearly essential for large-scale projects involving teams of developers. In contrast, explicit allocation can allow one module </w:t>
      </w:r>
      <w:r w:rsidR="003B597F">
        <w:rPr>
          <w:rFonts w:hint="eastAsia"/>
        </w:rPr>
        <w:t xml:space="preserve">to cause the failure of another through space leaks or premature reclamation of storage. The </w:t>
      </w:r>
      <w:r w:rsidR="003B597F">
        <w:t>behavior</w:t>
      </w:r>
      <w:r w:rsidR="003B597F">
        <w:rPr>
          <w:rFonts w:hint="eastAsia"/>
        </w:rPr>
        <w:t xml:space="preserve"> of the module is no longer independent from the context in which it is used.</w:t>
      </w:r>
    </w:p>
    <w:p w14:paraId="5F85172F" w14:textId="7F632D68" w:rsidR="003B597F" w:rsidRDefault="003B597F" w:rsidP="00887246">
      <w:pPr>
        <w:jc w:val="left"/>
        <w:rPr>
          <w:rFonts w:hint="eastAsia"/>
        </w:rPr>
      </w:pPr>
      <w:r>
        <w:rPr>
          <w:rFonts w:hint="eastAsia"/>
        </w:rPr>
        <w:t xml:space="preserve">The oft-cited goal of allowing software components to be combined in the same way as hardware components requires that interfaces should be simple and </w:t>
      </w:r>
      <w:proofErr w:type="gramStart"/>
      <w:r>
        <w:rPr>
          <w:rFonts w:hint="eastAsia"/>
        </w:rPr>
        <w:t>well-defined</w:t>
      </w:r>
      <w:proofErr w:type="gramEnd"/>
      <w:r>
        <w:rPr>
          <w:rFonts w:hint="eastAsia"/>
        </w:rPr>
        <w:t xml:space="preserve">. Modules that are extensible may be composed more easily with other modules: the module is reusable in different contexts. Increasing module cohesion also makes programs easier to maintain. Meyer suggests that every module should communicate with as few others as possible, and if any two modules do communicate, they should exchange as little information as possible [Meyer, 1988]. Wilson </w:t>
      </w:r>
      <w:r>
        <w:t>correctly</w:t>
      </w:r>
      <w:r>
        <w:rPr>
          <w:rFonts w:hint="eastAsia"/>
        </w:rPr>
        <w:t xml:space="preserve"> observes that </w:t>
      </w:r>
      <w:r>
        <w:t>‘</w:t>
      </w:r>
      <w:proofErr w:type="spellStart"/>
      <w:r>
        <w:rPr>
          <w:rFonts w:hint="eastAsia"/>
        </w:rPr>
        <w:t>liveness</w:t>
      </w:r>
      <w:proofErr w:type="spellEnd"/>
      <w:r>
        <w:rPr>
          <w:rFonts w:hint="eastAsia"/>
        </w:rPr>
        <w:t xml:space="preserve"> is a global </w:t>
      </w:r>
      <w:r>
        <w:t>property’</w:t>
      </w:r>
      <w:r>
        <w:rPr>
          <w:rFonts w:hint="eastAsia"/>
        </w:rPr>
        <w:t xml:space="preserve"> [Wilson, 1994]. Adding </w:t>
      </w:r>
      <w:proofErr w:type="gramStart"/>
      <w:r>
        <w:rPr>
          <w:rFonts w:hint="eastAsia"/>
        </w:rPr>
        <w:t>book-keeping</w:t>
      </w:r>
      <w:proofErr w:type="gramEnd"/>
      <w:r>
        <w:rPr>
          <w:rFonts w:hint="eastAsia"/>
        </w:rPr>
        <w:t xml:space="preserve"> detail to module interfaces weakens abstractions and reduces the extensibility of modules. Modifications to the functionality of a module might entail alteration of its memory management code. Since </w:t>
      </w:r>
      <w:proofErr w:type="spellStart"/>
      <w:r>
        <w:rPr>
          <w:rFonts w:hint="eastAsia"/>
        </w:rPr>
        <w:t>liveness</w:t>
      </w:r>
      <w:proofErr w:type="spellEnd"/>
      <w:r>
        <w:rPr>
          <w:rFonts w:hint="eastAsia"/>
        </w:rPr>
        <w:t xml:space="preserve"> is a non-local matter, changes to </w:t>
      </w:r>
      <w:proofErr w:type="gramStart"/>
      <w:r>
        <w:rPr>
          <w:rFonts w:hint="eastAsia"/>
        </w:rPr>
        <w:t>book-keeping</w:t>
      </w:r>
      <w:proofErr w:type="gramEnd"/>
      <w:r>
        <w:rPr>
          <w:rFonts w:hint="eastAsia"/>
        </w:rPr>
        <w:t xml:space="preserve"> code might radiate beyond the module being developed.</w:t>
      </w:r>
    </w:p>
    <w:p w14:paraId="1AD1EEFC" w14:textId="4E238BB7" w:rsidR="003B597F" w:rsidRDefault="003B597F" w:rsidP="00887246">
      <w:pPr>
        <w:jc w:val="left"/>
        <w:rPr>
          <w:rFonts w:hint="eastAsia"/>
        </w:rPr>
      </w:pPr>
      <w:r>
        <w:rPr>
          <w:rFonts w:hint="eastAsia"/>
        </w:rPr>
        <w:t xml:space="preserve">While </w:t>
      </w:r>
      <w:r>
        <w:t>global</w:t>
      </w:r>
      <w:r>
        <w:rPr>
          <w:rFonts w:hint="eastAsia"/>
        </w:rPr>
        <w:t xml:space="preserve"> explicit dynamic memory management may be efficient and appropriate for monolithic systems built from hierarchical designs by </w:t>
      </w:r>
      <w:r>
        <w:t>stepwise</w:t>
      </w:r>
      <w:r>
        <w:rPr>
          <w:rFonts w:hint="eastAsia"/>
        </w:rPr>
        <w:t xml:space="preserve"> refinement, this approach to design seems at odds with the philosophy of object-orientation. It conflicts with the principle of minimal communication and clutters interfaces. If objects are to be reused in different contexts, the new context must understand these rules of engagement, but this reduces the freedom of composition of objects. One author has suggested that the problem of memory management in complex </w:t>
      </w:r>
      <w:r w:rsidR="009F09A6">
        <w:rPr>
          <w:rFonts w:hint="eastAsia"/>
        </w:rPr>
        <w:t xml:space="preserve">systems may only be solvable without garbage collection if programs are designed with correct memory management as their prime goal [Nagle, 1995]. Garbage </w:t>
      </w:r>
      <w:r w:rsidR="009F09A6">
        <w:t>collection</w:t>
      </w:r>
      <w:r w:rsidR="009F09A6">
        <w:rPr>
          <w:rFonts w:hint="eastAsia"/>
        </w:rPr>
        <w:t>, on the other hand, uncouples the problem of memory management from class interfaces, rather than dispersing it throughout the code. This is why it has been a fundamental component of many object-oriented languages.</w:t>
      </w:r>
    </w:p>
    <w:p w14:paraId="58B7E6BF" w14:textId="50DB6C8E" w:rsidR="000069DC" w:rsidRDefault="000069DC" w:rsidP="00887246">
      <w:pPr>
        <w:jc w:val="left"/>
        <w:rPr>
          <w:rFonts w:hint="eastAsia"/>
        </w:rPr>
      </w:pPr>
      <w:r>
        <w:rPr>
          <w:rFonts w:hint="eastAsia"/>
        </w:rPr>
        <w:t xml:space="preserve">A further indication of the extent of this problem is the range of tools available to assist with checking correct usage of heap memory: the best-known examples include </w:t>
      </w:r>
      <w:proofErr w:type="spellStart"/>
      <w:r>
        <w:rPr>
          <w:rFonts w:hint="eastAsia"/>
        </w:rPr>
        <w:t>CenterLine</w:t>
      </w:r>
      <w:proofErr w:type="spellEnd"/>
      <w:r>
        <w:rPr>
          <w:rFonts w:hint="eastAsia"/>
        </w:rPr>
        <w:t xml:space="preserve"> [</w:t>
      </w:r>
      <w:proofErr w:type="spellStart"/>
      <w:r>
        <w:rPr>
          <w:rFonts w:hint="eastAsia"/>
        </w:rPr>
        <w:t>CernterLine</w:t>
      </w:r>
      <w:proofErr w:type="spellEnd"/>
      <w:r>
        <w:rPr>
          <w:rFonts w:hint="eastAsia"/>
        </w:rPr>
        <w:t xml:space="preserve">, 1992] and Purify [Purify, 1992]. The very existence of tools of this kind reveals the importance of correct memory management and the difficulty of getting it right. However, such tools are only practically useful as debugging aids since they impose a considerable run-time overhead on programs (the </w:t>
      </w:r>
      <w:proofErr w:type="spellStart"/>
      <w:r>
        <w:rPr>
          <w:rFonts w:hint="eastAsia"/>
        </w:rPr>
        <w:t>CenterLine</w:t>
      </w:r>
      <w:proofErr w:type="spellEnd"/>
      <w:r>
        <w:rPr>
          <w:rFonts w:hint="eastAsia"/>
        </w:rPr>
        <w:t xml:space="preserve"> interpreter by a factor of fifty, the </w:t>
      </w:r>
      <w:proofErr w:type="spellStart"/>
      <w:r>
        <w:rPr>
          <w:rFonts w:hint="eastAsia"/>
        </w:rPr>
        <w:t>Puriy</w:t>
      </w:r>
      <w:proofErr w:type="spellEnd"/>
      <w:r>
        <w:rPr>
          <w:rFonts w:hint="eastAsia"/>
        </w:rPr>
        <w:t xml:space="preserve"> link-time library by a factor of two to four [Ellis, 1993]).</w:t>
      </w:r>
    </w:p>
    <w:p w14:paraId="5341D176" w14:textId="5401A5FE" w:rsidR="00F047D1" w:rsidRDefault="00F047D1" w:rsidP="00887246">
      <w:pPr>
        <w:jc w:val="left"/>
        <w:rPr>
          <w:rFonts w:hint="eastAsia"/>
        </w:rPr>
      </w:pPr>
      <w:r>
        <w:rPr>
          <w:rFonts w:hint="eastAsia"/>
        </w:rPr>
        <w:t xml:space="preserve">Although these tools are often very useful for tracking down programming errors, they do not address the heart of the problem. Debugging tools do nothing to simplify the interfaces of complicated systems, nor do they enhance the reusability of software components. Considerable effort still must be devoted to correcting an implementation or, even worse, a design after a leak or a dangling reference is discovered. Debugging tools tackle the symptoms rather than the disease itself. Garbage collection, on the other hand, is an effective software engineering tool because it relieves the programmer from the burden of discovering memory management errors by ensuring that they </w:t>
      </w:r>
      <w:r>
        <w:t>cannot</w:t>
      </w:r>
      <w:r>
        <w:rPr>
          <w:rFonts w:hint="eastAsia"/>
        </w:rPr>
        <w:t xml:space="preserve"> arise.</w:t>
      </w:r>
    </w:p>
    <w:p w14:paraId="39F1508D" w14:textId="5B78BC7E" w:rsidR="00F03541" w:rsidRDefault="00F03541" w:rsidP="00887246">
      <w:pPr>
        <w:jc w:val="left"/>
        <w:rPr>
          <w:rFonts w:hint="eastAsia"/>
        </w:rPr>
      </w:pPr>
      <w:r>
        <w:rPr>
          <w:rFonts w:hint="eastAsia"/>
        </w:rPr>
        <w:t xml:space="preserve">Work by </w:t>
      </w:r>
      <w:proofErr w:type="spellStart"/>
      <w:r>
        <w:rPr>
          <w:rFonts w:hint="eastAsia"/>
        </w:rPr>
        <w:t>Rovner</w:t>
      </w:r>
      <w:proofErr w:type="spellEnd"/>
      <w:r>
        <w:rPr>
          <w:rFonts w:hint="eastAsia"/>
        </w:rPr>
        <w:t xml:space="preserve"> suggests that a considerable proportion of development time may be spent on memory management bugs [</w:t>
      </w:r>
      <w:proofErr w:type="spellStart"/>
      <w:r>
        <w:rPr>
          <w:rFonts w:hint="eastAsia"/>
        </w:rPr>
        <w:t>Rovner</w:t>
      </w:r>
      <w:proofErr w:type="spellEnd"/>
      <w:r>
        <w:rPr>
          <w:rFonts w:hint="eastAsia"/>
        </w:rPr>
        <w:t xml:space="preserve">, 1985]. He estimated that forty percent of the time developing the Mesa system was spent on memory management. Today, object-oriented programming languages are increasingly commonly used. Programs written </w:t>
      </w:r>
      <w:r>
        <w:t>in</w:t>
      </w:r>
      <w:r>
        <w:rPr>
          <w:rFonts w:hint="eastAsia"/>
        </w:rPr>
        <w:t xml:space="preserve"> these languages typically allocate </w:t>
      </w:r>
      <w:r w:rsidR="00E55F94">
        <w:rPr>
          <w:rFonts w:hint="eastAsia"/>
        </w:rPr>
        <w:t>a greater proportion of their data on the heap than their conventional procedural counterparts. The data structures generated, and the problems tackled, by object-oriented programs are often more complex. These factors can only increase the intricacy of explicit storage management.</w:t>
      </w:r>
    </w:p>
    <w:p w14:paraId="14370D70" w14:textId="63749793" w:rsidR="005D6C4A" w:rsidRDefault="005D6C4A" w:rsidP="00887246">
      <w:pPr>
        <w:jc w:val="left"/>
        <w:rPr>
          <w:rFonts w:hint="eastAsia"/>
        </w:rPr>
      </w:pPr>
      <w:r>
        <w:rPr>
          <w:rFonts w:hint="eastAsia"/>
        </w:rPr>
        <w:t xml:space="preserve">Designers and programmers are tempted to be over-defensive in order to overcome the complexities of explicit dynamic memory management. Data is allocated statically or copied between modules rather than being shared: each module is then free to destroy its copy of the object at will --- the global </w:t>
      </w:r>
      <w:proofErr w:type="spellStart"/>
      <w:r>
        <w:rPr>
          <w:rFonts w:hint="eastAsia"/>
        </w:rPr>
        <w:t>liveness</w:t>
      </w:r>
      <w:proofErr w:type="spellEnd"/>
      <w:r>
        <w:rPr>
          <w:rFonts w:hint="eastAsia"/>
        </w:rPr>
        <w:t xml:space="preserve"> decision is transformed into a local one. Unnecessary copying and static allocation are, at best, wasteful of space since cautions overestimates of memory requirements must be made. If used on large problems, however, static limits may prove inadequate and the programs will fail.</w:t>
      </w:r>
    </w:p>
    <w:p w14:paraId="0AE7BE91" w14:textId="5D757530" w:rsidR="005D6C4A" w:rsidRDefault="005D6C4A" w:rsidP="00887246">
      <w:pPr>
        <w:jc w:val="left"/>
        <w:rPr>
          <w:rFonts w:hint="eastAsia"/>
        </w:rPr>
      </w:pPr>
      <w:r>
        <w:rPr>
          <w:rFonts w:hint="eastAsia"/>
        </w:rPr>
        <w:t xml:space="preserve">A commonly used alternative is to build a domain-specific garbage collector. Domain-specific collection often fails to take advantage of advances in garbage </w:t>
      </w:r>
      <w:r>
        <w:t>collection</w:t>
      </w:r>
      <w:r>
        <w:rPr>
          <w:rFonts w:hint="eastAsia"/>
        </w:rPr>
        <w:t xml:space="preserve"> techniques. Because their applicability is by definition limited, the costs of development of such collectors cannot be </w:t>
      </w:r>
      <w:proofErr w:type="spellStart"/>
      <w:r>
        <w:rPr>
          <w:rFonts w:hint="eastAsia"/>
        </w:rPr>
        <w:t>amortised</w:t>
      </w:r>
      <w:proofErr w:type="spellEnd"/>
      <w:r>
        <w:rPr>
          <w:rFonts w:hint="eastAsia"/>
        </w:rPr>
        <w:t xml:space="preserve"> over a wide set applications. This means that testing is likely to be less thorough. Wilson notes that the very existence of such weakly engineered collectors is testimony to the importance of garbage collection [Wilson, 1994]. The solution is to make garbage collection part of system rather than a </w:t>
      </w:r>
      <w:r>
        <w:t>‘</w:t>
      </w:r>
      <w:r>
        <w:rPr>
          <w:rFonts w:hint="eastAsia"/>
        </w:rPr>
        <w:t>bolt-on</w:t>
      </w:r>
      <w:r>
        <w:t>’</w:t>
      </w:r>
      <w:r>
        <w:rPr>
          <w:rFonts w:hint="eastAsia"/>
        </w:rPr>
        <w:t xml:space="preserve"> extra.</w:t>
      </w:r>
    </w:p>
    <w:p w14:paraId="5B24DA8B" w14:textId="77777777" w:rsidR="00C07B38" w:rsidRDefault="00C07B38" w:rsidP="00887246">
      <w:pPr>
        <w:jc w:val="left"/>
        <w:rPr>
          <w:rFonts w:hint="eastAsia"/>
        </w:rPr>
      </w:pPr>
      <w:bookmarkStart w:id="0" w:name="_GoBack"/>
      <w:bookmarkEnd w:id="0"/>
    </w:p>
    <w:p w14:paraId="2FE0FD1C" w14:textId="4B75BD97" w:rsidR="00C07B38" w:rsidRDefault="00C07B38" w:rsidP="00887246">
      <w:pPr>
        <w:jc w:val="left"/>
        <w:rPr>
          <w:rFonts w:hint="eastAsia"/>
        </w:rPr>
      </w:pPr>
      <w:r>
        <w:rPr>
          <w:rFonts w:hint="eastAsia"/>
        </w:rPr>
        <w:t>No silver bullet</w:t>
      </w:r>
    </w:p>
    <w:p w14:paraId="19C23B9D" w14:textId="77777777" w:rsidR="00C07B38" w:rsidRDefault="00C07B38" w:rsidP="00887246">
      <w:pPr>
        <w:jc w:val="left"/>
        <w:rPr>
          <w:rFonts w:hint="eastAsia"/>
        </w:rPr>
      </w:pPr>
    </w:p>
    <w:p w14:paraId="7EF73599" w14:textId="7E0AF500" w:rsidR="00C07B38" w:rsidRPr="009F0523" w:rsidRDefault="00C07B38" w:rsidP="00887246">
      <w:pPr>
        <w:jc w:val="left"/>
        <w:rPr>
          <w:rFonts w:hint="eastAsia"/>
        </w:rPr>
      </w:pPr>
      <w:r>
        <w:t>W</w:t>
      </w:r>
      <w:r>
        <w:rPr>
          <w:rFonts w:hint="eastAsia"/>
        </w:rPr>
        <w:t xml:space="preserve">e do not argue that garbage collection is a mandatory requirement for the solution of every problem in every language. </w:t>
      </w:r>
      <w:r>
        <w:t>P</w:t>
      </w:r>
      <w:r>
        <w:rPr>
          <w:rFonts w:hint="eastAsia"/>
        </w:rPr>
        <w:t xml:space="preserve">rograms with straightforward </w:t>
      </w:r>
      <w:r>
        <w:t>dynamic</w:t>
      </w:r>
      <w:r>
        <w:rPr>
          <w:rFonts w:hint="eastAsia"/>
        </w:rPr>
        <w:t xml:space="preserve"> memory requirements may be supported at lower run-time cost by explicit </w:t>
      </w:r>
      <w:proofErr w:type="spellStart"/>
      <w:r>
        <w:rPr>
          <w:rFonts w:hint="eastAsia"/>
        </w:rPr>
        <w:t>deallocation</w:t>
      </w:r>
      <w:proofErr w:type="spellEnd"/>
      <w:r>
        <w:rPr>
          <w:rFonts w:hint="eastAsia"/>
        </w:rPr>
        <w:t xml:space="preserve"> </w:t>
      </w:r>
    </w:p>
    <w:sectPr w:rsidR="00C07B38" w:rsidRPr="009F0523" w:rsidSect="00D41EA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05A"/>
    <w:rsid w:val="000069DC"/>
    <w:rsid w:val="00034CAB"/>
    <w:rsid w:val="000A7EDF"/>
    <w:rsid w:val="00153AF5"/>
    <w:rsid w:val="00364BD1"/>
    <w:rsid w:val="003B597F"/>
    <w:rsid w:val="003F4B9F"/>
    <w:rsid w:val="004342AE"/>
    <w:rsid w:val="004A1968"/>
    <w:rsid w:val="004D49F4"/>
    <w:rsid w:val="004F7675"/>
    <w:rsid w:val="0052235D"/>
    <w:rsid w:val="005359CB"/>
    <w:rsid w:val="00594A51"/>
    <w:rsid w:val="005D6C4A"/>
    <w:rsid w:val="00637B03"/>
    <w:rsid w:val="00653371"/>
    <w:rsid w:val="00676857"/>
    <w:rsid w:val="006A5C3B"/>
    <w:rsid w:val="006C1835"/>
    <w:rsid w:val="006F7B37"/>
    <w:rsid w:val="008552F1"/>
    <w:rsid w:val="00880B68"/>
    <w:rsid w:val="00887246"/>
    <w:rsid w:val="009D53DB"/>
    <w:rsid w:val="009F0523"/>
    <w:rsid w:val="009F09A6"/>
    <w:rsid w:val="00AA5E01"/>
    <w:rsid w:val="00AE59B9"/>
    <w:rsid w:val="00BA53EC"/>
    <w:rsid w:val="00BF08E3"/>
    <w:rsid w:val="00C07B38"/>
    <w:rsid w:val="00C34FA7"/>
    <w:rsid w:val="00CA3E80"/>
    <w:rsid w:val="00D23B51"/>
    <w:rsid w:val="00D41EA0"/>
    <w:rsid w:val="00D7391E"/>
    <w:rsid w:val="00E134B6"/>
    <w:rsid w:val="00E55F94"/>
    <w:rsid w:val="00E9698C"/>
    <w:rsid w:val="00F03541"/>
    <w:rsid w:val="00F047D1"/>
    <w:rsid w:val="00F1605A"/>
    <w:rsid w:val="00F83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276E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9698C"/>
    <w:rPr>
      <w:color w:val="808080"/>
    </w:rPr>
  </w:style>
  <w:style w:type="paragraph" w:styleId="a4">
    <w:name w:val="Balloon Text"/>
    <w:basedOn w:val="a"/>
    <w:link w:val="a5"/>
    <w:uiPriority w:val="99"/>
    <w:semiHidden/>
    <w:unhideWhenUsed/>
    <w:rsid w:val="00E9698C"/>
    <w:rPr>
      <w:rFonts w:ascii="Heiti SC Light" w:eastAsia="Heiti SC Light"/>
      <w:sz w:val="18"/>
      <w:szCs w:val="18"/>
    </w:rPr>
  </w:style>
  <w:style w:type="character" w:customStyle="1" w:styleId="a5">
    <w:name w:val="批注框文本字符"/>
    <w:basedOn w:val="a0"/>
    <w:link w:val="a4"/>
    <w:uiPriority w:val="99"/>
    <w:semiHidden/>
    <w:rsid w:val="00E9698C"/>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9698C"/>
    <w:rPr>
      <w:color w:val="808080"/>
    </w:rPr>
  </w:style>
  <w:style w:type="paragraph" w:styleId="a4">
    <w:name w:val="Balloon Text"/>
    <w:basedOn w:val="a"/>
    <w:link w:val="a5"/>
    <w:uiPriority w:val="99"/>
    <w:semiHidden/>
    <w:unhideWhenUsed/>
    <w:rsid w:val="00E9698C"/>
    <w:rPr>
      <w:rFonts w:ascii="Heiti SC Light" w:eastAsia="Heiti SC Light"/>
      <w:sz w:val="18"/>
      <w:szCs w:val="18"/>
    </w:rPr>
  </w:style>
  <w:style w:type="character" w:customStyle="1" w:styleId="a5">
    <w:name w:val="批注框文本字符"/>
    <w:basedOn w:val="a0"/>
    <w:link w:val="a4"/>
    <w:uiPriority w:val="99"/>
    <w:semiHidden/>
    <w:rsid w:val="00E9698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2380</Words>
  <Characters>13572</Characters>
  <Application>Microsoft Macintosh Word</Application>
  <DocSecurity>0</DocSecurity>
  <Lines>113</Lines>
  <Paragraphs>31</Paragraphs>
  <ScaleCrop>false</ScaleCrop>
  <Company/>
  <LinksUpToDate>false</LinksUpToDate>
  <CharactersWithSpaces>15921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铝才 许</dc:creator>
  <cp:keywords/>
  <dc:description/>
  <cp:lastModifiedBy>铝才 许</cp:lastModifiedBy>
  <cp:revision>27</cp:revision>
  <dcterms:created xsi:type="dcterms:W3CDTF">2016-09-29T12:02:00Z</dcterms:created>
  <dcterms:modified xsi:type="dcterms:W3CDTF">2016-09-29T15:24:00Z</dcterms:modified>
</cp:coreProperties>
</file>