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90" Type="http://schemas.openxmlformats.org/package/2006/relationships/metadata/core-properties" Target="docProps/core.xml"/><Relationship Id="rId91"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Pr>
          <w:rtl w:val="0"/>
        </w:rPr>
      </w:r>
    </w:p>
    <w:p w:rsidR="00000000" w:rsidDel="00000000" w:rsidP="00000000" w:rsidRDefault="00000000" w:rsidRPr="00000000" w14:paraId="00000002">
      <w:pPr>
        <w:spacing w:after="120" w:before="120" w:lineRule="auto"/>
        <w:rPr/>
      </w:pPr>
      <w:r>
        <w:rPr>
          <w:rtl w:val="0"/>
        </w:rPr>
      </w:r>
    </w:p>
    <w:p w:rsidR="00000000" w:rsidDel="00000000" w:rsidP="00000000" w:rsidRDefault="00000000" w:rsidRPr="00000000" w14:paraId="00000003">
      <w:pPr>
        <w:jc w:val="center"/>
        <w:rPr/>
      </w:pPr>
      <w:r>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Pr>
          <w:rtl w:val="0"/>
        </w:rPr>
      </w:r>
    </w:p>
    <w:p w:rsidR="00000000" w:rsidDel="00000000" w:rsidP="00000000" w:rsidRDefault="00000000" w:rsidRPr="00000000" w14:paraId="00000004">
      <w:pPr>
        <w:spacing w:after="120" w:before="120" w:lineRule="auto"/>
        <w:rPr/>
      </w:pPr>
      <w:r>
        <w:rPr>
          <w:rtl w:val="0"/>
        </w:rPr>
      </w:r>
    </w:p>
    <w:p w:rsidR="00000000" w:rsidDel="00000000" w:rsidP="00000000" w:rsidRDefault="00000000" w:rsidRPr="00000000" w14:paraId="00000005">
      <w:pPr>
        <w:spacing w:after="0" w:lineRule="auto"/>
        <w:jc w:val="center"/>
        <w:rPr/>
      </w:pPr>
      <w:r>
        <w:rPr>
          <w:rFonts w:ascii="Arial" w:cs="Arial" w:eastAsia="Arial" w:hAnsi="Arial"/>
          <w:b w:val="1"/>
          <w:bCs w:val="1"/>
          <w:color w:val="0d2137"/>
          <w:sz w:val="56"/>
          <w:szCs w:val="56"/>
          <w:rtl w:val="0"/>
        </w:rPr>
        <w:t xml:space="preserve">IONITY GLOBAL</w:t>
      </w:r>
      <w:r>
        <w:rPr>
          <w:rtl w:val="0"/>
        </w:rPr>
      </w:r>
    </w:p>
    <w:p w:rsidR="00000000" w:rsidDel="00000000" w:rsidP="00000000" w:rsidRDefault="00000000" w:rsidRPr="00000000" w14:paraId="00000006">
      <w:pPr>
        <w:spacing w:after="200" w:before="0" w:lineRule="auto"/>
        <w:jc w:val="center"/>
        <w:rPr/>
      </w:pPr>
      <w:r>
        <w:rPr>
          <w:rFonts w:ascii="Arial" w:cs="Arial" w:eastAsia="Arial" w:hAnsi="Arial"/>
          <w:color w:val="00b4d8"/>
          <w:sz w:val="32"/>
          <w:szCs w:val="32"/>
          <w:rtl w:val="0"/>
        </w:rPr>
        <w:t xml:space="preserve">(Pty) Ltd</w:t>
      </w:r>
      <w:r>
        <w:rPr>
          <w:rtl w:val="0"/>
        </w:rPr>
      </w:r>
    </w:p>
    <w:p w:rsidR="00000000" w:rsidDel="00000000" w:rsidP="00000000" w:rsidRDefault="00000000" w:rsidRPr="00000000" w14:paraId="00000007">
      <w:pPr>
        <w:spacing w:after="120" w:before="120" w:lineRule="auto"/>
        <w:rPr/>
      </w:pPr>
      <w:r>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Pr>
          <w:rtl w:val="0"/>
        </w:rPr>
        <w:t xml:space="preserve">Prepared by Brian G.  |  Ionity Global R&amp;D</w:t>
      </w:r>
    </w:p>
    <w:p w:rsidR="00000000" w:rsidDel="00000000" w:rsidP="00000000" w:rsidRDefault="00000000" w:rsidRPr="00000000" w14:paraId="00000009">
      <w:pPr>
        <w:spacing w:after="80" w:before="200" w:lineRule="auto"/>
        <w:jc w:val="center"/>
        <w:rPr/>
      </w:pPr>
      <w:r>
        <w:rPr>
          <w:rFonts w:ascii="Arial" w:cs="Arial" w:eastAsia="Arial" w:hAnsi="Arial"/>
          <w:color w:val="00b4d8"/>
          <w:sz w:val="36"/>
          <w:szCs w:val="36"/>
          <w:rtl w:val="0"/>
        </w:rPr>
        <w:t xml:space="preserve">Ionity NoteCad</w:t>
      </w:r>
      <w:r>
        <w:rPr>
          <w:rtl w:val="0"/>
        </w:rPr>
      </w:r>
    </w:p>
    <w:p w:rsidR="00000000" w:rsidDel="00000000" w:rsidP="00000000" w:rsidRDefault="00000000" w:rsidRPr="00000000" w14:paraId="0000000A">
      <w:pPr>
        <w:spacing w:after="40" w:lineRule="auto"/>
        <w:jc w:val="center"/>
        <w:rPr/>
      </w:pPr>
      <w:r>
        <w:rPr>
          <w:i w:val="1"/>
          <w:iCs w:val="1"/>
          <w:color w:val="666666"/>
          <w:sz w:val="24"/>
          <w:szCs w:val="24"/>
          <w:rtl w:val="0"/>
        </w:rPr>
        <w:t xml:space="preserve">Voice-First AI Workspace — Master Blueprint</w:t>
      </w:r>
      <w:r>
        <w:rPr>
          <w:rtl w:val="0"/>
        </w:rPr>
      </w:r>
    </w:p>
    <w:p w:rsidR="00000000" w:rsidDel="00000000" w:rsidP="00000000" w:rsidRDefault="00000000" w:rsidRPr="00000000" w14:paraId="0000000B">
      <w:pPr>
        <w:spacing w:after="120" w:lineRule="auto"/>
        <w:jc w:val="center"/>
        <w:rPr/>
      </w:pPr>
      <w:r>
        <w:rPr>
          <w:color w:val="666666"/>
          <w:rtl w:val="0"/>
        </w:rPr>
        <w:t xml:space="preserve">Mind Map · Whiteboard · Folders · Notepad · AI Routing · Offline Capture · AEDI</w:t>
      </w:r>
      <w:r>
        <w:rPr>
          <w:rtl w:val="0"/>
        </w:rPr>
      </w:r>
    </w:p>
    <w:p w:rsidR="00000000" w:rsidDel="00000000" w:rsidP="00000000" w:rsidRDefault="00000000" w:rsidRPr="00000000" w14:paraId="0000000C">
      <w:pPr>
        <w:spacing w:after="120" w:before="120" w:lineRule="auto"/>
        <w:rPr/>
      </w:pPr>
      <w:r>
        <w:rPr>
          <w:rtl w:val="0"/>
        </w:rPr>
      </w:r>
    </w:p>
    <w:p w:rsidR="00000000" w:rsidDel="00000000" w:rsidP="00000000" w:rsidRDefault="00000000" w:rsidRPr="00000000" w14:paraId="0000000D">
      <w:pPr>
        <w:spacing w:after="120" w:before="120" w:lineRule="auto"/>
        <w:rPr/>
      </w:pPr>
      <w:r>
        <w:rPr>
          <w:rtl w:val="0"/>
        </w:rPr>
      </w:r>
    </w:p>
    <w:p w:rsidR="00000000" w:rsidDel="00000000" w:rsidP="00000000" w:rsidRDefault="00000000" w:rsidRPr="00000000" w14:paraId="0000000E">
      <w:pPr>
        <w:jc w:val="center"/>
        <w:rPr/>
      </w:pPr>
      <w:r>
        <w:rPr>
          <w:rFonts w:ascii="Arial" w:cs="Arial" w:eastAsia="Arial" w:hAnsi="Arial"/>
          <w:color w:val="666666"/>
          <w:sz w:val="18"/>
          <w:szCs w:val="18"/>
          <w:rtl w:val="0"/>
        </w:rPr>
        <w:t xml:space="preserve">ION-ARC-NOTECAD-2026-001  |  Version 1.1  |  14 October 2026</w:t>
      </w:r>
      <w:r>
        <w:rPr>
          <w:rtl w:val="0"/>
        </w:rPr>
      </w:r>
    </w:p>
    <w:p w:rsidR="00000000" w:rsidDel="00000000" w:rsidP="00000000" w:rsidRDefault="00000000" w:rsidRPr="00000000" w14:paraId="0000000F">
      <w:pPr>
        <w:jc w:val="center"/>
        <w:rPr/>
      </w:pPr>
      <w:r>
        <w:rPr>
          <w:rFonts w:ascii="Arial" w:cs="Arial" w:eastAsia="Arial" w:hAnsi="Arial"/>
          <w:b w:val="1"/>
          <w:bCs w:val="1"/>
          <w:color w:val="ff6b35"/>
          <w:sz w:val="18"/>
          <w:szCs w:val="18"/>
          <w:rtl w:val="0"/>
        </w:rPr>
        <w:t xml:space="preserve">CONFIDENTIAL</w:t>
      </w:r>
      <w:r>
        <w:rPr>
          <w:rtl w:val="0"/>
        </w:rPr>
      </w:r>
    </w:p>
    <w:p w:rsidR="00000000" w:rsidDel="00000000" w:rsidP="00000000" w:rsidRDefault="00000000" w:rsidRPr="00000000" w14:paraId="00000010">
      <w:pPr>
        <w:spacing w:after="120" w:before="120" w:lineRule="auto"/>
        <w:rPr/>
      </w:pPr>
      <w:r>
        <w:rPr>
          <w:rtl w:val="0"/>
        </w:rPr>
      </w:r>
    </w:p>
    <w:p w:rsidR="00000000" w:rsidDel="00000000" w:rsidP="00000000" w:rsidRDefault="00000000" w:rsidRPr="00000000" w14:paraId="00000011">
      <w:pPr>
        <w:spacing w:after="120" w:before="120" w:lineRule="auto"/>
        <w:rPr/>
      </w:pPr>
      <w:r>
        <w:rPr>
          <w:rtl w:val="0"/>
        </w:rPr>
      </w:r>
    </w:p>
    <w:p w:rsidR="00000000" w:rsidDel="00000000" w:rsidP="00000000" w:rsidRDefault="00000000" w:rsidRPr="00000000" w14:paraId="00000012">
      <w:pPr>
        <w:spacing w:after="120" w:before="120" w:lineRule="auto"/>
        <w:rPr/>
      </w:pPr>
      <w:r>
        <w:rPr>
          <w:rtl w:val="0"/>
        </w:rPr>
      </w:r>
    </w:p>
    <w:p w:rsidR="00000000" w:rsidDel="00000000" w:rsidP="00000000" w:rsidRDefault="00000000" w:rsidRPr="00000000" w14:paraId="00000013">
      <w:pPr>
        <w:jc w:val="center"/>
        <w:rPr/>
      </w:pPr>
      <w:r>
        <w:rPr>
          <w:rFonts w:ascii="Arial" w:cs="Arial" w:eastAsia="Arial" w:hAnsi="Arial"/>
          <w:color w:val="00b4d8"/>
          <w:sz w:val="20"/>
          <w:szCs w:val="20"/>
          <w:rtl w:val="0"/>
        </w:rPr>
        <w:t xml:space="preserve">www.ionity.today | ai@ionity.today</w:t>
      </w:r>
      <w:r>
        <w:rPr>
          <w:rtl w:val="0"/>
        </w:rPr>
      </w:r>
    </w:p>
    <w:p w:rsidR="00000000" w:rsidDel="00000000" w:rsidP="00000000" w:rsidRDefault="00000000" w:rsidRPr="00000000" w14:paraId="00000014">
      <w:pPr>
        <w:rPr/>
      </w:pPr>
      <w:r>
        <w:br w:type="page"/>
      </w:r>
      <w:r>
        <w:rPr>
          <w:rtl w:val="0"/>
        </w:rPr>
      </w:r>
    </w:p>
    <w:p w:rsidR="00000000" w:rsidDel="00000000" w:rsidP="00000000" w:rsidRDefault="00000000" w:rsidRPr="00000000" w14:paraId="00000015">
      <w:pPr>
        <w:pStyle w:val="Heading1"/>
        <w:spacing w:after="120" w:before="300" w:lineRule="auto"/>
        <w:rPr/>
      </w:pPr>
      <w:r>
        <w:rPr>
          <w:rFonts w:ascii="Arial" w:cs="Arial" w:eastAsia="Arial" w:hAnsi="Arial"/>
          <w:rtl w:val="0"/>
        </w:rPr>
        <w:t xml:space="preserve">Index – Table of Contents</w:t>
      </w:r>
      <w:r>
        <w:rPr>
          <w:rtl w:val="0"/>
        </w:rPr>
      </w:r>
    </w:p>
    <w:p w:rsidR="00000000" w:rsidDel="00000000" w:rsidP="00000000" w:rsidRDefault="00000000" w:rsidRPr="00000000" w14:paraId="00000016">
      <w:pPr>
        <w:spacing w:after="80" w:before="80" w:lineRule="auto"/>
        <w:jc w:val="both"/>
        <w:rPr/>
      </w:pPr>
      <w:r>
        <w:rPr>
          <w:rFonts w:ascii="Arial" w:cs="Arial" w:eastAsia="Arial" w:hAnsi="Arial"/>
          <w:b w:val="0"/>
          <w:bCs w:val="0"/>
          <w:i w:val="0"/>
          <w:iCs w:val="0"/>
          <w:color w:val="000000"/>
          <w:sz w:val="20"/>
          <w:szCs w:val="20"/>
          <w:rtl w:val="0"/>
        </w:rPr>
        <w:t xml:space="preserve">This blueprint has a document-control block, an executive summary, the six deliverable sections requested in the brief, and three Ionity-specific sections. Section numbers 1-6 match the brief so follow-up build prompts can reference them directly.</w:t>
      </w:r>
      <w:r>
        <w:rPr>
          <w:rtl w:val="0"/>
        </w:rPr>
      </w:r>
    </w:p>
    <w:p w:rsidR="00000000" w:rsidDel="00000000" w:rsidP="00000000" w:rsidRDefault="00000000" w:rsidRPr="00000000" w14:paraId="00000017">
      <w:pPr>
        <w:spacing w:after="120" w:before="120" w:lineRule="auto"/>
        <w:rPr/>
      </w:pPr>
      <w:r>
        <w:rPr>
          <w:rtl w:val="0"/>
        </w:rPr>
      </w:r>
    </w:p>
    <w:tbl>
      <w:tblPr>
        <w:tblW w:w="9060" w:type="dxa"/>
        <w:tblLayout w:type="fixed"/>
        <w:tblLook w:val="0000"/>
      </w:tblPr>
      <w:tblGrid>
        <w:gridCol w:w="1050"/>
        <w:gridCol w:w="6150"/>
        <w:gridCol w:w="1860"/>
      </w:tblGrid>
      <w:tr>
        <w:trPr>
          <w:tblHeader/>
          <w:cantSplit/>
        </w:trPr>
        <w:tc>
          <w:tcPr>
            <w:tcW w:w="105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Section</w:t>
            </w:r>
          </w:p>
        </w:tc>
        <w:tc>
          <w:tcPr>
            <w:tcW w:w="615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Topic</w:t>
            </w:r>
          </w:p>
        </w:tc>
        <w:tc>
          <w:tcPr>
            <w:tcW w:w="1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Page</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Document Control</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3</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Executive Summary</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4</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UI/UX &amp; Front-End Architecture</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5</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Floating Widget &amp; Side End (OS Integration, Offline)</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7</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3</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 Engine &amp; Top End (Memory, Learning, Routing)</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9</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4</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Backend, Database &amp; Server Connections</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14</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5</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End-to-End Lifecycle Walkthrough</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19</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6</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Phased Development Roadmap</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21</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7</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Company Design System &amp; Live Systems</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23</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8</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Security, Privacy (POPIA) &amp; Risks</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24</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9</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Next Prompts (build piece by piece)</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25</w:t>
            </w:r>
          </w:p>
        </w:tc>
      </w:tr>
      <w:tr>
        <w:trPr>
          <w:cantSplit/>
        </w:trPr>
        <w:tc>
          <w:tcPr>
            <w:tcW w:w="10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 A</w:t>
            </w:r>
          </w:p>
        </w:tc>
        <w:tc>
          <w:tcPr>
            <w:tcW w:w="615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Metadata Block</w:t>
            </w:r>
          </w:p>
        </w:tc>
        <w:tc>
          <w:tcPr>
            <w:tcW w:w="1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26</w:t>
            </w:r>
          </w:p>
        </w:tc>
      </w:tr>
      <w:tr>
        <w:trPr>
          <w:cantSplit/>
        </w:trPr>
        <w:tc>
          <w:tcPr>
            <w:tcW w:w="10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 B</w:t>
            </w:r>
          </w:p>
        </w:tc>
        <w:tc>
          <w:tcPr>
            <w:tcW w:w="615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Glossary</w:t>
            </w:r>
          </w:p>
        </w:tc>
        <w:tc>
          <w:tcPr>
            <w:tcW w:w="1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26</w:t>
            </w:r>
          </w:p>
        </w:tc>
      </w:tr>
    </w:tbl>
    <w:p>
      <w:pPr>
        <w:spacing w:before="0" w:after="60"/>
      </w:pPr>
    </w:p>
    <w:p w:rsidR="00000000" w:rsidDel="00000000" w:rsidP="00000000" w:rsidRDefault="00000000" w:rsidRPr="00000000" w14:paraId="0000006A">
      <w:pPr>
        <w:spacing w:after="80" w:before="80" w:lineRule="auto"/>
        <w:jc w:val="both"/>
        <w:rPr/>
      </w:pPr>
      <w:r>
        <w:rPr>
          <w:rFonts w:ascii="Arial" w:cs="Arial" w:eastAsia="Arial" w:hAnsi="Arial"/>
          <w:b w:val="0"/>
          <w:bCs w:val="0"/>
          <w:i w:val="1"/>
          <w:iCs w:val="1"/>
          <w:color w:val="666666"/>
          <w:sz w:val="20"/>
          <w:szCs w:val="20"/>
          <w:rtl w:val="0"/>
        </w:rPr>
        <w:t xml:space="preserve">Note: Page numbers are indicative. Actual pagination depends on rendering and may shift slightly between Word versions. Use Word's Navigation Pane (View &gt; Navigation Pane) for live navigation.</w:t>
      </w:r>
      <w:r>
        <w:rPr>
          <w:rtl w:val="0"/>
        </w:rPr>
      </w:r>
    </w:p>
    <w:p>
      <w:r>
        <w:br w:type="page"/>
      </w:r>
    </w:p>
    <w:p>
      <w:pPr>
        <w:pStyle w:val="Heading1"/>
        <w:keepNext/>
      </w:pPr>
      <w:r>
        <w:rPr>
          <w:rFonts w:ascii="Arial" w:hAnsi="Arial" w:cs="Arial" w:eastAsia="Arial"/>
          <w:color w:val="0d2137"/>
          <w:sz w:val="36"/>
          <w:szCs w:val="36"/>
        </w:rPr>
        <w:t xml:space="preserve">A. Document Control</w:t>
      </w:r>
    </w:p>
    <w:tbl>
      <w:tblPr>
        <w:tblW w:w="9060" w:type="dxa"/>
        <w:tblLayout w:type="fixed"/>
        <w:tblLook w:val="0000"/>
      </w:tblPr>
      <w:tblGrid>
        <w:gridCol w:w="2600"/>
        <w:gridCol w:w="6460"/>
      </w:tblGrid>
      <w:tr>
        <w:trPr>
          <w:tblHeader/>
          <w:cantSplit/>
        </w:trPr>
        <w:tc>
          <w:tcPr>
            <w:tcW w:w="26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Field</w:t>
            </w:r>
          </w:p>
        </w:tc>
        <w:tc>
          <w:tcPr>
            <w:tcW w:w="6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Value</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Document ID</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ION-ARC-NOTECAD-2026-001</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Title</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NoteCad - Voice-First AI Workspace: Master Blueprint</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Version / Date</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1.1  |  14 October 2026 (SAST, UTC+2)</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Classification</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CONFIDENTIAL - internal product architecture</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Prepared by</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Brian G. (brian.g@ionity.digital) for Ionity Global (Pty) Ltd</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Founder / Technical Lead</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Johan Wilhelm van Antwerp - Ionity (Pty) Ltd | AEDI | ORCID 0009-0005-7181-0347</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Governance</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Policy 986 AED  |  License AED 900 (Hardware &amp; Software)</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Rights</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 2018-2026 Antwerp Designs | Ionity (Pty) Ltd - All rights reserved - TM2</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https://www.ionity.today  |  Ref: https://www.ionity.co.za  |  https://www.ionity.world</w:t>
            </w:r>
          </w:p>
        </w:tc>
      </w:tr>
      <w:tr>
        <w:trPr>
          <w:cantSplit/>
        </w:trPr>
        <w:tc>
          <w:tcPr>
            <w:tcW w:w="26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Company code</w:t>
            </w:r>
          </w:p>
        </w:tc>
        <w:tc>
          <w:tcPr>
            <w:tcW w:w="6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https://github.com/Ionity-Global (organisation)</w:t>
            </w:r>
          </w:p>
        </w:tc>
      </w:tr>
      <w:tr>
        <w:trPr>
          <w:cantSplit/>
        </w:trPr>
        <w:tc>
          <w:tcPr>
            <w:tcW w:w="26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Contact</w:t>
            </w:r>
          </w:p>
        </w:tc>
        <w:tc>
          <w:tcPr>
            <w:tcW w:w="6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ai@ionity.today  |  info@ionity.today  |  +27 646 999 877</w:t>
            </w:r>
          </w:p>
        </w:tc>
      </w:tr>
    </w:tbl>
    <w:p>
      <w:pPr>
        <w:spacing w:before="0" w:after="60"/>
      </w:pPr>
    </w:p>
    <w:p>
      <w:pPr>
        <w:spacing w:before="0" w:after="120" w:line="264" w:lineRule="auto"/>
      </w:pPr>
      <w:r>
        <w:rPr>
          <w:rFonts w:ascii="Arial" w:hAnsi="Arial" w:cs="Arial" w:eastAsia="Arial"/>
          <w:b/>
          <w:bCs/>
          <w:color w:val="0d2137"/>
          <w:sz w:val="20"/>
          <w:szCs w:val="20"/>
        </w:rPr>
        <w:t xml:space="preserve">Purpose.</w:t>
      </w:r>
      <w:r>
        <w:rPr>
          <w:rFonts w:ascii="Arial" w:hAnsi="Arial" w:cs="Arial" w:eastAsia="Arial"/>
          <w:color w:val="1f2937"/>
          <w:sz w:val="20"/>
          <w:szCs w:val="20"/>
        </w:rPr>
        <w:t xml:space="preserve"> This is the "all-ends" master blueprint for </w:t>
      </w:r>
      <w:r>
        <w:rPr>
          <w:rFonts w:ascii="Arial" w:hAnsi="Arial" w:cs="Arial" w:eastAsia="Arial"/>
          <w:b/>
          <w:bCs/>
          <w:color w:val="0d2137"/>
          <w:sz w:val="20"/>
          <w:szCs w:val="20"/>
        </w:rPr>
        <w:t xml:space="preserve">Ionity NoteCad</w:t>
      </w:r>
      <w:r>
        <w:rPr>
          <w:rFonts w:ascii="Arial" w:hAnsi="Arial" w:cs="Arial" w:eastAsia="Arial"/>
          <w:color w:val="1f2937"/>
          <w:sz w:val="20"/>
          <w:szCs w:val="20"/>
        </w:rPr>
        <w:t xml:space="preserve">: a personal, voice-first workspace where a single graph of Nodes is shown as a Mind Map (bubble cloud), an Infinite Whiteboard, a Folder Tree and a Notepad. Each person who uses NoteCad gets their own workspace that the AI shapes around their life or work; the farmer in this document is only the worked example from the brief. It covers the front end, the OS-level floating capture widget, the AI routing engine, the database and real-time layer, a traced end-to-end lifecycle, and a four-phase build plan. It is built on the Ionity company design system and the live company systems listed in Section 7.</w:t>
      </w:r>
    </w:p>
    <w:p>
      <w:pPr>
        <w:spacing w:before="0" w:after="120" w:line="264" w:lineRule="auto"/>
      </w:pPr>
      <w:r>
        <w:rPr>
          <w:rFonts w:ascii="Arial" w:hAnsi="Arial" w:cs="Arial" w:eastAsia="Arial"/>
          <w:b/>
          <w:bCs/>
          <w:color w:val="0d2137"/>
          <w:sz w:val="20"/>
          <w:szCs w:val="20"/>
        </w:rPr>
        <w:t xml:space="preserve">How to use it with Claude.</w:t>
      </w:r>
      <w:r>
        <w:rPr>
          <w:rFonts w:ascii="Arial" w:hAnsi="Arial" w:cs="Arial" w:eastAsia="Arial"/>
          <w:color w:val="1f2937"/>
          <w:sz w:val="20"/>
          <w:szCs w:val="20"/>
        </w:rPr>
        <w:t xml:space="preserve"> Generate this blueprint first, then build one section per message. The three follow-up prompts in Section 9 are tuned to this document so each step produces working code that matches the schema and naming used here.</w:t>
      </w:r>
    </w:p>
    <w:p>
      <w:r>
        <w:br w:type="page"/>
      </w:r>
    </w:p>
    <w:p>
      <w:pPr>
        <w:pStyle w:val="Heading1"/>
        <w:keepNext/>
      </w:pPr>
      <w:r>
        <w:rPr>
          <w:rFonts w:ascii="Arial" w:hAnsi="Arial" w:cs="Arial" w:eastAsia="Arial"/>
          <w:color w:val="0d2137"/>
          <w:sz w:val="36"/>
          <w:szCs w:val="36"/>
        </w:rPr>
        <w:t xml:space="preserve">B. Executive Summary</w:t>
      </w:r>
    </w:p>
    <w:p>
      <w:pPr>
        <w:spacing w:before="0" w:after="120" w:line="264" w:lineRule="auto"/>
      </w:pPr>
      <w:r>
        <w:rPr>
          <w:rFonts w:ascii="Arial" w:hAnsi="Arial" w:cs="Arial" w:eastAsia="Arial"/>
          <w:b/>
          <w:bCs/>
          <w:color w:val="0d2137"/>
          <w:sz w:val="20"/>
          <w:szCs w:val="20"/>
        </w:rPr>
        <w:t xml:space="preserve">The problem.</w:t>
      </w:r>
      <w:r>
        <w:rPr>
          <w:rFonts w:ascii="Arial" w:hAnsi="Arial" w:cs="Arial" w:eastAsia="Arial"/>
          <w:color w:val="1f2937"/>
          <w:sz w:val="20"/>
          <w:szCs w:val="20"/>
        </w:rPr>
        <w:t xml:space="preserve"> People who run real operations or busy lives (a farm, a workshop, a field team, a household, a study load) think and report in speech, on the move, often with no signal. Notes apps make them file things; project tools make them type. Information ends up scattered across WhatsApp voice notes, paper and memory.</w:t>
      </w:r>
    </w:p>
    <w:p>
      <w:pPr>
        <w:spacing w:before="0" w:after="120" w:line="264" w:lineRule="auto"/>
      </w:pPr>
      <w:r>
        <w:rPr>
          <w:rFonts w:ascii="Arial" w:hAnsi="Arial" w:cs="Arial" w:eastAsia="Arial"/>
          <w:b/>
          <w:bCs/>
          <w:color w:val="0d2137"/>
          <w:sz w:val="20"/>
          <w:szCs w:val="20"/>
        </w:rPr>
        <w:t xml:space="preserve">The product.</w:t>
      </w:r>
      <w:r>
        <w:rPr>
          <w:rFonts w:ascii="Arial" w:hAnsi="Arial" w:cs="Arial" w:eastAsia="Arial"/>
          <w:color w:val="1f2937"/>
          <w:sz w:val="20"/>
          <w:szCs w:val="20"/>
        </w:rPr>
        <w:t xml:space="preserve"> NoteCad lets the user tap a floating button, say what happened, and put the phone away. The AI transcribes the note, splits it into events, matches each event to the right place in that person's own map, and updates it: a note is appended, a task is created, a bubble turns red. Every view (mind map, whiteboard, folders, notepad) reads the same data, so the change shows up everywhere at once. Nothing is pre-set per industry: a farmer, a mechanic, a student or a manager each start empty, and the onboarding conversation builds their own structure.</w:t>
      </w:r>
    </w:p>
    <w:p>
      <w:pPr>
        <w:spacing w:before="0" w:after="120" w:line="264" w:lineRule="auto"/>
      </w:pPr>
      <w:r>
        <w:rPr>
          <w:rFonts w:ascii="Arial" w:hAnsi="Arial" w:cs="Arial" w:eastAsia="Arial"/>
          <w:b/>
          <w:bCs/>
          <w:color w:val="0d2137"/>
          <w:sz w:val="20"/>
          <w:szCs w:val="20"/>
        </w:rPr>
        <w:t xml:space="preserve">Why Ionity.</w:t>
      </w:r>
      <w:r>
        <w:rPr>
          <w:rFonts w:ascii="Arial" w:hAnsi="Arial" w:cs="Arial" w:eastAsia="Arial"/>
          <w:color w:val="1f2937"/>
          <w:sz w:val="20"/>
          <w:szCs w:val="20"/>
        </w:rPr>
        <w:t xml:space="preserve"> NoteCad is built from what the company already runs: the Ionity Design System (tokens, typography, logos, official document template), the AEDi Native-AI fabric that powers the live AEDi assistant on ionity.co.za, the AEDi Edge AI Node for offline / sovereign AI, the Edge Lab on-device privacy pattern, and the AEDI metadata and Policy 986 AED provenance standard. NoteCad adds a personal capture-and-memory layer on top of them.</w:t>
      </w:r>
    </w:p>
    <w:p>
      <w:pPr>
        <w:pStyle w:val="Heading2"/>
        <w:keepNext/>
      </w:pPr>
      <w:r>
        <w:rPr>
          <w:rFonts w:ascii="Arial" w:hAnsi="Arial" w:cs="Arial" w:eastAsia="Arial"/>
          <w:color w:val="00b4d8"/>
          <w:sz w:val="28"/>
          <w:szCs w:val="28"/>
        </w:rPr>
        <w:t xml:space="preserve">B.1 Architecture at a glance</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 (Side End)                 BRAIN (Top End)                        STORE + SYNC (Back End)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Android bubble (overlay)  --+                                         +-&gt; Postgres (Supabase)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iOS Action Button/Control --+-&gt; Outbox (SQLite+files) --tus upload--&gt; |    nodes / edges / ltree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Desktop tray + hotkey     --+      offline queue          |           |    pgvector, pgmq queue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Headset / watch button    --+                             v           |    RLS per workspace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 Worker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Connected sensors (opt-in) --&gt; rules ---------------&gt; (FastAPI "Brain")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1 STT  (Deepgram / faster-whisper)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2 Segment events  (Claude Haiku)</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3 Retrieve nodes  (pgvector + trigram + 1-hop graph)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4 Route + tool-call (Claude Sonnet, forced JSON)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5 Validate -&gt; apply txn -&gt; AEDI provenance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VIEWS (Front End)                                             v</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Mind Map | Whiteboard | Folder Tree | Notepad  &lt;--  Supabase Realtime (postgres_changes + broadcast)</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 one Zustand graph store, local SQLite replica (PowerSync), Yjs docs for rich text</w:t>
      </w:r>
    </w:p>
    <w:p>
      <w:pPr>
        <w:spacing w:before="0" w:after="80"/>
      </w:pPr>
    </w:p>
    <w:p>
      <w:pPr>
        <w:pStyle w:val="Heading2"/>
        <w:keepNext/>
      </w:pPr>
      <w:r>
        <w:rPr>
          <w:rFonts w:ascii="Arial" w:hAnsi="Arial" w:cs="Arial" w:eastAsia="Arial"/>
          <w:color w:val="00b4d8"/>
          <w:sz w:val="28"/>
          <w:szCs w:val="28"/>
        </w:rPr>
        <w:t xml:space="preserve">B.2 Key decisions</w:t>
      </w:r>
    </w:p>
    <w:tbl>
      <w:tblPr>
        <w:tblW w:w="9060" w:type="dxa"/>
        <w:tblLayout w:type="fixed"/>
        <w:tblLook w:val="0000"/>
      </w:tblPr>
      <w:tblGrid>
        <w:gridCol w:w="1700"/>
        <w:gridCol w:w="3900"/>
        <w:gridCol w:w="3460"/>
      </w:tblGrid>
      <w:tr>
        <w:trPr>
          <w:tblHeader/>
          <w:cantSplit/>
        </w:trPr>
        <w:tc>
          <w:tcPr>
            <w:tcW w:w="1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Area</w:t>
            </w:r>
          </w:p>
        </w:tc>
        <w:tc>
          <w:tcPr>
            <w:tcW w:w="3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Decision</w:t>
            </w:r>
          </w:p>
        </w:tc>
        <w:tc>
          <w:tcPr>
            <w:tcW w:w="3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Why</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Client stack</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 + Vite (PWA) wrapped with Capacitor for Android/iOS; Tauri 2 for desktop</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Mind-map and whiteboard libraries are DOM-first; one TypeScript codebase for every platform</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Views</w:t>
            </w:r>
          </w:p>
        </w:tc>
        <w:tc>
          <w:tcPr>
            <w:tcW w:w="3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 Flow (@xyflow/react) + d3-force, tldraw, Tiptap, react-arborist</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Mature, React-native APIs, each renders the same Node rows</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Data</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 ltree + edges table + pgvector (Supabase)</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structure gives a tree (folders) and a graph (mind map) without a second database</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Offline</w:t>
            </w:r>
          </w:p>
        </w:tc>
        <w:tc>
          <w:tcPr>
            <w:tcW w:w="3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SQLite outbox + PowerSync replica + tus resumable uploads</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People lose signal; nothing may be lost, everything is idempotent</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STT</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Deepgram Nova-3 (cloud, keyterm prompting) with faster-whisper on an AEDi Edge AI Node as offline fallback / Afrikaans path</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Noise-robust, custom vocabulary from each user's own node names</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Routing LLM</w:t>
            </w:r>
          </w:p>
        </w:tc>
        <w:tc>
          <w:tcPr>
            <w:tcW w:w="3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Claude via tool use with a forced JSON action schema, run through the AEDi fabric; local model on the AEDi Edge AI Node when offline</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Deterministic, validated mutations instead of free text</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Interop</w:t>
            </w:r>
          </w:p>
        </w:tc>
        <w:tc>
          <w:tcPr>
            <w:tcW w:w="3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NoteCad exposes an MCP server to the AEDi fabric</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The AEDi assistant, Claude Desktop and other MCP clients can read and write a user's nodes, with that user's permission</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Personalisation</w:t>
            </w:r>
          </w:p>
        </w:tc>
        <w:tc>
          <w:tcPr>
            <w:tcW w:w="3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private workspace per person; structure, vocabulary and memory learned only from that person</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NoteCad is personal: no shared industry template, no cross-user data</w:t>
            </w:r>
          </w:p>
        </w:tc>
      </w:tr>
    </w:tbl>
    <w:p>
      <w:pPr>
        <w:spacing w:before="0" w:after="60"/>
      </w:pPr>
    </w:p>
    <w:p>
      <w:pPr>
        <w:pStyle w:val="Heading1"/>
        <w:keepNext/>
      </w:pPr>
      <w:r>
        <w:rPr>
          <w:rFonts w:ascii="Arial" w:hAnsi="Arial" w:cs="Arial" w:eastAsia="Arial"/>
          <w:color w:val="0d2137"/>
          <w:sz w:val="36"/>
          <w:szCs w:val="36"/>
        </w:rPr>
        <w:t xml:space="preserve">1. UI/UX &amp; Front-End Architecture</w:t>
      </w:r>
    </w:p>
    <w:p>
      <w:pPr>
        <w:pStyle w:val="Heading2"/>
        <w:keepNext/>
      </w:pPr>
      <w:r>
        <w:rPr>
          <w:rFonts w:ascii="Arial" w:hAnsi="Arial" w:cs="Arial" w:eastAsia="Arial"/>
          <w:color w:val="00b4d8"/>
          <w:sz w:val="28"/>
          <w:szCs w:val="28"/>
        </w:rPr>
        <w:t xml:space="preserve">1.1 One graph, four lenses</w:t>
      </w:r>
    </w:p>
    <w:p>
      <w:pPr>
        <w:spacing w:before="0" w:after="120" w:line="264" w:lineRule="auto"/>
      </w:pPr>
      <w:r>
        <w:rPr>
          <w:rFonts w:ascii="Arial" w:hAnsi="Arial" w:cs="Arial" w:eastAsia="Arial"/>
          <w:color w:val="1f2937"/>
          <w:sz w:val="20"/>
          <w:szCs w:val="20"/>
        </w:rPr>
        <w:t xml:space="preserve">Everything is a </w:t>
      </w:r>
      <w:r>
        <w:rPr>
          <w:rFonts w:ascii="Arial" w:hAnsi="Arial" w:cs="Arial" w:eastAsia="Arial"/>
          <w:b/>
          <w:bCs/>
          <w:color w:val="0d2137"/>
          <w:sz w:val="20"/>
          <w:szCs w:val="20"/>
        </w:rPr>
        <w:t xml:space="preserve">Node</w:t>
      </w:r>
      <w:r>
        <w:rPr>
          <w:rFonts w:ascii="Arial" w:hAnsi="Arial" w:cs="Arial" w:eastAsia="Arial"/>
          <w:color w:val="1f2937"/>
          <w:sz w:val="20"/>
          <w:szCs w:val="20"/>
        </w:rPr>
        <w:t xml:space="preserve">. A view is a lens over the same rows, never a copy. The client keeps one normalised graph store (Zustand) fed by a local SQLite replica; each view subscribes to a selector and renders the same node ids.</w:t>
      </w:r>
    </w:p>
    <w:tbl>
      <w:tblPr>
        <w:tblW w:w="9060" w:type="dxa"/>
        <w:tblLayout w:type="fixed"/>
        <w:tblLook w:val="0000"/>
      </w:tblPr>
      <w:tblGrid>
        <w:gridCol w:w="1800"/>
        <w:gridCol w:w="2400"/>
        <w:gridCol w:w="2700"/>
        <w:gridCol w:w="2160"/>
      </w:tblGrid>
      <w:tr>
        <w:trPr>
          <w:tblHeader/>
          <w:cantSplit/>
        </w:trPr>
        <w:tc>
          <w:tcPr>
            <w:tcW w:w="18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View</w:t>
            </w:r>
          </w:p>
        </w:tc>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Library</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it reads</w:t>
            </w:r>
          </w:p>
        </w:tc>
        <w:tc>
          <w:tcPr>
            <w:tcW w:w="21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it writes</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Mind Map (bubble cloud)</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@xyflow/react (React Flow) + d3-force layout worker</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edges (tree + cross-links), node_status, node_layouts[view='mindmap']</w:t>
            </w:r>
          </w:p>
        </w:tc>
        <w:tc>
          <w:tcPr>
            <w:tcW w:w="21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x/y pins, collapse state, new links by drag</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Infinite Whiteboard</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tldraw SDK with a custom NodeShape</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same nodes as cards; free shapes stored as kind='sketch'</w:t>
            </w:r>
          </w:p>
        </w:tc>
        <w:tc>
          <w:tcPr>
            <w:tcW w:w="21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positions[view='board'], sketches, arrows -&gt; edges</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Folder Tree</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react-arborist (virtualised)</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ordered by ltree path + sort_key</w:t>
            </w:r>
          </w:p>
        </w:tc>
        <w:tc>
          <w:tcPr>
            <w:tcW w:w="21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re-parent (drag), rename, reorder</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Notepad</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Tiptap (ProseMirror) + Yjs</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 blocks of the selected node; mentions resolve to nodes</w:t>
            </w:r>
          </w:p>
        </w:tc>
        <w:tc>
          <w:tcPr>
            <w:tcW w:w="21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Yjs updates; @mention creates an edge</w:t>
            </w:r>
          </w:p>
        </w:tc>
      </w:tr>
    </w:tbl>
    <w:p>
      <w:pPr>
        <w:spacing w:before="0" w:after="60"/>
      </w:pPr>
    </w:p>
    <w:p>
      <w:pPr>
        <w:spacing w:before="0" w:after="120" w:line="264" w:lineRule="auto"/>
      </w:pPr>
      <w:r>
        <w:rPr>
          <w:rFonts w:ascii="Arial" w:hAnsi="Arial" w:cs="Arial" w:eastAsia="Arial"/>
          <w:b/>
          <w:bCs/>
          <w:color w:val="0d2137"/>
          <w:sz w:val="20"/>
          <w:szCs w:val="20"/>
        </w:rPr>
        <w:t xml:space="preserve">Seamless switching.</w:t>
      </w:r>
      <w:r>
        <w:rPr>
          <w:rFonts w:ascii="Arial" w:hAnsi="Arial" w:cs="Arial" w:eastAsia="Arial"/>
          <w:color w:val="1f2937"/>
          <w:sz w:val="20"/>
          <w:szCs w:val="20"/>
        </w:rPr>
        <w:t xml:space="preserve"> The selected node, zoom target and filter are global state, so switching lens keeps context. A shared-element transition (Framer Motion </w:t>
      </w:r>
      <w:r>
        <w:rPr>
          <w:rFonts w:ascii="Consolas" w:hAnsi="Consolas" w:cs="Consolas" w:eastAsia="Consolas"/>
          <w:color w:val="5746e3"/>
          <w:sz w:val="18"/>
          <w:szCs w:val="18"/>
        </w:rPr>
        <w:t xml:space="preserve">layoutId=node.id</w:t>
      </w:r>
      <w:r>
        <w:rPr>
          <w:rFonts w:ascii="Arial" w:hAnsi="Arial" w:cs="Arial" w:eastAsia="Arial"/>
          <w:color w:val="1f2937"/>
          <w:sz w:val="20"/>
          <w:szCs w:val="20"/>
        </w:rPr>
        <w:t xml:space="preserve">) morphs a bubble into a folder row or a whiteboard card. A split mode shows Mind Map left and Notepad right; tapping a bubble opens its notes.</w:t>
      </w:r>
    </w:p>
    <w:p>
      <w:pPr>
        <w:spacing w:before="0" w:after="120" w:line="264" w:lineRule="auto"/>
      </w:pPr>
      <w:r>
        <w:rPr>
          <w:rFonts w:ascii="Arial" w:hAnsi="Arial" w:cs="Arial" w:eastAsia="Arial"/>
          <w:b/>
          <w:bCs/>
          <w:color w:val="0d2137"/>
          <w:sz w:val="20"/>
          <w:szCs w:val="20"/>
        </w:rPr>
        <w:t xml:space="preserve">Blended mode.</w:t>
      </w:r>
      <w:r>
        <w:rPr>
          <w:rFonts w:ascii="Arial" w:hAnsi="Arial" w:cs="Arial" w:eastAsia="Arial"/>
          <w:color w:val="1f2937"/>
          <w:sz w:val="20"/>
          <w:szCs w:val="20"/>
        </w:rPr>
        <w:t xml:space="preserve"> On tablet/desktop the whiteboard can host a live Mind Map frame and Notepad frames as tldraw custom shapes, so the user can annotate around a living map. Positions per lens live in </w:t>
      </w:r>
      <w:r>
        <w:rPr>
          <w:rFonts w:ascii="Consolas" w:hAnsi="Consolas" w:cs="Consolas" w:eastAsia="Consolas"/>
          <w:color w:val="5746e3"/>
          <w:sz w:val="18"/>
          <w:szCs w:val="18"/>
        </w:rPr>
        <w:t xml:space="preserve">node_layouts</w:t>
      </w:r>
      <w:r>
        <w:rPr>
          <w:rFonts w:ascii="Arial" w:hAnsi="Arial" w:cs="Arial" w:eastAsia="Arial"/>
          <w:color w:val="1f2937"/>
          <w:sz w:val="20"/>
          <w:szCs w:val="20"/>
        </w:rPr>
        <w:t xml:space="preserve">, so moving a bubble does not disturb the folder order.</w:t>
      </w:r>
    </w:p>
    <w:p>
      <w:pPr>
        <w:pBdr>
          <w:left w:val="single" w:sz="24" w:space="8" w:color="00b4d8"/>
        </w:pBdr>
        <w:shd w:val="clear" w:color="auto" w:fill="e6f7fb"/>
        <w:spacing w:before="60" w:after="160"/>
        <w:ind w:left="180" w:right="120"/>
      </w:pPr>
      <w:r>
        <w:rPr>
          <w:rFonts w:ascii="Arial" w:hAnsi="Arial" w:cs="Arial" w:eastAsia="Arial"/>
          <w:color w:val="0d2137"/>
          <w:sz w:val="18"/>
          <w:szCs w:val="18"/>
        </w:rPr>
        <w:t xml:space="preserve">Licensing check: tldraw production use without its watermark needs a tldraw business licence. React Flow (MIT), Tiptap core (MIT), react-arborist (MIT) and Yjs (MIT) are free. Budget the tldraw licence in Phase 3 or swap in Excalidraw (MIT) if needed.</w:t>
      </w:r>
    </w:p>
    <w:p>
      <w:pPr>
        <w:pStyle w:val="Heading2"/>
        <w:keepNext/>
      </w:pPr>
      <w:r>
        <w:rPr>
          <w:rFonts w:ascii="Arial" w:hAnsi="Arial" w:cs="Arial" w:eastAsia="Arial"/>
          <w:color w:val="00b4d8"/>
          <w:sz w:val="28"/>
          <w:szCs w:val="28"/>
        </w:rPr>
        <w:t xml:space="preserve">1.2 Visual status system</w:t>
      </w:r>
    </w:p>
    <w:p>
      <w:pPr>
        <w:spacing w:before="0" w:after="120" w:line="264" w:lineRule="auto"/>
      </w:pPr>
      <w:r>
        <w:rPr>
          <w:rFonts w:ascii="Arial" w:hAnsi="Arial" w:cs="Arial" w:eastAsia="Arial"/>
          <w:color w:val="1f2937"/>
          <w:sz w:val="20"/>
          <w:szCs w:val="20"/>
        </w:rPr>
        <w:t xml:space="preserve">A node's look is computed from data, never set by hand. The server keeps </w:t>
      </w:r>
      <w:r>
        <w:rPr>
          <w:rFonts w:ascii="Consolas" w:hAnsi="Consolas" w:cs="Consolas" w:eastAsia="Consolas"/>
          <w:color w:val="5746e3"/>
          <w:sz w:val="18"/>
          <w:szCs w:val="18"/>
        </w:rPr>
        <w:t xml:space="preserve">status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priority</w:t>
      </w:r>
      <w:r>
        <w:rPr>
          <w:rFonts w:ascii="Arial" w:hAnsi="Arial" w:cs="Arial" w:eastAsia="Arial"/>
          <w:color w:val="1f2937"/>
          <w:sz w:val="20"/>
          <w:szCs w:val="20"/>
        </w:rPr>
        <w:t xml:space="preserve">, open-task and open-alert counts, and a rolled-up </w:t>
      </w:r>
      <w:r>
        <w:rPr>
          <w:rFonts w:ascii="Consolas" w:hAnsi="Consolas" w:cs="Consolas" w:eastAsia="Consolas"/>
          <w:color w:val="5746e3"/>
          <w:sz w:val="18"/>
          <w:szCs w:val="18"/>
        </w:rPr>
        <w:t xml:space="preserve">child_worst_status</w:t>
      </w:r>
      <w:r>
        <w:rPr>
          <w:rFonts w:ascii="Arial" w:hAnsi="Arial" w:cs="Arial" w:eastAsia="Arial"/>
          <w:color w:val="1f2937"/>
          <w:sz w:val="20"/>
          <w:szCs w:val="20"/>
        </w:rPr>
        <w:t xml:space="preserve">; the client maps them to visuals using the Ionity Design System tokens (</w:t>
      </w:r>
      <w:r>
        <w:rPr>
          <w:rFonts w:ascii="Consolas" w:hAnsi="Consolas" w:cs="Consolas" w:eastAsia="Consolas"/>
          <w:color w:val="5746e3"/>
          <w:sz w:val="18"/>
          <w:szCs w:val="18"/>
        </w:rPr>
        <w:t xml:space="preserve">--ionity-*</w:t>
      </w:r>
      <w:r>
        <w:rPr>
          <w:rFonts w:ascii="Arial" w:hAnsi="Arial" w:cs="Arial" w:eastAsia="Arial"/>
          <w:color w:val="1f2937"/>
          <w:sz w:val="20"/>
          <w:szCs w:val="20"/>
        </w:rPr>
        <w:t xml:space="preserve">), extended with a small </w:t>
      </w:r>
      <w:r>
        <w:rPr>
          <w:rFonts w:ascii="Consolas" w:hAnsi="Consolas" w:cs="Consolas" w:eastAsia="Consolas"/>
          <w:color w:val="5746e3"/>
          <w:sz w:val="18"/>
          <w:szCs w:val="18"/>
        </w:rPr>
        <w:t xml:space="preserve">--nc-*</w:t>
      </w:r>
      <w:r>
        <w:rPr>
          <w:rFonts w:ascii="Arial" w:hAnsi="Arial" w:cs="Arial" w:eastAsia="Arial"/>
          <w:color w:val="1f2937"/>
          <w:sz w:val="20"/>
          <w:szCs w:val="20"/>
        </w:rPr>
        <w:t xml:space="preserve"> set for the extra status colours.</w:t>
      </w:r>
    </w:p>
    <w:tbl>
      <w:tblPr>
        <w:tblW w:w="9060" w:type="dxa"/>
        <w:tblLayout w:type="fixed"/>
        <w:tblLook w:val="0000"/>
      </w:tblPr>
      <w:tblGrid>
        <w:gridCol w:w="1400"/>
        <w:gridCol w:w="2200"/>
        <w:gridCol w:w="2700"/>
        <w:gridCol w:w="2760"/>
      </w:tblGrid>
      <w:tr>
        <w:trPr>
          <w:tblHeader/>
          <w:cantSplit/>
        </w:trPr>
        <w:tc>
          <w:tcPr>
            <w:tcW w:w="1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Status</w:t>
            </w:r>
          </w:p>
        </w:tc>
        <w:tc>
          <w:tcPr>
            <w:tcW w:w="22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Colour token</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Bubble treatment</w:t>
            </w:r>
          </w:p>
        </w:tc>
        <w:tc>
          <w:tcPr>
            <w:tcW w:w="27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Typical trigger</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ok</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--ionity-teal #00d4b8</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Solid fill, calm</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Default, task closed, alert resolved</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info</w:t>
            </w:r>
          </w:p>
        </w:tc>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--ionity-purple #5746e3</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Thin ring</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New note appended in last 24 h</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routine_due</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--nc-amber #f5a524</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Progress arc around bubble</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 due within its window (e.g. dipping every 6 weeks)</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warning</w:t>
            </w:r>
          </w:p>
        </w:tc>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--nc-orange #ff7a1a</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Thick ring + badge</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Injury, minor fault, overdue routine</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critical</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--nc-red #e5484d</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Red fill + slow pulse (respects reduced-motion)</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Breakdown, leak, animal down, safety</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pending</w:t>
            </w:r>
          </w:p>
        </w:tc>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--ionity-text-muted #8b93a4</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Dashed ghost outline</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Offline capture routed on-device, awaiting server confirm</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done</w:t>
            </w:r>
          </w:p>
        </w:tc>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--nc-green #30a46c</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Check glyph, fades to ok after 48 h</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Milestone completed (e.g. planting finished)</w:t>
            </w:r>
          </w:p>
        </w:tc>
      </w:tr>
    </w:tbl>
    <w:p>
      <w:pPr>
        <w:spacing w:before="0" w:after="60"/>
      </w:pPr>
    </w:p>
    <w:p>
      <w:pPr>
        <w:spacing w:before="0" w:after="120" w:line="264" w:lineRule="auto"/>
      </w:pPr>
      <w:r>
        <w:rPr>
          <w:rFonts w:ascii="Arial" w:hAnsi="Arial" w:cs="Arial" w:eastAsia="Arial"/>
          <w:b/>
          <w:bCs/>
          <w:color w:val="0d2137"/>
          <w:sz w:val="20"/>
          <w:szCs w:val="20"/>
        </w:rPr>
        <w:t xml:space="preserve">Size.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r = r0 * (1 + 0.25 * log2(1 + descendant_count)) * (1 + 0.15 * open_items)</w:t>
      </w:r>
      <w:r>
        <w:rPr>
          <w:rFonts w:ascii="Arial" w:hAnsi="Arial" w:cs="Arial" w:eastAsia="Arial"/>
          <w:color w:val="1f2937"/>
          <w:sz w:val="20"/>
          <w:szCs w:val="20"/>
        </w:rPr>
        <w:t xml:space="preserve">, clamped. Busy branches grow; quiet ones shrink.</w:t>
      </w:r>
    </w:p>
    <w:p>
      <w:pPr>
        <w:spacing w:before="0" w:after="120" w:line="264" w:lineRule="auto"/>
      </w:pPr>
      <w:r>
        <w:rPr>
          <w:rFonts w:ascii="Arial" w:hAnsi="Arial" w:cs="Arial" w:eastAsia="Arial"/>
          <w:b/>
          <w:bCs/>
          <w:color w:val="0d2137"/>
          <w:sz w:val="20"/>
          <w:szCs w:val="20"/>
        </w:rPr>
        <w:t xml:space="preserve">Badges.</w:t>
      </w:r>
      <w:r>
        <w:rPr>
          <w:rFonts w:ascii="Arial" w:hAnsi="Arial" w:cs="Arial" w:eastAsia="Arial"/>
          <w:color w:val="1f2937"/>
          <w:sz w:val="20"/>
          <w:szCs w:val="20"/>
        </w:rPr>
        <w:t xml:space="preserve"> Top-right shows open tasks plus open alerts. A small "echo dot" on a parent shows the worst status of its children, so </w:t>
      </w:r>
      <w:r>
        <w:rPr>
          <w:rFonts w:ascii="Consolas" w:hAnsi="Consolas" w:cs="Consolas" w:eastAsia="Consolas"/>
          <w:color w:val="5746e3"/>
          <w:sz w:val="18"/>
          <w:szCs w:val="18"/>
        </w:rPr>
        <w:t xml:space="preserve">Livestock</w:t>
      </w:r>
      <w:r>
        <w:rPr>
          <w:rFonts w:ascii="Arial" w:hAnsi="Arial" w:cs="Arial" w:eastAsia="Arial"/>
          <w:color w:val="1f2937"/>
          <w:sz w:val="20"/>
          <w:szCs w:val="20"/>
        </w:rPr>
        <w:t xml:space="preserve"> shows a red echo dot when one ewe is injured, without turning the whole branch red. Exception: </w:t>
      </w:r>
      <w:r>
        <w:rPr>
          <w:rFonts w:ascii="Consolas" w:hAnsi="Consolas" w:cs="Consolas" w:eastAsia="Consolas"/>
          <w:color w:val="5746e3"/>
          <w:sz w:val="18"/>
          <w:szCs w:val="18"/>
        </w:rPr>
        <w:t xml:space="preserve">channel</w:t>
      </w:r>
      <w:r>
        <w:rPr>
          <w:rFonts w:ascii="Arial" w:hAnsi="Arial" w:cs="Arial" w:eastAsia="Arial"/>
          <w:color w:val="1f2937"/>
          <w:sz w:val="20"/>
          <w:szCs w:val="20"/>
        </w:rPr>
        <w:t xml:space="preserve"> nodes (e.g. </w:t>
      </w:r>
      <w:r>
        <w:rPr>
          <w:rFonts w:ascii="Consolas" w:hAnsi="Consolas" w:cs="Consolas" w:eastAsia="Consolas"/>
          <w:color w:val="5746e3"/>
          <w:sz w:val="18"/>
          <w:szCs w:val="18"/>
        </w:rPr>
        <w:t xml:space="preserve">Health Alerts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Maintenance</w:t>
      </w:r>
      <w:r>
        <w:rPr>
          <w:rFonts w:ascii="Arial" w:hAnsi="Arial" w:cs="Arial" w:eastAsia="Arial"/>
          <w:color w:val="1f2937"/>
          <w:sz w:val="20"/>
          <w:szCs w:val="20"/>
        </w:rPr>
        <w:t xml:space="preserve">) mirror their status onto their direct parent, so </w:t>
      </w:r>
      <w:r>
        <w:rPr>
          <w:rFonts w:ascii="Consolas" w:hAnsi="Consolas" w:cs="Consolas" w:eastAsia="Consolas"/>
          <w:color w:val="5746e3"/>
          <w:sz w:val="18"/>
          <w:szCs w:val="18"/>
        </w:rPr>
        <w:t xml:space="preserve">Sheep</w:t>
      </w:r>
      <w:r>
        <w:rPr>
          <w:rFonts w:ascii="Arial" w:hAnsi="Arial" w:cs="Arial" w:eastAsia="Arial"/>
          <w:color w:val="1f2937"/>
          <w:sz w:val="20"/>
          <w:szCs w:val="20"/>
        </w:rPr>
        <w:t xml:space="preserve"> itself turns red.</w:t>
      </w:r>
    </w:p>
    <w:p>
      <w:pPr>
        <w:spacing w:before="0" w:after="120" w:line="264" w:lineRule="auto"/>
      </w:pPr>
      <w:r>
        <w:rPr>
          <w:rFonts w:ascii="Arial" w:hAnsi="Arial" w:cs="Arial" w:eastAsia="Arial"/>
          <w:b/>
          <w:bCs/>
          <w:color w:val="0d2137"/>
          <w:sz w:val="20"/>
          <w:szCs w:val="20"/>
        </w:rPr>
        <w:t xml:space="preserve">Decay.</w:t>
      </w:r>
      <w:r>
        <w:rPr>
          <w:rFonts w:ascii="Arial" w:hAnsi="Arial" w:cs="Arial" w:eastAsia="Arial"/>
          <w:color w:val="1f2937"/>
          <w:sz w:val="20"/>
          <w:szCs w:val="20"/>
        </w:rPr>
        <w:t xml:space="preserve"> Alerts stay until resolved. Info rings decay after 24 h; done states revert to ok after 48 h. All timers are server-side so every device agrees.</w:t>
      </w:r>
    </w:p>
    <w:p>
      <w:pPr>
        <w:spacing w:before="0" w:after="120" w:line="264" w:lineRule="auto"/>
      </w:pPr>
      <w:r>
        <w:rPr>
          <w:rFonts w:ascii="Arial" w:hAnsi="Arial" w:cs="Arial" w:eastAsia="Arial"/>
          <w:b/>
          <w:bCs/>
          <w:color w:val="0d2137"/>
          <w:sz w:val="20"/>
          <w:szCs w:val="20"/>
        </w:rPr>
        <w:t xml:space="preserve">Accessibility.</w:t>
      </w:r>
      <w:r>
        <w:rPr>
          <w:rFonts w:ascii="Arial" w:hAnsi="Arial" w:cs="Arial" w:eastAsia="Arial"/>
          <w:color w:val="1f2937"/>
          <w:sz w:val="20"/>
          <w:szCs w:val="20"/>
        </w:rPr>
        <w:t xml:space="preserve"> Colour is never the only signal: each status has an icon and a text label, rings have 3:1 contrast against </w:t>
      </w:r>
      <w:r>
        <w:rPr>
          <w:rFonts w:ascii="Consolas" w:hAnsi="Consolas" w:cs="Consolas" w:eastAsia="Consolas"/>
          <w:color w:val="5746e3"/>
          <w:sz w:val="18"/>
          <w:szCs w:val="18"/>
        </w:rPr>
        <w:t xml:space="preserve">--ionity-bg #0b0d12</w:t>
      </w:r>
      <w:r>
        <w:rPr>
          <w:rFonts w:ascii="Arial" w:hAnsi="Arial" w:cs="Arial" w:eastAsia="Arial"/>
          <w:color w:val="1f2937"/>
          <w:sz w:val="20"/>
          <w:szCs w:val="20"/>
        </w:rPr>
        <w:t xml:space="preserve">, and pulse animation is disabled under </w:t>
      </w:r>
      <w:r>
        <w:rPr>
          <w:rFonts w:ascii="Consolas" w:hAnsi="Consolas" w:cs="Consolas" w:eastAsia="Consolas"/>
          <w:color w:val="5746e3"/>
          <w:sz w:val="18"/>
          <w:szCs w:val="18"/>
        </w:rPr>
        <w:t xml:space="preserve">prefers-reduced-motion</w:t>
      </w:r>
      <w:r>
        <w:rPr>
          <w:rFonts w:ascii="Arial" w:hAnsi="Arial" w:cs="Arial" w:eastAsia="Arial"/>
          <w:color w:val="1f2937"/>
          <w:sz w:val="20"/>
          <w:szCs w:val="20"/>
        </w:rPr>
        <w:t xml:space="preserve">.</w:t>
      </w:r>
    </w:p>
    <w:p>
      <w:pPr>
        <w:pStyle w:val="Heading2"/>
        <w:keepNext/>
      </w:pPr>
      <w:r>
        <w:rPr>
          <w:rFonts w:ascii="Arial" w:hAnsi="Arial" w:cs="Arial" w:eastAsia="Arial"/>
          <w:color w:val="00b4d8"/>
          <w:sz w:val="28"/>
          <w:szCs w:val="28"/>
        </w:rPr>
        <w:t xml:space="preserve">1.3 Cross-platform stack recommendation</w:t>
      </w:r>
    </w:p>
    <w:tbl>
      <w:tblPr>
        <w:tblW w:w="9060" w:type="dxa"/>
        <w:tblLayout w:type="fixed"/>
        <w:tblLook w:val="0000"/>
      </w:tblPr>
      <w:tblGrid>
        <w:gridCol w:w="1900"/>
        <w:gridCol w:w="3500"/>
        <w:gridCol w:w="3660"/>
      </w:tblGrid>
      <w:tr>
        <w:trPr>
          <w:tblHeader/>
          <w:cantSplit/>
        </w:trPr>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Layer</w:t>
            </w:r>
          </w:p>
        </w:tc>
        <w:tc>
          <w:tcPr>
            <w:tcW w:w="35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Choice</w:t>
            </w:r>
          </w:p>
        </w:tc>
        <w:tc>
          <w:tcPr>
            <w:tcW w:w="36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Notes</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Language / build</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TypeScript, React 19, Vite, pnpm workspaces, Node 24</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codebase for web, mobile and desktop</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Mobile shell</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Capacitor (Android + iOS)</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Native Kotlin/Swift plugins for overlay bubble, Action Button, background upload</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Desktop shell</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Tauri 2</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Tray icon, global hotkey, always-on-top mini recorder; much smaller than Electron</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State</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Zustand graph store + TanStack Query for server calls</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Selectors per view keep re-renders small</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Local DB / sync</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SQLite (capacitor-sqlite / wa-sqlite in browser) + PowerSync</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&lt;-&gt; SQLite partial replica, offline writes</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Rich text</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Tiptap + Yjs (y-indexeddb locally, Hocuspocus or Supabase broadcast for live collab)</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CRDT avoids merge conflicts in notes</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Styling</w:t>
            </w:r>
          </w:p>
        </w:tc>
        <w:tc>
          <w:tcPr>
            <w:tcW w:w="3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Design System tokens (CSS custom properties) + Tailwind mapped to those tokens; Roboto / Roboto Mono</w:t>
            </w:r>
          </w:p>
        </w:tc>
        <w:tc>
          <w:tcPr>
            <w:tcW w:w="3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Dark-first (#0b0d12), purple-to-teal brand gradient, same look as the company sites</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Testing</w:t>
            </w:r>
          </w:p>
        </w:tc>
        <w:tc>
          <w:tcPr>
            <w:tcW w:w="3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Vitest, Playwright (web), Maestro (mobile flows)</w:t>
            </w:r>
          </w:p>
        </w:tc>
        <w:tc>
          <w:tcPr>
            <w:tcW w:w="3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Golden tests for routing outputs</w:t>
            </w:r>
          </w:p>
        </w:tc>
      </w:tr>
    </w:tbl>
    <w:p>
      <w:pPr>
        <w:spacing w:before="0" w:after="60"/>
      </w:pPr>
    </w:p>
    <w:p>
      <w:pPr>
        <w:pStyle w:val="Heading2"/>
        <w:keepNext/>
      </w:pPr>
      <w:r>
        <w:rPr>
          <w:rFonts w:ascii="Arial" w:hAnsi="Arial" w:cs="Arial" w:eastAsia="Arial"/>
          <w:color w:val="00b4d8"/>
          <w:sz w:val="28"/>
          <w:szCs w:val="28"/>
        </w:rPr>
        <w:t xml:space="preserve">1.4 Code layout</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notecad/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apps/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web/            React + Vite PWA (all four views)            -&gt; also the Capacitor webDir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mobile/         Capacitor project: android/, ios/, native plugins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desktop/        Tauri 2 shell (tray, hotkey, mini recorder)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packages/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core/           Node graph types, Zustand store, selectors, status-&gt;visual mapping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ui/             Ionity Design System components (company tokens, logos, icons)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views/          mindmap/, whiteboard/, tree/, notepad/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sync/           outbox, upload (tus), PowerSync schema, conflict rules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schema/         JSON Schemas for AI actions (shared by client + brain)  &lt;- single source of truth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services/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brain/          Python FastAPI capture worker: STT, segmentation, retrieval, routing, apply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mcp/            NoteCad MCP server for the AEDi fabric</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edge/           AEDi Edge AI Node profile (offline STT + local LLM, sovereign mode)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supabase/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migrations/     SQL (Section 4), RLS policies, pgmq queues, cron jobs</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  docs/             This blueprint, ADRs, AEDI metadata (Policy 986 AED)</w:t>
      </w:r>
    </w:p>
    <w:p>
      <w:pPr>
        <w:spacing w:before="0" w:after="80"/>
      </w:pPr>
    </w:p>
    <w:p>
      <w:pPr>
        <w:pStyle w:val="Heading1"/>
        <w:keepNext/>
      </w:pPr>
      <w:r>
        <w:rPr>
          <w:rFonts w:ascii="Arial" w:hAnsi="Arial" w:cs="Arial" w:eastAsia="Arial"/>
          <w:color w:val="0d2137"/>
          <w:sz w:val="36"/>
          <w:szCs w:val="36"/>
        </w:rPr>
        <w:t xml:space="preserve">2. Floating Widget &amp; Side End (OS Integration, Offline)</w:t>
      </w:r>
    </w:p>
    <w:p>
      <w:pPr>
        <w:pStyle w:val="Heading2"/>
        <w:keepNext/>
      </w:pPr>
      <w:r>
        <w:rPr>
          <w:rFonts w:ascii="Arial" w:hAnsi="Arial" w:cs="Arial" w:eastAsia="Arial"/>
          <w:color w:val="00b4d8"/>
          <w:sz w:val="28"/>
          <w:szCs w:val="28"/>
        </w:rPr>
        <w:t xml:space="preserve">2.1 Capture surfaces per platform</w:t>
      </w:r>
    </w:p>
    <w:tbl>
      <w:tblPr>
        <w:tblW w:w="9060" w:type="dxa"/>
        <w:tblLayout w:type="fixed"/>
        <w:tblLook w:val="0000"/>
      </w:tblPr>
      <w:tblGrid>
        <w:gridCol w:w="1400"/>
        <w:gridCol w:w="2700"/>
        <w:gridCol w:w="2500"/>
        <w:gridCol w:w="2460"/>
      </w:tblGrid>
      <w:tr>
        <w:trPr>
          <w:tblHeader/>
          <w:cantSplit/>
        </w:trPr>
        <w:tc>
          <w:tcPr>
            <w:tcW w:w="1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Platform</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Primary surface</w:t>
            </w:r>
          </w:p>
        </w:tc>
        <w:tc>
          <w:tcPr>
            <w:tcW w:w="25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Secondary surfaces</w:t>
            </w:r>
          </w:p>
        </w:tc>
        <w:tc>
          <w:tcPr>
            <w:tcW w:w="2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Key constraints</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Android</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Floating "chat-head" bubble: a WindowManager view with TYPE_APPLICATION_OVERLAY, hosted by a foreground service (type microphone)</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Quick Settings tile (TileService), home-screen widget (Jetpack Glance), Bluetooth/headset media button, share-to-NoteCad</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SYSTEM_ALERT_WINDOW must be granted by the user in Settings. Start the microphone foreground service while the app is visible (when the user turns the bubble on) and keep it alive with a persistent notification; only open AudioRecord on tap. Starting a mic service later from the background is restricted on Android 14+.</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iOS</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Action Button / Control Center &amp; Lock Screen control (iOS 18 ControlWidget) running an AudioRecordingIntent</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Lock Screen + Home widgets (WidgetKit deep links), Live Activity / Dynamic Island showing recording timer and routing result, Siri / Shortcuts phrase "NoteCad note"</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 system overlays on iOS. Recording without opening the app requires the AudioRecordingIntent path, which must show a Live Activity while recording. Action Button exists only on newer iPhones, so always offer the Control and widget too.</w:t>
            </w:r>
          </w:p>
        </w:tc>
      </w:tr>
      <w:tr>
        <w:trPr>
          <w:cantSplit/>
        </w:trPr>
        <w:tc>
          <w:tcPr>
            <w:tcW w:w="1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Desktop (Win/macOS/Linux)</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Tauri tray icon + global hotkey (default Ctrl+Shift+Space): hold-to-talk mini window, always on top</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Drag a file or screenshot onto the tray to attach to the last-routed node</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Ask microphone permission once; on macOS add NSMicrophoneUsageDescription</w:t>
            </w:r>
          </w:p>
        </w:tc>
      </w:tr>
      <w:tr>
        <w:trPr>
          <w:cantSplit/>
        </w:trPr>
        <w:tc>
          <w:tcPr>
            <w:tcW w:w="1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Wearables &amp; accessories</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Bluetooth headset / earbud button (media-button press starts a capture)</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Wear OS tile and watchOS complication with hold-to-talk</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Each person picks the surfaces they want during onboarding; none are required</w:t>
            </w:r>
          </w:p>
        </w:tc>
      </w:tr>
    </w:tbl>
    <w:p>
      <w:pPr>
        <w:spacing w:before="0" w:after="60"/>
      </w:pPr>
    </w:p>
    <w:p>
      <w:pPr>
        <w:pStyle w:val="Heading3"/>
        <w:keepNext/>
      </w:pPr>
      <w:r>
        <w:rPr>
          <w:rFonts w:ascii="Arial" w:hAnsi="Arial" w:cs="Arial" w:eastAsia="Arial"/>
          <w:color w:val="0d2137"/>
          <w:sz w:val="22"/>
          <w:szCs w:val="22"/>
        </w:rPr>
        <w:t xml:space="preserve">Android bubble - skeleton</w:t>
      </w:r>
    </w:p>
    <w:p>
      <w:pPr>
        <w:keepNext/>
        <w:spacing w:before="80" w:after="20"/>
      </w:pPr>
      <w:r>
        <w:rPr>
          <w:rFonts w:ascii="Arial" w:hAnsi="Arial" w:cs="Arial" w:eastAsia="Arial"/>
          <w:b/>
          <w:bCs/>
          <w:color w:val="5b6575"/>
          <w:sz w:val="13"/>
          <w:szCs w:val="13"/>
        </w:rPr>
        <w:t xml:space="preserve">KOTLIN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class BubbleService : Service()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private lateinit var wm: WindowManager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private lateinit var bubble: View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override fun onStartCommand(i: Intent?, f: Int, id: Int): Int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startForeground(NOTIF_ID, buildNotification(),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ServiceInfo.FOREGROUND_SERVICE_TYPE_MICROPHONE)          // started while app is visible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wm = getSystemService(WINDOW_SERVICE) as WindowManager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bubble = LayoutInflater.from(this).inflate(R.layout.bubble,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 lp = WindowManager.LayoutParams(WRAP_CONTENT, WRAP_CONTENT,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WindowManager.LayoutParams.TYPE_APPLICATION_OVERLAY,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WindowManager.LayoutParams.FLAG_NOT_FOCUSABLE, PixelFormat.TRANSLUCENT)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bubble.setOnTouchListener(DragAndHoldToTalk(lp,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onStart = { Recorder.start(this) },                     // Opus 16 kHz mono -&gt; outbox file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onStop  = { Recorder.stopAndEnqueue(this) }))           // writes outbox row, kicks WorkManager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wm.addView(bubble, lp)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return START_STICKY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iOS Action Button / Control - skeleton</w:t>
      </w:r>
    </w:p>
    <w:p>
      <w:pPr>
        <w:keepNext/>
        <w:spacing w:before="80" w:after="20"/>
      </w:pPr>
      <w:r>
        <w:rPr>
          <w:rFonts w:ascii="Arial" w:hAnsi="Arial" w:cs="Arial" w:eastAsia="Arial"/>
          <w:b/>
          <w:bCs/>
          <w:color w:val="5b6575"/>
          <w:sz w:val="13"/>
          <w:szCs w:val="13"/>
        </w:rPr>
        <w:t xml:space="preserve">SWIFT</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struct CaptureNoteIntent: AudioRecordingIntent {          // iOS 18+</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static var title: LocalizedStringResource = "Capture NoteCad note"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func perform() async throws -&gt; some IntentResult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try await LiveActivityController.startRecordingActivity() // required for background recording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try await Recorder.shared.start()                          // writes to App Group container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return .result()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struct CaptureControl: ControlWidget {                     // Control Center / Lock Screen / Action Button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var body: some ControlWidgetConfiguration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StaticControlConfiguration(kind: "za.co.ionity.notecad.capture")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ControlWidgetButton(action: CaptureNoteIntent()) { Label("NoteCad", systemImage: "mic.fill")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2"/>
        <w:keepNext/>
      </w:pPr>
      <w:r>
        <w:rPr>
          <w:rFonts w:ascii="Arial" w:hAnsi="Arial" w:cs="Arial" w:eastAsia="Arial"/>
          <w:color w:val="00b4d8"/>
          <w:sz w:val="28"/>
          <w:szCs w:val="28"/>
        </w:rPr>
        <w:t xml:space="preserve">2.2 Offline-first capture and sync</w:t>
      </w:r>
    </w:p>
    <w:p>
      <w:pPr>
        <w:spacing w:before="0" w:after="120" w:line="264" w:lineRule="auto"/>
      </w:pPr>
      <w:r>
        <w:rPr>
          <w:rFonts w:ascii="Arial" w:hAnsi="Arial" w:cs="Arial" w:eastAsia="Arial"/>
          <w:b/>
          <w:bCs/>
          <w:color w:val="0d2137"/>
          <w:sz w:val="20"/>
          <w:szCs w:val="20"/>
        </w:rPr>
        <w:t xml:space="preserve">Rule: a capture is never lost and never applied twice.</w:t>
      </w:r>
      <w:r>
        <w:rPr>
          <w:rFonts w:ascii="Arial" w:hAnsi="Arial" w:cs="Arial" w:eastAsia="Arial"/>
          <w:color w:val="1f2937"/>
          <w:sz w:val="20"/>
          <w:szCs w:val="20"/>
        </w:rPr>
        <w:t xml:space="preserve"> Every capture gets a UUIDv7 </w:t>
      </w:r>
      <w:r>
        <w:rPr>
          <w:rFonts w:ascii="Consolas" w:hAnsi="Consolas" w:cs="Consolas" w:eastAsia="Consolas"/>
          <w:color w:val="5746e3"/>
          <w:sz w:val="18"/>
          <w:szCs w:val="18"/>
        </w:rPr>
        <w:t xml:space="preserve">capture_id</w:t>
      </w:r>
      <w:r>
        <w:rPr>
          <w:rFonts w:ascii="Arial" w:hAnsi="Arial" w:cs="Arial" w:eastAsia="Arial"/>
          <w:color w:val="1f2937"/>
          <w:sz w:val="20"/>
          <w:szCs w:val="20"/>
        </w:rPr>
        <w:t xml:space="preserve"> on the device. That id is the idempotency key for upload, transcription, routing and database writes.</w:t>
      </w:r>
    </w:p>
    <w:p>
      <w:pPr>
        <w:numPr>
          <w:ilvl w:val="0"/>
          <w:numId w:val="91"/>
        </w:numPr>
        <w:spacing w:before="0" w:after="80" w:line="264" w:lineRule="auto"/>
      </w:pPr>
      <w:r>
        <w:rPr>
          <w:rFonts w:ascii="Arial" w:hAnsi="Arial" w:cs="Arial" w:eastAsia="Arial"/>
          <w:b/>
          <w:bCs/>
          <w:color w:val="0d2137"/>
          <w:sz w:val="20"/>
          <w:szCs w:val="20"/>
        </w:rPr>
        <w:t xml:space="preserve">Record</w:t>
      </w:r>
      <w:r>
        <w:rPr>
          <w:rFonts w:ascii="Arial" w:hAnsi="Arial" w:cs="Arial" w:eastAsia="Arial"/>
          <w:color w:val="1f2937"/>
          <w:sz w:val="20"/>
          <w:szCs w:val="20"/>
        </w:rPr>
        <w:t xml:space="preserve"> Opus 16 kHz mono (Ogg on Android/desktop, CAF/M4A on iOS, transcoded server-side) to app storage. Store GPS fix, battery, device id, local time and SHA-256.</w:t>
      </w:r>
    </w:p>
    <w:p>
      <w:pPr>
        <w:numPr>
          <w:ilvl w:val="0"/>
          <w:numId w:val="91"/>
        </w:numPr>
        <w:spacing w:before="0" w:after="80" w:line="264" w:lineRule="auto"/>
      </w:pPr>
      <w:r>
        <w:rPr>
          <w:rFonts w:ascii="Arial" w:hAnsi="Arial" w:cs="Arial" w:eastAsia="Arial"/>
          <w:b/>
          <w:bCs/>
          <w:color w:val="0d2137"/>
          <w:sz w:val="20"/>
          <w:szCs w:val="20"/>
        </w:rPr>
        <w:t xml:space="preserve">Outbox row</w:t>
      </w:r>
      <w:r>
        <w:rPr>
          <w:rFonts w:ascii="Arial" w:hAnsi="Arial" w:cs="Arial" w:eastAsia="Arial"/>
          <w:color w:val="1f2937"/>
          <w:sz w:val="20"/>
          <w:szCs w:val="20"/>
        </w:rPr>
        <w:t xml:space="preserve"> in SQLite: </w:t>
      </w:r>
      <w:r>
        <w:rPr>
          <w:rFonts w:ascii="Consolas" w:hAnsi="Consolas" w:cs="Consolas" w:eastAsia="Consolas"/>
          <w:color w:val="5746e3"/>
          <w:sz w:val="18"/>
          <w:szCs w:val="18"/>
        </w:rPr>
        <w:t xml:space="preserve">captures_outbox(capture_id, file_path, sha256, bytes, created_at, lat, lon, accuracy_m, lang_hint, state, attempts, last_error)</w:t>
      </w:r>
      <w:r>
        <w:rPr>
          <w:rFonts w:ascii="Arial" w:hAnsi="Arial" w:cs="Arial" w:eastAsia="Arial"/>
          <w:color w:val="1f2937"/>
          <w:sz w:val="20"/>
          <w:szCs w:val="20"/>
        </w:rPr>
        <w:t xml:space="preserve">.</w:t>
      </w:r>
    </w:p>
    <w:p>
      <w:pPr>
        <w:numPr>
          <w:ilvl w:val="0"/>
          <w:numId w:val="91"/>
        </w:numPr>
        <w:spacing w:before="0" w:after="80" w:line="264" w:lineRule="auto"/>
      </w:pPr>
      <w:r>
        <w:rPr>
          <w:rFonts w:ascii="Arial" w:hAnsi="Arial" w:cs="Arial" w:eastAsia="Arial"/>
          <w:b/>
          <w:bCs/>
          <w:color w:val="0d2137"/>
          <w:sz w:val="20"/>
          <w:szCs w:val="20"/>
        </w:rPr>
        <w:t xml:space="preserve">Provisional pass (optional, on device)</w:t>
      </w:r>
      <w:r>
        <w:rPr>
          <w:rFonts w:ascii="Arial" w:hAnsi="Arial" w:cs="Arial" w:eastAsia="Arial"/>
          <w:color w:val="1f2937"/>
          <w:sz w:val="20"/>
          <w:szCs w:val="20"/>
        </w:rPr>
        <w:t xml:space="preserve">: whisper.cpp base model or the platform speech recogniser produces a rough transcript; a local keyword matcher against cached node aliases marks matching bubbles as </w:t>
      </w:r>
      <w:r>
        <w:rPr>
          <w:rFonts w:ascii="Consolas" w:hAnsi="Consolas" w:cs="Consolas" w:eastAsia="Consolas"/>
          <w:color w:val="5746e3"/>
          <w:sz w:val="18"/>
          <w:szCs w:val="18"/>
        </w:rPr>
        <w:t xml:space="preserve">pending</w:t>
      </w:r>
      <w:r>
        <w:rPr>
          <w:rFonts w:ascii="Arial" w:hAnsi="Arial" w:cs="Arial" w:eastAsia="Arial"/>
          <w:color w:val="1f2937"/>
          <w:sz w:val="20"/>
          <w:szCs w:val="20"/>
        </w:rPr>
        <w:t xml:space="preserve"> (dashed ghost) so the user sees something happen even offline.</w:t>
      </w:r>
    </w:p>
    <w:p>
      <w:pPr>
        <w:numPr>
          <w:ilvl w:val="0"/>
          <w:numId w:val="91"/>
        </w:numPr>
        <w:spacing w:before="0" w:after="80" w:line="264" w:lineRule="auto"/>
      </w:pPr>
      <w:r>
        <w:rPr>
          <w:rFonts w:ascii="Arial" w:hAnsi="Arial" w:cs="Arial" w:eastAsia="Arial"/>
          <w:b/>
          <w:bCs/>
          <w:color w:val="0d2137"/>
          <w:sz w:val="20"/>
          <w:szCs w:val="20"/>
        </w:rPr>
        <w:t xml:space="preserve">Upload</w:t>
      </w:r>
      <w:r>
        <w:rPr>
          <w:rFonts w:ascii="Arial" w:hAnsi="Arial" w:cs="Arial" w:eastAsia="Arial"/>
          <w:color w:val="1f2937"/>
          <w:sz w:val="20"/>
          <w:szCs w:val="20"/>
        </w:rPr>
        <w:t xml:space="preserve"> with tus resumable uploads to Supabase Storage (</w:t>
      </w:r>
      <w:r>
        <w:rPr>
          <w:rFonts w:ascii="Consolas" w:hAnsi="Consolas" w:cs="Consolas" w:eastAsia="Consolas"/>
          <w:color w:val="5746e3"/>
          <w:sz w:val="18"/>
          <w:szCs w:val="18"/>
        </w:rPr>
        <w:t xml:space="preserve">captures/{workspace}/{capture_id}.ogg</w:t>
      </w:r>
      <w:r>
        <w:rPr>
          <w:rFonts w:ascii="Arial" w:hAnsi="Arial" w:cs="Arial" w:eastAsia="Arial"/>
          <w:color w:val="1f2937"/>
          <w:sz w:val="20"/>
          <w:szCs w:val="20"/>
        </w:rPr>
        <w:t xml:space="preserve">) in 1 MB chunks; resume after drop-outs. Android: WorkManager with a CONNECTED constraint and exponential backoff. iOS: background URLSession plus BGProcessingTask. Desktop: in-process retry.</w:t>
      </w:r>
    </w:p>
    <w:p>
      <w:pPr>
        <w:numPr>
          <w:ilvl w:val="0"/>
          <w:numId w:val="91"/>
        </w:numPr>
        <w:spacing w:before="0" w:after="80" w:line="264" w:lineRule="auto"/>
      </w:pPr>
      <w:r>
        <w:rPr>
          <w:rFonts w:ascii="Arial" w:hAnsi="Arial" w:cs="Arial" w:eastAsia="Arial"/>
          <w:b/>
          <w:bCs/>
          <w:color w:val="0d2137"/>
          <w:sz w:val="20"/>
          <w:szCs w:val="20"/>
        </w:rPr>
        <w:t xml:space="preserve">Register</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POST /captures</w:t>
      </w:r>
      <w:r>
        <w:rPr>
          <w:rFonts w:ascii="Arial" w:hAnsi="Arial" w:cs="Arial" w:eastAsia="Arial"/>
          <w:color w:val="1f2937"/>
          <w:sz w:val="20"/>
          <w:szCs w:val="20"/>
        </w:rPr>
        <w:t xml:space="preserve"> with the metadata; the server inserts with </w:t>
      </w:r>
      <w:r>
        <w:rPr>
          <w:rFonts w:ascii="Consolas" w:hAnsi="Consolas" w:cs="Consolas" w:eastAsia="Consolas"/>
          <w:color w:val="5746e3"/>
          <w:sz w:val="18"/>
          <w:szCs w:val="18"/>
        </w:rPr>
        <w:t xml:space="preserve">ON CONFLICT (capture_id) DO NOTHING</w:t>
      </w:r>
      <w:r>
        <w:rPr>
          <w:rFonts w:ascii="Arial" w:hAnsi="Arial" w:cs="Arial" w:eastAsia="Arial"/>
          <w:color w:val="1f2937"/>
          <w:sz w:val="20"/>
          <w:szCs w:val="20"/>
        </w:rPr>
        <w:t xml:space="preserve"> and enqueues a pgmq job.</w:t>
      </w:r>
    </w:p>
    <w:p>
      <w:pPr>
        <w:numPr>
          <w:ilvl w:val="0"/>
          <w:numId w:val="91"/>
        </w:numPr>
        <w:spacing w:before="0" w:after="80" w:line="264" w:lineRule="auto"/>
      </w:pPr>
      <w:r>
        <w:rPr>
          <w:rFonts w:ascii="Arial" w:hAnsi="Arial" w:cs="Arial" w:eastAsia="Arial"/>
          <w:b/>
          <w:bCs/>
          <w:color w:val="0d2137"/>
          <w:sz w:val="20"/>
          <w:szCs w:val="20"/>
        </w:rPr>
        <w:t xml:space="preserve">Track</w:t>
      </w:r>
      <w:r>
        <w:rPr>
          <w:rFonts w:ascii="Arial" w:hAnsi="Arial" w:cs="Arial" w:eastAsia="Arial"/>
          <w:color w:val="1f2937"/>
          <w:sz w:val="20"/>
          <w:szCs w:val="20"/>
        </w:rPr>
        <w:t xml:space="preserve"> the state machine through Realtime broadcast </w:t>
      </w:r>
      <w:r>
        <w:rPr>
          <w:rFonts w:ascii="Consolas" w:hAnsi="Consolas" w:cs="Consolas" w:eastAsia="Consolas"/>
          <w:color w:val="5746e3"/>
          <w:sz w:val="18"/>
          <w:szCs w:val="18"/>
        </w:rPr>
        <w:t xml:space="preserve">capture:{id}</w:t>
      </w:r>
      <w:r>
        <w:rPr>
          <w:rFonts w:ascii="Arial" w:hAnsi="Arial" w:cs="Arial" w:eastAsia="Arial"/>
          <w:color w:val="1f2937"/>
          <w:sz w:val="20"/>
          <w:szCs w:val="20"/>
        </w:rPr>
        <w:t xml:space="preserve">: queued -&gt; uploaded -&gt; transcribing -&gt; routing -&gt; applied | needs_review | failed.</w:t>
      </w:r>
    </w:p>
    <w:p>
      <w:pPr>
        <w:numPr>
          <w:ilvl w:val="0"/>
          <w:numId w:val="91"/>
        </w:numPr>
        <w:spacing w:before="0" w:after="80" w:line="264" w:lineRule="auto"/>
      </w:pPr>
      <w:r>
        <w:rPr>
          <w:rFonts w:ascii="Arial" w:hAnsi="Arial" w:cs="Arial" w:eastAsia="Arial"/>
          <w:b/>
          <w:bCs/>
          <w:color w:val="0d2137"/>
          <w:sz w:val="20"/>
          <w:szCs w:val="20"/>
        </w:rPr>
        <w:t xml:space="preserve">Reconcile</w:t>
      </w:r>
      <w:r>
        <w:rPr>
          <w:rFonts w:ascii="Arial" w:hAnsi="Arial" w:cs="Arial" w:eastAsia="Arial"/>
          <w:color w:val="1f2937"/>
          <w:sz w:val="20"/>
          <w:szCs w:val="20"/>
        </w:rPr>
        <w:t xml:space="preserve">: when the server result arrives, provisional ghosts are replaced by real status; mismatches are shown in the Inbox for one-tap correction.</w:t>
      </w:r>
    </w:p>
    <w:tbl>
      <w:tblPr>
        <w:tblW w:w="9060" w:type="dxa"/>
        <w:tblLayout w:type="fixed"/>
        <w:tblLook w:val="0000"/>
      </w:tblPr>
      <w:tblGrid>
        <w:gridCol w:w="3000"/>
        <w:gridCol w:w="6060"/>
      </w:tblGrid>
      <w:tr>
        <w:trPr>
          <w:tblHeader/>
          <w:cantSplit/>
        </w:trPr>
        <w:tc>
          <w:tcPr>
            <w:tcW w:w="30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Data</w:t>
            </w:r>
          </w:p>
        </w:tc>
        <w:tc>
          <w:tcPr>
            <w:tcW w:w="60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Conflict rule</w:t>
            </w:r>
          </w:p>
        </w:tc>
      </w:tr>
      <w:tr>
        <w:trPr>
          <w:cantSplit/>
        </w:trPr>
        <w:tc>
          <w:tcPr>
            <w:tcW w:w="3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Rich text notes</w:t>
            </w:r>
          </w:p>
        </w:tc>
        <w:tc>
          <w:tcPr>
            <w:tcW w:w="6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Yjs CRDT merge - no conflicts</w:t>
            </w:r>
          </w:p>
        </w:tc>
      </w:tr>
      <w:tr>
        <w:trPr>
          <w:cantSplit/>
        </w:trPr>
        <w:tc>
          <w:tcPr>
            <w:tcW w:w="3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 fields (title, status, attributes)</w:t>
            </w:r>
          </w:p>
        </w:tc>
        <w:tc>
          <w:tcPr>
            <w:tcW w:w="6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Per-field last-writer-wins on a hybrid logical clock; a user edit always beats an AI edit made earlier than the user saw it</w:t>
            </w:r>
          </w:p>
        </w:tc>
      </w:tr>
      <w:tr>
        <w:trPr>
          <w:cantSplit/>
        </w:trPr>
        <w:tc>
          <w:tcPr>
            <w:tcW w:w="3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Structure (re-parent)</w:t>
            </w:r>
          </w:p>
        </w:tc>
        <w:tc>
          <w:tcPr>
            <w:tcW w:w="6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Server validates no cycles; on conflict the later move wins and the earlier one is recorded in the audit log</w:t>
            </w:r>
          </w:p>
        </w:tc>
      </w:tr>
      <w:tr>
        <w:trPr>
          <w:cantSplit/>
        </w:trPr>
        <w:tc>
          <w:tcPr>
            <w:tcW w:w="3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 actions</w:t>
            </w:r>
          </w:p>
        </w:tc>
        <w:tc>
          <w:tcPr>
            <w:tcW w:w="6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Applied only on the server inside one transaction keyed by capture_id; replays are no-ops</w:t>
            </w:r>
          </w:p>
        </w:tc>
      </w:tr>
    </w:tbl>
    <w:p>
      <w:pPr>
        <w:spacing w:before="0" w:after="60"/>
      </w:pPr>
    </w:p>
    <w:p>
      <w:pPr>
        <w:pStyle w:val="Heading2"/>
        <w:keepNext/>
      </w:pPr>
      <w:r>
        <w:rPr>
          <w:rFonts w:ascii="Arial" w:hAnsi="Arial" w:cs="Arial" w:eastAsia="Arial"/>
          <w:color w:val="00b4d8"/>
          <w:sz w:val="28"/>
          <w:szCs w:val="28"/>
        </w:rPr>
        <w:t xml:space="preserve">2.3 Offline and sovereign mode with an AEDi Edge AI Node</w:t>
      </w:r>
    </w:p>
    <w:p>
      <w:pPr>
        <w:spacing w:before="0" w:after="120" w:line="264" w:lineRule="auto"/>
      </w:pPr>
      <w:r>
        <w:rPr>
          <w:rFonts w:ascii="Arial" w:hAnsi="Arial" w:cs="Arial" w:eastAsia="Arial"/>
          <w:color w:val="1f2937"/>
          <w:sz w:val="20"/>
          <w:szCs w:val="20"/>
        </w:rPr>
        <w:t xml:space="preserve">Some users work where the internet is unreliable, or want their data to stay in their own building. For them, NoteCad pairs with an </w:t>
      </w:r>
      <w:r>
        <w:rPr>
          <w:rFonts w:ascii="Arial" w:hAnsi="Arial" w:cs="Arial" w:eastAsia="Arial"/>
          <w:b/>
          <w:bCs/>
          <w:color w:val="0d2137"/>
          <w:sz w:val="20"/>
          <w:szCs w:val="20"/>
        </w:rPr>
        <w:t xml:space="preserve">AEDi Edge AI Node</w:t>
      </w:r>
      <w:r>
        <w:rPr>
          <w:rFonts w:ascii="Arial" w:hAnsi="Arial" w:cs="Arial" w:eastAsia="Arial"/>
          <w:color w:val="1f2937"/>
          <w:sz w:val="20"/>
          <w:szCs w:val="20"/>
        </w:rPr>
        <w:t xml:space="preserve">, Ionity's offline-first on-premises AI node (local models, data in-house, cloud optional; see Sovereign &amp; Offline AI on ionity.co.za). Phones on the same Wi-Fi discover the node via mDNS (</w:t>
      </w:r>
      <w:r>
        <w:rPr>
          <w:rFonts w:ascii="Consolas" w:hAnsi="Consolas" w:cs="Consolas" w:eastAsia="Consolas"/>
          <w:color w:val="5746e3"/>
          <w:sz w:val="18"/>
          <w:szCs w:val="18"/>
        </w:rPr>
        <w:t xml:space="preserve">_notecad._tcp</w:t>
      </w:r>
      <w:r>
        <w:rPr>
          <w:rFonts w:ascii="Arial" w:hAnsi="Arial" w:cs="Arial" w:eastAsia="Arial"/>
          <w:color w:val="1f2937"/>
          <w:sz w:val="20"/>
          <w:szCs w:val="20"/>
        </w:rPr>
        <w:t xml:space="preserve">). When the node is reachable and the cloud is not, or when the user has chosen sovereign mode, the outbox uploads to the node, which runs faster-whisper STT and a local model for routing and keeps its own replica of that user's workspace. In hybrid mode it forwards the capture and result to the cloud later; the cloud re-validates and accepts the result when the node graph version matches, otherwise it re-routes. In sovereign mode nothing leaves the node.</w:t>
      </w:r>
    </w:p>
    <w:p>
      <w:pPr>
        <w:pStyle w:val="Heading1"/>
        <w:keepNext/>
      </w:pPr>
      <w:r>
        <w:rPr>
          <w:rFonts w:ascii="Arial" w:hAnsi="Arial" w:cs="Arial" w:eastAsia="Arial"/>
          <w:color w:val="0d2137"/>
          <w:sz w:val="36"/>
          <w:szCs w:val="36"/>
        </w:rPr>
        <w:t xml:space="preserve">3. AI Engine &amp; Top End (Memory, Learning, Routing)</w:t>
      </w:r>
    </w:p>
    <w:p>
      <w:pPr>
        <w:pStyle w:val="Heading2"/>
        <w:keepNext/>
      </w:pPr>
      <w:r>
        <w:rPr>
          <w:rFonts w:ascii="Arial" w:hAnsi="Arial" w:cs="Arial" w:eastAsia="Arial"/>
          <w:color w:val="00b4d8"/>
          <w:sz w:val="28"/>
          <w:szCs w:val="28"/>
        </w:rPr>
        <w:t xml:space="preserve">3.1 Voice-to-text for noisy outdoor audio</w:t>
      </w:r>
    </w:p>
    <w:tbl>
      <w:tblPr>
        <w:tblW w:w="9060" w:type="dxa"/>
        <w:tblLayout w:type="fixed"/>
        <w:tblLook w:val="0000"/>
      </w:tblPr>
      <w:tblGrid>
        <w:gridCol w:w="1900"/>
        <w:gridCol w:w="1700"/>
        <w:gridCol w:w="2700"/>
        <w:gridCol w:w="2760"/>
      </w:tblGrid>
      <w:tr>
        <w:trPr>
          <w:tblHeader/>
          <w:cantSplit/>
        </w:trPr>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Engine</w:t>
            </w:r>
          </w:p>
        </w:tc>
        <w:tc>
          <w:tcPr>
            <w:tcW w:w="1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Where</w:t>
            </w:r>
          </w:p>
        </w:tc>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Strengths</w:t>
            </w:r>
          </w:p>
        </w:tc>
        <w:tc>
          <w:tcPr>
            <w:tcW w:w="27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Use in NoteCad</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Deepgram Nova-3</w:t>
            </w:r>
          </w:p>
        </w:tc>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Cloud, streaming + batch</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Strong in noise; keyterm prompting for custom vocabulary; word timings and confidences</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Primary for English when online. Keyterms are generated from the user's node titles and aliases (e.g. "Dohne Merino", "John Deere 6155M", "south paddock")</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faster-whisper large-v3-turbo</w:t>
            </w:r>
          </w:p>
        </w:tc>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Edge AI Node (GPU/CPU) or Ionity cloud worker</w:t>
            </w:r>
          </w:p>
        </w:tc>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Multilingual incl. Afrikaans and code-switching; runs offline; initial_prompt carries vocabulary</w:t>
            </w:r>
          </w:p>
        </w:tc>
        <w:tc>
          <w:tcPr>
            <w:tcW w:w="27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Afrikaans path, offline / sovereign mode, fallback when Deepgram confidence &lt; 0.75</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whisper.cpp (tiny/base)</w:t>
            </w:r>
          </w:p>
        </w:tc>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 device</w:t>
            </w:r>
          </w:p>
        </w:tc>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Free, offline, fast enough for 30 s clips</w:t>
            </w:r>
          </w:p>
        </w:tc>
        <w:tc>
          <w:tcPr>
            <w:tcW w:w="27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Provisional transcript only (pending ghosts)</w:t>
            </w:r>
          </w:p>
        </w:tc>
      </w:tr>
    </w:tbl>
    <w:p>
      <w:pPr>
        <w:spacing w:before="0" w:after="60"/>
      </w:pPr>
    </w:p>
    <w:p>
      <w:pPr>
        <w:spacing w:before="0" w:after="120" w:line="264" w:lineRule="auto"/>
      </w:pPr>
      <w:r>
        <w:rPr>
          <w:rFonts w:ascii="Arial" w:hAnsi="Arial" w:cs="Arial" w:eastAsia="Arial"/>
          <w:b/>
          <w:bCs/>
          <w:color w:val="0d2137"/>
          <w:sz w:val="20"/>
          <w:szCs w:val="20"/>
        </w:rPr>
        <w:t xml:space="preserve">Pre-processing:</w:t>
      </w:r>
      <w:r>
        <w:rPr>
          <w:rFonts w:ascii="Arial" w:hAnsi="Arial" w:cs="Arial" w:eastAsia="Arial"/>
          <w:color w:val="1f2937"/>
          <w:sz w:val="20"/>
          <w:szCs w:val="20"/>
        </w:rPr>
        <w:t xml:space="preserve"> Silero VAD trims silence and wind gaps; DeepFilterNet removes engine and wind noise before STT; loudness is normalised to -20 LUFS. </w:t>
      </w:r>
      <w:r>
        <w:rPr>
          <w:rFonts w:ascii="Arial" w:hAnsi="Arial" w:cs="Arial" w:eastAsia="Arial"/>
          <w:b/>
          <w:bCs/>
          <w:color w:val="0d2137"/>
          <w:sz w:val="20"/>
          <w:szCs w:val="20"/>
        </w:rPr>
        <w:t xml:space="preserve">Language:</w:t>
      </w:r>
      <w:r>
        <w:rPr>
          <w:rFonts w:ascii="Arial" w:hAnsi="Arial" w:cs="Arial" w:eastAsia="Arial"/>
          <w:color w:val="1f2937"/>
          <w:sz w:val="20"/>
          <w:szCs w:val="20"/>
        </w:rPr>
        <w:t xml:space="preserve"> detect per capture; the user profile stores preferred languages (Afrikaans, English). Confirm Deepgram's Afrikaans coverage before relying on it; until then, notes detected as </w:t>
      </w:r>
      <w:r>
        <w:rPr>
          <w:rFonts w:ascii="Consolas" w:hAnsi="Consolas" w:cs="Consolas" w:eastAsia="Consolas"/>
          <w:color w:val="5746e3"/>
          <w:sz w:val="18"/>
          <w:szCs w:val="18"/>
        </w:rPr>
        <w:t xml:space="preserve">af</w:t>
      </w:r>
      <w:r>
        <w:rPr>
          <w:rFonts w:ascii="Arial" w:hAnsi="Arial" w:cs="Arial" w:eastAsia="Arial"/>
          <w:color w:val="1f2937"/>
          <w:sz w:val="20"/>
          <w:szCs w:val="20"/>
        </w:rPr>
        <w:t xml:space="preserve"> go to Whisper.</w:t>
      </w:r>
    </w:p>
    <w:p>
      <w:pPr>
        <w:spacing w:before="0" w:after="120" w:line="264" w:lineRule="auto"/>
      </w:pPr>
      <w:r>
        <w:rPr>
          <w:rFonts w:ascii="Arial" w:hAnsi="Arial" w:cs="Arial" w:eastAsia="Arial"/>
          <w:b/>
          <w:bCs/>
          <w:color w:val="0d2137"/>
          <w:sz w:val="20"/>
          <w:szCs w:val="20"/>
        </w:rPr>
        <w:t xml:space="preserve">Vocabulary loop:</w:t>
      </w:r>
      <w:r>
        <w:rPr>
          <w:rFonts w:ascii="Arial" w:hAnsi="Arial" w:cs="Arial" w:eastAsia="Arial"/>
          <w:color w:val="1f2937"/>
          <w:sz w:val="20"/>
          <w:szCs w:val="20"/>
        </w:rPr>
        <w:t xml:space="preserve"> every time a node is created or an alias is learned, the keyterm list is rebuilt (top 100 by recency and frequency). This is the single biggest accuracy lever for farm terms, brand names and paddock names.</w:t>
      </w:r>
    </w:p>
    <w:p>
      <w:pPr>
        <w:pStyle w:val="Heading2"/>
        <w:keepNext/>
      </w:pPr>
      <w:r>
        <w:rPr>
          <w:rFonts w:ascii="Arial" w:hAnsi="Arial" w:cs="Arial" w:eastAsia="Arial"/>
          <w:color w:val="00b4d8"/>
          <w:sz w:val="28"/>
          <w:szCs w:val="28"/>
        </w:rPr>
        <w:t xml:space="preserve">3.2 Routing pipeline</w:t>
      </w:r>
    </w:p>
    <w:tbl>
      <w:tblPr>
        <w:tblW w:w="9060" w:type="dxa"/>
        <w:tblLayout w:type="fixed"/>
        <w:tblLook w:val="0000"/>
      </w:tblPr>
      <w:tblGrid>
        <w:gridCol w:w="1300"/>
        <w:gridCol w:w="3700"/>
        <w:gridCol w:w="2000"/>
        <w:gridCol w:w="2060"/>
      </w:tblGrid>
      <w:tr>
        <w:trPr>
          <w:tblHeader/>
          <w:cantSplit/>
        </w:trPr>
        <w:tc>
          <w:tcPr>
            <w:tcW w:w="13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Stage</w:t>
            </w:r>
          </w:p>
        </w:tc>
        <w:tc>
          <w:tcPr>
            <w:tcW w:w="3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happens</w:t>
            </w:r>
          </w:p>
        </w:tc>
        <w:tc>
          <w:tcPr>
            <w:tcW w:w="20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Model / tech</w:t>
            </w:r>
          </w:p>
        </w:tc>
        <w:tc>
          <w:tcPr>
            <w:tcW w:w="20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Output</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1 Normalise</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Fix numbers and units ("two hundred hectares" -&gt; 200 ha), strip fillers</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Rules + small LLM</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clean transcript</w:t>
            </w:r>
          </w:p>
        </w:tc>
      </w:tr>
      <w:tr>
        <w:trPr>
          <w:cantSplit/>
        </w:trPr>
        <w:tc>
          <w:tcPr>
            <w:tcW w:w="1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 Segment</w:t>
            </w:r>
          </w:p>
        </w:tc>
        <w:tc>
          <w:tcPr>
            <w:tcW w:w="3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Split into independent events; one event = one thing that happened or one request</w:t>
            </w:r>
          </w:p>
        </w:tc>
        <w:tc>
          <w:tcPr>
            <w:tcW w:w="2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claude-haiku-5-5</w:t>
            </w:r>
          </w:p>
        </w:tc>
        <w:tc>
          <w:tcPr>
            <w:tcW w:w="2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events[] with text spans</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3 Retrieve</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Per event: hybrid search over nodes (pgvector cosine on path+title+aliases+summary, pg_trgm on aliases), top 8; expand 1 hop via edges; always include the ontology spine (depth &lt;= 2)</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 embeddings (bge-m3 or voyage, 1024-d)</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candidate node set with ids + paths</w:t>
            </w:r>
          </w:p>
        </w:tc>
      </w:tr>
      <w:tr>
        <w:trPr>
          <w:cantSplit/>
        </w:trPr>
        <w:tc>
          <w:tcPr>
            <w:tcW w:w="1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4 Route</w:t>
            </w:r>
          </w:p>
        </w:tc>
        <w:tc>
          <w:tcPr>
            <w:tcW w:w="3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LLM receives the spine, candidates, profile facts, routines and the event; must call </w:t>
            </w:r>
            <w:r>
              <w:rPr>
                <w:rFonts w:ascii="Consolas" w:hAnsi="Consolas" w:cs="Consolas" w:eastAsia="Consolas"/>
                <w:color w:val="5746e3"/>
                <w:sz w:val="15"/>
                <w:szCs w:val="15"/>
              </w:rPr>
              <w:t xml:space="preserve">apply_capture_actions</w:t>
            </w:r>
          </w:p>
        </w:tc>
        <w:tc>
          <w:tcPr>
            <w:tcW w:w="2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claude-sonnet-5-5, forced tool choice; Ollama model on Edge offline</w:t>
            </w:r>
          </w:p>
        </w:tc>
        <w:tc>
          <w:tcPr>
            <w:tcW w:w="2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actions[] (JSON Schema 3.5)</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5 Validate</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Schema check; node ids must exist in candidates or be created earlier in the same batch; no cycles; confidence gates</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Python (pydantic + jsonschema)</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accepted / needs_review</w:t>
            </w:r>
          </w:p>
        </w:tc>
      </w:tr>
      <w:tr>
        <w:trPr>
          <w:cantSplit/>
        </w:trPr>
        <w:tc>
          <w:tcPr>
            <w:tcW w:w="1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6 Apply</w:t>
            </w:r>
          </w:p>
        </w:tc>
        <w:tc>
          <w:tcPr>
            <w:tcW w:w="3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transaction per capture: notes, nodes, tasks, alerts, edges, status rollup, provenance</w:t>
            </w:r>
          </w:p>
        </w:tc>
        <w:tc>
          <w:tcPr>
            <w:tcW w:w="20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 function </w:t>
            </w:r>
            <w:r>
              <w:rPr>
                <w:rFonts w:ascii="Consolas" w:hAnsi="Consolas" w:cs="Consolas" w:eastAsia="Consolas"/>
                <w:color w:val="5746e3"/>
                <w:sz w:val="15"/>
                <w:szCs w:val="15"/>
              </w:rPr>
              <w:t xml:space="preserve">nc_apply_actions</w:t>
            </w:r>
          </w:p>
        </w:tc>
        <w:tc>
          <w:tcPr>
            <w:tcW w:w="20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audit rows + Realtime events</w:t>
            </w:r>
          </w:p>
        </w:tc>
      </w:tr>
      <w:tr>
        <w:trPr>
          <w:cantSplit/>
        </w:trPr>
        <w:tc>
          <w:tcPr>
            <w:tcW w:w="1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7 Ask-back</w:t>
            </w:r>
          </w:p>
        </w:tc>
        <w:tc>
          <w:tcPr>
            <w:tcW w:w="3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Low confidence or ambiguous target -&gt; Inbox card with 2-3 suggested routes; the user's tap becomes training data (alias + correction)</w:t>
            </w:r>
          </w:p>
        </w:tc>
        <w:tc>
          <w:tcPr>
            <w:tcW w:w="20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UI + </w:t>
            </w:r>
            <w:r>
              <w:rPr>
                <w:rFonts w:ascii="Consolas" w:hAnsi="Consolas" w:cs="Consolas" w:eastAsia="Consolas"/>
                <w:color w:val="5746e3"/>
                <w:sz w:val="15"/>
                <w:szCs w:val="15"/>
              </w:rPr>
              <w:t xml:space="preserve">route_corrections</w:t>
            </w:r>
            <w:r>
              <w:rPr>
                <w:rFonts w:ascii="Arial" w:hAnsi="Arial" w:cs="Arial" w:eastAsia="Arial"/>
                <w:color w:val="1f2937"/>
                <w:sz w:val="17"/>
                <w:szCs w:val="17"/>
              </w:rPr>
              <w:t xml:space="preserve"> table</w:t>
            </w:r>
          </w:p>
        </w:tc>
        <w:tc>
          <w:tcPr>
            <w:tcW w:w="20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learned alias</w:t>
            </w:r>
          </w:p>
        </w:tc>
      </w:tr>
    </w:tbl>
    <w:p>
      <w:pPr>
        <w:spacing w:before="0" w:after="60"/>
      </w:pPr>
    </w:p>
    <w:p>
      <w:pPr>
        <w:pStyle w:val="Heading3"/>
        <w:keepNext/>
      </w:pPr>
      <w:r>
        <w:rPr>
          <w:rFonts w:ascii="Arial" w:hAnsi="Arial" w:cs="Arial" w:eastAsia="Arial"/>
          <w:color w:val="0d2137"/>
          <w:sz w:val="22"/>
          <w:szCs w:val="22"/>
        </w:rPr>
        <w:t xml:space="preserve">Decision policy: append vs create vs alert</w:t>
      </w:r>
    </w:p>
    <w:tbl>
      <w:tblPr>
        <w:tblW w:w="9060" w:type="dxa"/>
        <w:tblLayout w:type="fixed"/>
        <w:tblLook w:val="0000"/>
      </w:tblPr>
      <w:tblGrid>
        <w:gridCol w:w="2800"/>
        <w:gridCol w:w="2400"/>
        <w:gridCol w:w="3860"/>
      </w:tblGrid>
      <w:tr>
        <w:trPr>
          <w:tblHeader/>
          <w:cantSplit/>
        </w:trPr>
        <w:tc>
          <w:tcPr>
            <w:tcW w:w="28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Situation</w:t>
            </w:r>
          </w:p>
        </w:tc>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Action</w:t>
            </w:r>
          </w:p>
        </w:tc>
        <w:tc>
          <w:tcPr>
            <w:tcW w:w="3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Rule</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Event clearly about an existing node</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append_note</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Best candidate similarity &gt;= 0.80 and the LLM agrees</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About a new instance of a known type (a new ewe, a new pump)</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create_node under the type's parent</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 only if no candidate &gt;= 0.65 and the parent exists. Never create top-level categories without ask_user</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Something is broken, injured, leaking, missing, unsafe</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set_status (warning/critical) + create_alert</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Severity from wording and asset criticality in the profile</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Something needs doing</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create_task</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Due date from wording, else from routine, else none. Priority from severity</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Progress or completion ("finished planting")</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update_attributes + set_status done</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Numeric attributes only change with an explicit number in the note</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Location or relation mentioned ("near the bean fields")</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link_nodes</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Edge type located_at / affects / related_to</w:t>
            </w:r>
          </w:p>
        </w:tc>
      </w:tr>
      <w:tr>
        <w:trPr>
          <w:cantSplit/>
        </w:trPr>
        <w:tc>
          <w:tcPr>
            <w:tcW w:w="2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Durable fact about the user's operation</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upsert_profile_fact</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Only stable facts (herd size, crop area), never one-off events</w:t>
            </w:r>
          </w:p>
        </w:tc>
      </w:tr>
      <w:tr>
        <w:trPr>
          <w:cantSplit/>
        </w:trPr>
        <w:tc>
          <w:tcPr>
            <w:tcW w:w="2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Unsure (confidence &lt; 0.6 or two close candidates)</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ask_user</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Nothing is written except an Inbox item</w:t>
            </w:r>
          </w:p>
        </w:tc>
      </w:tr>
    </w:tbl>
    <w:p>
      <w:pPr>
        <w:spacing w:before="0" w:after="60"/>
      </w:pPr>
    </w:p>
    <w:p>
      <w:pPr>
        <w:pStyle w:val="Heading2"/>
        <w:keepNext/>
      </w:pPr>
      <w:r>
        <w:rPr>
          <w:rFonts w:ascii="Arial" w:hAnsi="Arial" w:cs="Arial" w:eastAsia="Arial"/>
          <w:color w:val="00b4d8"/>
          <w:sz w:val="28"/>
          <w:szCs w:val="28"/>
        </w:rPr>
        <w:t xml:space="preserve">3.3 Long-term learning (memory model)</w:t>
      </w:r>
    </w:p>
    <w:tbl>
      <w:tblPr>
        <w:tblW w:w="9060" w:type="dxa"/>
        <w:tblLayout w:type="fixed"/>
        <w:tblLook w:val="0000"/>
      </w:tblPr>
      <w:tblGrid>
        <w:gridCol w:w="1700"/>
        <w:gridCol w:w="2500"/>
        <w:gridCol w:w="2400"/>
        <w:gridCol w:w="2460"/>
      </w:tblGrid>
      <w:tr>
        <w:trPr>
          <w:tblHeader/>
          <w:cantSplit/>
        </w:trPr>
        <w:tc>
          <w:tcPr>
            <w:tcW w:w="1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Memory</w:t>
            </w:r>
          </w:p>
        </w:tc>
        <w:tc>
          <w:tcPr>
            <w:tcW w:w="25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Stored in</w:t>
            </w:r>
          </w:p>
        </w:tc>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Updated by</w:t>
            </w:r>
          </w:p>
        </w:tc>
        <w:tc>
          <w:tcPr>
            <w:tcW w:w="2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Used for</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Ontology graph</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edges (ltree paths)</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create_node, user edits, onboarding interview</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Spine + candidates in every routing call</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Profile facts</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profile_facts (key, value, source, confidence)</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upsert_profile_fact, onboarding</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Industry context, units, languages, asset criticality</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Aliases</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node_aliases (alias, lang, weight)</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User corrections, repeated phrasing</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STT keyterms, trigram match ("die groot pomp" -&gt; Main Water Pump)</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Episodic notes</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notes + note embeddings</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Every applied capture</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RAG answers: "when did the tractor last break?"</w:t>
            </w:r>
          </w:p>
        </w:tc>
      </w:tr>
      <w:tr>
        <w:trPr>
          <w:cantSplit/>
        </w:trPr>
        <w:tc>
          <w:tcPr>
            <w:tcW w:w="1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Routines and seasons</w:t>
            </w:r>
          </w:p>
        </w:tc>
        <w:tc>
          <w:tcPr>
            <w:tcW w:w="25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routines (rrule, window, node_id)</w:t>
            </w:r>
          </w:p>
        </w:tc>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Nightly pattern miner, user approval</w:t>
            </w:r>
          </w:p>
        </w:tc>
        <w:tc>
          <w:tcPr>
            <w:tcW w:w="2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routine_due status, reminders, seasonal context (planting Oct-Dec)</w:t>
            </w:r>
          </w:p>
        </w:tc>
      </w:tr>
      <w:tr>
        <w:trPr>
          <w:cantSplit/>
        </w:trPr>
        <w:tc>
          <w:tcPr>
            <w:tcW w:w="1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 summaries</w:t>
            </w:r>
          </w:p>
        </w:tc>
        <w:tc>
          <w:tcPr>
            <w:tcW w:w="25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nodes.summary</w:t>
            </w:r>
          </w:p>
        </w:tc>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Nightly consolidation</w:t>
            </w:r>
          </w:p>
        </w:tc>
        <w:tc>
          <w:tcPr>
            <w:tcW w:w="2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Short context instead of full note history</w:t>
            </w:r>
          </w:p>
        </w:tc>
      </w:tr>
    </w:tbl>
    <w:p>
      <w:pPr>
        <w:spacing w:before="0" w:after="60"/>
      </w:pPr>
    </w:p>
    <w:p>
      <w:pPr>
        <w:spacing w:before="0" w:after="120" w:line="264" w:lineRule="auto"/>
      </w:pPr>
      <w:r>
        <w:rPr>
          <w:rFonts w:ascii="Arial" w:hAnsi="Arial" w:cs="Arial" w:eastAsia="Arial"/>
          <w:b/>
          <w:bCs/>
          <w:color w:val="0d2137"/>
          <w:sz w:val="20"/>
          <w:szCs w:val="20"/>
        </w:rPr>
        <w:t xml:space="preserve">Nightly consolidation (pg_cron -&gt; brain job):</w:t>
      </w:r>
      <w:r>
        <w:rPr>
          <w:rFonts w:ascii="Arial" w:hAnsi="Arial" w:cs="Arial" w:eastAsia="Arial"/>
          <w:color w:val="1f2937"/>
          <w:sz w:val="20"/>
          <w:szCs w:val="20"/>
        </w:rPr>
        <w:t xml:space="preserve"> for each workspace, summarise changed nodes, mine recurring events (same node + same verb at regular intervals) into proposed routines, decay stale info statuses, and rebuild the keyterm list. Proposals appear in the Inbox; nothing structural changes without the user's approval.</w:t>
      </w:r>
    </w:p>
    <w:p>
      <w:pPr>
        <w:spacing w:before="0" w:after="120" w:line="264" w:lineRule="auto"/>
      </w:pPr>
      <w:r>
        <w:rPr>
          <w:rFonts w:ascii="Arial" w:hAnsi="Arial" w:cs="Arial" w:eastAsia="Arial"/>
          <w:b/>
          <w:bCs/>
          <w:color w:val="0d2137"/>
          <w:sz w:val="20"/>
          <w:szCs w:val="20"/>
        </w:rPr>
        <w:t xml:space="preserve">Personal onboarding interview:</w:t>
      </w:r>
      <w:r>
        <w:rPr>
          <w:rFonts w:ascii="Arial" w:hAnsi="Arial" w:cs="Arial" w:eastAsia="Arial"/>
          <w:color w:val="1f2937"/>
          <w:sz w:val="20"/>
          <w:szCs w:val="20"/>
        </w:rPr>
        <w:t xml:space="preserve"> a 3-minute voice conversation ("Tell me about your work, your week and what you look after") seeds each person's own spine; there are no fixed industry templates. Optional starter packs (Farm, Workshop, Office, Study, Household) only pre-fill suggestions the user can accept or delete. For the farming example from the brief it proposes </w:t>
      </w:r>
      <w:r>
        <w:rPr>
          <w:rFonts w:ascii="Consolas" w:hAnsi="Consolas" w:cs="Consolas" w:eastAsia="Consolas"/>
          <w:color w:val="5746e3"/>
          <w:sz w:val="18"/>
          <w:szCs w:val="18"/>
        </w:rPr>
        <w:t xml:space="preserve">Operations &gt; Livestock &gt; {Cattle, Sheep}</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Operations &gt; Crops &gt; Beans (3,000 ha)</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Operations &gt; Vehicles &gt; {Tractors, Bakkies}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Operations &gt; Infrastructure &gt; {Water, Fencing, Buildings}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Admin &gt; {Finance, Staff, Compliance}</w:t>
      </w:r>
      <w:r>
        <w:rPr>
          <w:rFonts w:ascii="Arial" w:hAnsi="Arial" w:cs="Arial" w:eastAsia="Arial"/>
          <w:color w:val="1f2937"/>
          <w:sz w:val="20"/>
          <w:szCs w:val="20"/>
        </w:rPr>
        <w:t xml:space="preserve">. A student would instead get </w:t>
      </w:r>
      <w:r>
        <w:rPr>
          <w:rFonts w:ascii="Consolas" w:hAnsi="Consolas" w:cs="Consolas" w:eastAsia="Consolas"/>
          <w:color w:val="5746e3"/>
          <w:sz w:val="18"/>
          <w:szCs w:val="18"/>
        </w:rPr>
        <w:t xml:space="preserve">Courses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Assignments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Projects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Personal</w:t>
      </w:r>
      <w:r>
        <w:rPr>
          <w:rFonts w:ascii="Arial" w:hAnsi="Arial" w:cs="Arial" w:eastAsia="Arial"/>
          <w:color w:val="1f2937"/>
          <w:sz w:val="20"/>
          <w:szCs w:val="20"/>
        </w:rPr>
        <w:t xml:space="preserve">.</w:t>
      </w:r>
    </w:p>
    <w:p>
      <w:pPr>
        <w:pStyle w:val="Heading2"/>
        <w:keepNext/>
      </w:pPr>
      <w:r>
        <w:rPr>
          <w:rFonts w:ascii="Arial" w:hAnsi="Arial" w:cs="Arial" w:eastAsia="Arial"/>
          <w:color w:val="00b4d8"/>
          <w:sz w:val="28"/>
          <w:szCs w:val="28"/>
        </w:rPr>
        <w:t xml:space="preserve">3.4 System prompt (routing)</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You are the NoteCad Router for Ionity NoteCad (Ionity Global (Pty) Ltd, Policy 986 AED).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You turn ONE event from a user's voice note into database actions on their workspace graph.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CONTEXT YOU RECEIVE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&lt;profile&gt;: stable facts about the user and their operation (industry, units, languages, asset criticality).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&lt;spine&gt;: the top two levels of their node tree, as "path | node_id".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&lt;candidates&gt;: up to 12 nodes likely related to this event, each with node_id, path, kind,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aliases, summary, attributes and similarity score.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&lt;routines&gt;: active routines that may relate to this event.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&lt;event&gt;: the event text, the full transcript for context, capture time, GPS, language.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RULES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1. Always respond by calling apply_capture_actions exactly once. Never answer in prose.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2. Use only node_ids that appear in &lt;spine&gt; or &lt;candidates&gt;, or temp_ids you create in this call.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3. Prefer appending to an existing node. Create a node only for a new specific instance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(one ewe, one pump) under an existing parent. Never create top-level categories; use ask_user.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4. Anything broken, injured, leaking, missing, sick or unsafe -&gt; set_status + create_alert.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critical = safety risk, animal suffering, water/power loss, or a stopped critical machine.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warning  = degraded but working, minor injury, overdue routine.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5. Anything that needs doing -&gt; create_task. Infer due dates only from explicit words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("tomorrow", "before Friday") or a matching routine; otherwise leave due_at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6. Change numeric attributes only when the user states a number. Keep units from &lt;profile&gt;.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7. If the event names a place or affected asset, add link_nodes (located_at, affects, related_to).</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8. Record durable facts with upsert_profile_fact (herd size, hectares, equipment owned). Not events.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9. Give every action a confidence 0-1. If the best target is below 0.6, or two targets are within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0.1 of each other, emit ask_user with up to 3 options instead of writing.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10. Write note text in the user's language, as a clean third-person log line, keeping all facts.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Do not invent facts, names, causes or quantities.</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11. Keep evidence: each action quotes the exact transcript span it came from.</w:t>
      </w:r>
    </w:p>
    <w:p>
      <w:pPr>
        <w:spacing w:before="0" w:after="80"/>
      </w:pPr>
    </w:p>
    <w:p>
      <w:pPr>
        <w:pStyle w:val="Heading2"/>
        <w:keepNext/>
      </w:pPr>
      <w:r>
        <w:rPr>
          <w:rFonts w:ascii="Arial" w:hAnsi="Arial" w:cs="Arial" w:eastAsia="Arial"/>
          <w:color w:val="00b4d8"/>
          <w:sz w:val="28"/>
          <w:szCs w:val="28"/>
        </w:rPr>
        <w:t xml:space="preserve">3.5 Tool definition and JSON Schema</w:t>
      </w:r>
    </w:p>
    <w:p>
      <w:pPr>
        <w:spacing w:before="0" w:after="120" w:line="264" w:lineRule="auto"/>
      </w:pPr>
      <w:r>
        <w:rPr>
          <w:rFonts w:ascii="Arial" w:hAnsi="Arial" w:cs="Arial" w:eastAsia="Arial"/>
          <w:color w:val="1f2937"/>
          <w:sz w:val="20"/>
          <w:szCs w:val="20"/>
        </w:rPr>
        <w:t xml:space="preserve">The schema lives in </w:t>
      </w:r>
      <w:r>
        <w:rPr>
          <w:rFonts w:ascii="Consolas" w:hAnsi="Consolas" w:cs="Consolas" w:eastAsia="Consolas"/>
          <w:color w:val="5746e3"/>
          <w:sz w:val="18"/>
          <w:szCs w:val="18"/>
        </w:rPr>
        <w:t xml:space="preserve">packages/schema/actions.schema.json</w:t>
      </w:r>
      <w:r>
        <w:rPr>
          <w:rFonts w:ascii="Arial" w:hAnsi="Arial" w:cs="Arial" w:eastAsia="Arial"/>
          <w:color w:val="1f2937"/>
          <w:sz w:val="20"/>
          <w:szCs w:val="20"/>
        </w:rPr>
        <w:t xml:space="preserve"> and is shared by the brain (validation), the client (rendering previews) and the MCP server.</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"name": "apply_capture_actions",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"description": "Apply the actions extracted from one event of a voice capture to the NoteCad graph.",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"input_schema":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"object",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"additionalProperties":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["capture_id", "event_index", "summary", "actions"],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 "type": "string", "format": "uuid"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"event_index": { "type": "integer", "minimum": 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 "type": "string", "maxLength": 200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"array",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"minItems":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"maxItems": 12,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"items": { "$ref": "#/$defs/action"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"$defs":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"string",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"description": "Existing node_id (uuid) or a temp_id like 'tmp:1' created earlier in this call"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"base":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"object",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["type", "confidence", "evidence"],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 "type": "number", "minimum": 0, "maximum": 1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"evidence": { "type": "string", "description": "Exact transcript span"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"oneOf":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"append_note"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 "type": "array", "items": { "type": "string"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"text"]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"create_node"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"temp_id": { "type": "string", "pattern": "^tmp:[0-9]+$"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"parent_id":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 "type": "string", "maxLength": 80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 "enum": ["category", "channel", "asset", "animal", "group", "field", "place", "person", "project", "topic"]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"aliases": { "type": "array", "items": { "type": "string"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"attributes": { "type": "object"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["temp_id", "parent_id", "title", "kind"]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"set_status"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 "enum": ["ok", "info", "routine_due", "warning", "critical", "done"]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"reason":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"status", "reason"]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"create_alert"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 "enum": ["warning", "critical"]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 "type": "string", "maxLength": 120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"category": { "enum": ["health", "breakdown", "leak", "safety", "security", "loss", "other"]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"severity", "title", "category"]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"create_task"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 "type": "string", "maxLength": 120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"priority": { "enum": ["low", "normal", "high", "urgent"]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"due_at": { "type": ["string", "null"], "format": "date-time"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"assignee_hint": { "type": ["string", "null"]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"title", "priority"]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"update_attributes"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"set": { "type": "object"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"increment": { "type": "object", "additionalProperties": { "type": "number"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["node_id"]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"link_nodes"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"src_id":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 "$ref": "#/$defs/nodeRef"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"edge_type": { "enum": ["located_at", "affects", "related_to", "part_of", "assigned_to"]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["src_id", "dst_id", "edge_type"]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"upsert_profile_fact"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"key":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"value":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["key", "value"]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"allOf": [ { "$ref": "#/$defs/base"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 "const": "ask_user"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"question": { "type": "string"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"type": "array", "maxItems": 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"items": { "type": "object", "required": ["label", "node_id"],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"properties": { "label": { "type": "string" }, "node_id": { "$ref": "#/$defs/nodeRef"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"required": ["question"]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Example: sheep injury + tractor hose (scenario from the brief)</w:t>
      </w:r>
    </w:p>
    <w:p>
      <w:pPr>
        <w:spacing w:before="0" w:after="120" w:line="264" w:lineRule="auto"/>
      </w:pPr>
      <w:r>
        <w:rPr>
          <w:rFonts w:ascii="Arial" w:hAnsi="Arial" w:cs="Arial" w:eastAsia="Arial"/>
          <w:color w:val="1f2937"/>
          <w:sz w:val="20"/>
          <w:szCs w:val="20"/>
        </w:rPr>
        <w:t xml:space="preserve">Transcript: </w:t>
      </w:r>
      <w:r>
        <w:rPr>
          <w:rFonts w:ascii="Arial" w:hAnsi="Arial" w:cs="Arial" w:eastAsia="Arial"/>
          <w:i/>
          <w:iCs/>
          <w:color w:val="1f2937"/>
          <w:sz w:val="20"/>
          <w:szCs w:val="20"/>
        </w:rPr>
        <w:t xml:space="preserve">"One of the ewes in the south paddock broke her back left leg, and the John Deere tractor's hydraulic hose just burst near the bean fields."</w:t>
      </w:r>
      <w:r>
        <w:rPr>
          <w:rFonts w:ascii="Arial" w:hAnsi="Arial" w:cs="Arial" w:eastAsia="Arial"/>
          <w:color w:val="1f2937"/>
          <w:sz w:val="20"/>
          <w:szCs w:val="20"/>
        </w:rPr>
        <w:t xml:space="preserve"> Segmentation yields two events. Router output for event 1 (sheep):</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"0192f6a4-7c1e-7b3a-9d2e-5a1f0c3b8e11",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"event_index":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"Ewe in south paddock has a broken back left leg",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"append_note",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"Ewe in the south paddock broke her back left leg.",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["injury", "leg"], "confidence": 0.93,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"evidence": "One of the ewes in the south paddock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"set_status",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"critical", "reason": "Animal injury: broken leg",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 "evidence":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"create_alert",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"critical", "title": "Ewe with broken back left leg (south paddock)",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"category": "health", "confidence": 0.9, "evidence":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"create_task", "node_id":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"Call vet / treat ewe with broken leg", "priority": "urgent", "due_at":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"assignee_hint": null, "confidence": 0.85, "evidence": "broke her back left leg"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"link_nodes", "src_id": "6b1c0e2a-1d4f-4a8e-9b7c-2f3e4d5a6b01",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"9a8b7c6d-5e4f-4321-8a9b-0c1d2e3f4a02", "edge_type": "located_at",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0.88, "evidence": "in the south paddock"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spacing w:before="0" w:after="120" w:line="264" w:lineRule="auto"/>
      </w:pPr>
      <w:r>
        <w:rPr>
          <w:rFonts w:ascii="Arial" w:hAnsi="Arial" w:cs="Arial" w:eastAsia="Arial"/>
          <w:color w:val="1f2937"/>
          <w:sz w:val="20"/>
          <w:szCs w:val="20"/>
        </w:rPr>
        <w:t xml:space="preserve">Here </w:t>
      </w:r>
      <w:r>
        <w:rPr>
          <w:rFonts w:ascii="Consolas" w:hAnsi="Consolas" w:cs="Consolas" w:eastAsia="Consolas"/>
          <w:color w:val="5746e3"/>
          <w:sz w:val="18"/>
          <w:szCs w:val="18"/>
        </w:rPr>
        <w:t xml:space="preserve">6b1c...</w:t>
      </w:r>
      <w:r>
        <w:rPr>
          <w:rFonts w:ascii="Arial" w:hAnsi="Arial" w:cs="Arial" w:eastAsia="Arial"/>
          <w:color w:val="1f2937"/>
          <w:sz w:val="20"/>
          <w:szCs w:val="20"/>
        </w:rPr>
        <w:t xml:space="preserve"> is </w:t>
      </w:r>
      <w:r>
        <w:rPr>
          <w:rFonts w:ascii="Consolas" w:hAnsi="Consolas" w:cs="Consolas" w:eastAsia="Consolas"/>
          <w:color w:val="5746e3"/>
          <w:sz w:val="18"/>
          <w:szCs w:val="18"/>
        </w:rPr>
        <w:t xml:space="preserve">Operations &gt; Livestock &gt; Sheep &gt; Health Alerts</w:t>
      </w:r>
      <w:r>
        <w:rPr>
          <w:rFonts w:ascii="Arial" w:hAnsi="Arial" w:cs="Arial" w:eastAsia="Arial"/>
          <w:color w:val="1f2937"/>
          <w:sz w:val="20"/>
          <w:szCs w:val="20"/>
        </w:rPr>
        <w:t xml:space="preserve"> and </w:t>
      </w:r>
      <w:r>
        <w:rPr>
          <w:rFonts w:ascii="Consolas" w:hAnsi="Consolas" w:cs="Consolas" w:eastAsia="Consolas"/>
          <w:color w:val="5746e3"/>
          <w:sz w:val="18"/>
          <w:szCs w:val="18"/>
        </w:rPr>
        <w:t xml:space="preserve">9a8b...</w:t>
      </w:r>
      <w:r>
        <w:rPr>
          <w:rFonts w:ascii="Arial" w:hAnsi="Arial" w:cs="Arial" w:eastAsia="Arial"/>
          <w:color w:val="1f2937"/>
          <w:sz w:val="20"/>
          <w:szCs w:val="20"/>
        </w:rPr>
        <w:t xml:space="preserve"> is </w:t>
      </w:r>
      <w:r>
        <w:rPr>
          <w:rFonts w:ascii="Consolas" w:hAnsi="Consolas" w:cs="Consolas" w:eastAsia="Consolas"/>
          <w:color w:val="5746e3"/>
          <w:sz w:val="18"/>
          <w:szCs w:val="18"/>
        </w:rPr>
        <w:t xml:space="preserve">Infrastructure &gt; Paddocks &gt; South Paddock</w:t>
      </w:r>
      <w:r>
        <w:rPr>
          <w:rFonts w:ascii="Arial" w:hAnsi="Arial" w:cs="Arial" w:eastAsia="Arial"/>
          <w:color w:val="1f2937"/>
          <w:sz w:val="20"/>
          <w:szCs w:val="20"/>
        </w:rPr>
        <w:t xml:space="preserve">. Event 2 produces the same pattern on </w:t>
      </w:r>
      <w:r>
        <w:rPr>
          <w:rFonts w:ascii="Consolas" w:hAnsi="Consolas" w:cs="Consolas" w:eastAsia="Consolas"/>
          <w:color w:val="5746e3"/>
          <w:sz w:val="18"/>
          <w:szCs w:val="18"/>
        </w:rPr>
        <w:t xml:space="preserve">Operations &gt; Vehicles &gt; Tractors &gt; Maintenance</w:t>
      </w:r>
      <w:r>
        <w:rPr>
          <w:rFonts w:ascii="Arial" w:hAnsi="Arial" w:cs="Arial" w:eastAsia="Arial"/>
          <w:color w:val="1f2937"/>
          <w:sz w:val="20"/>
          <w:szCs w:val="20"/>
        </w:rPr>
        <w:t xml:space="preserve"> (critical, category breakdown, task urgent) plus </w:t>
      </w:r>
      <w:r>
        <w:rPr>
          <w:rFonts w:ascii="Consolas" w:hAnsi="Consolas" w:cs="Consolas" w:eastAsia="Consolas"/>
          <w:color w:val="5746e3"/>
          <w:sz w:val="18"/>
          <w:szCs w:val="18"/>
        </w:rPr>
        <w:t xml:space="preserve">link_nodes</w:t>
      </w:r>
      <w:r>
        <w:rPr>
          <w:rFonts w:ascii="Arial" w:hAnsi="Arial" w:cs="Arial" w:eastAsia="Arial"/>
          <w:color w:val="1f2937"/>
          <w:sz w:val="20"/>
          <w:szCs w:val="20"/>
        </w:rPr>
        <w:t xml:space="preserve"> with </w:t>
      </w:r>
      <w:r>
        <w:rPr>
          <w:rFonts w:ascii="Consolas" w:hAnsi="Consolas" w:cs="Consolas" w:eastAsia="Consolas"/>
          <w:color w:val="5746e3"/>
          <w:sz w:val="18"/>
          <w:szCs w:val="18"/>
        </w:rPr>
        <w:t xml:space="preserve">located_at</w:t>
      </w:r>
      <w:r>
        <w:rPr>
          <w:rFonts w:ascii="Arial" w:hAnsi="Arial" w:cs="Arial" w:eastAsia="Arial"/>
          <w:color w:val="1f2937"/>
          <w:sz w:val="20"/>
          <w:szCs w:val="20"/>
        </w:rPr>
        <w:t xml:space="preserve"> to the </w:t>
      </w:r>
      <w:r>
        <w:rPr>
          <w:rFonts w:ascii="Consolas" w:hAnsi="Consolas" w:cs="Consolas" w:eastAsia="Consolas"/>
          <w:color w:val="5746e3"/>
          <w:sz w:val="18"/>
          <w:szCs w:val="18"/>
        </w:rPr>
        <w:t xml:space="preserve">Beans (3,000 ha)</w:t>
      </w:r>
      <w:r>
        <w:rPr>
          <w:rFonts w:ascii="Arial" w:hAnsi="Arial" w:cs="Arial" w:eastAsia="Arial"/>
          <w:color w:val="1f2937"/>
          <w:sz w:val="20"/>
          <w:szCs w:val="20"/>
        </w:rPr>
        <w:t xml:space="preserve"> node. </w:t>
      </w:r>
      <w:r>
        <w:rPr>
          <w:rFonts w:ascii="Consolas" w:hAnsi="Consolas" w:cs="Consolas" w:eastAsia="Consolas"/>
          <w:color w:val="5746e3"/>
          <w:sz w:val="18"/>
          <w:szCs w:val="18"/>
        </w:rPr>
        <w:t xml:space="preserve">Health Alerts</w:t>
      </w:r>
      <w:r>
        <w:rPr>
          <w:rFonts w:ascii="Arial" w:hAnsi="Arial" w:cs="Arial" w:eastAsia="Arial"/>
          <w:color w:val="1f2937"/>
          <w:sz w:val="20"/>
          <w:szCs w:val="20"/>
        </w:rPr>
        <w:t xml:space="preserve"> and </w:t>
      </w:r>
      <w:r>
        <w:rPr>
          <w:rFonts w:ascii="Consolas" w:hAnsi="Consolas" w:cs="Consolas" w:eastAsia="Consolas"/>
          <w:color w:val="5746e3"/>
          <w:sz w:val="18"/>
          <w:szCs w:val="18"/>
        </w:rPr>
        <w:t xml:space="preserve">Maintenance</w:t>
      </w:r>
      <w:r>
        <w:rPr>
          <w:rFonts w:ascii="Arial" w:hAnsi="Arial" w:cs="Arial" w:eastAsia="Arial"/>
          <w:color w:val="1f2937"/>
          <w:sz w:val="20"/>
          <w:szCs w:val="20"/>
        </w:rPr>
        <w:t xml:space="preserve"> are </w:t>
      </w:r>
      <w:r>
        <w:rPr>
          <w:rFonts w:ascii="Consolas" w:hAnsi="Consolas" w:cs="Consolas" w:eastAsia="Consolas"/>
          <w:color w:val="5746e3"/>
          <w:sz w:val="18"/>
          <w:szCs w:val="18"/>
        </w:rPr>
        <w:t xml:space="preserve">channel</w:t>
      </w:r>
      <w:r>
        <w:rPr>
          <w:rFonts w:ascii="Arial" w:hAnsi="Arial" w:cs="Arial" w:eastAsia="Arial"/>
          <w:color w:val="1f2937"/>
          <w:sz w:val="20"/>
          <w:szCs w:val="20"/>
        </w:rPr>
        <w:t xml:space="preserve"> nodes: a channel's status is mirrored onto its parent, so the rollup trigger turns the </w:t>
      </w:r>
      <w:r>
        <w:rPr>
          <w:rFonts w:ascii="Consolas" w:hAnsi="Consolas" w:cs="Consolas" w:eastAsia="Consolas"/>
          <w:color w:val="5746e3"/>
          <w:sz w:val="18"/>
          <w:szCs w:val="18"/>
        </w:rPr>
        <w:t xml:space="preserve">Sheep</w:t>
      </w:r>
      <w:r>
        <w:rPr>
          <w:rFonts w:ascii="Arial" w:hAnsi="Arial" w:cs="Arial" w:eastAsia="Arial"/>
          <w:color w:val="1f2937"/>
          <w:sz w:val="20"/>
          <w:szCs w:val="20"/>
        </w:rPr>
        <w:t xml:space="preserve"> and </w:t>
      </w:r>
      <w:r>
        <w:rPr>
          <w:rFonts w:ascii="Consolas" w:hAnsi="Consolas" w:cs="Consolas" w:eastAsia="Consolas"/>
          <w:color w:val="5746e3"/>
          <w:sz w:val="18"/>
          <w:szCs w:val="18"/>
        </w:rPr>
        <w:t xml:space="preserve">Tractors</w:t>
      </w:r>
      <w:r>
        <w:rPr>
          <w:rFonts w:ascii="Arial" w:hAnsi="Arial" w:cs="Arial" w:eastAsia="Arial"/>
          <w:color w:val="1f2937"/>
          <w:sz w:val="20"/>
          <w:szCs w:val="20"/>
        </w:rPr>
        <w:t xml:space="preserve"> bubbles red, and higher ancestors (</w:t>
      </w:r>
      <w:r>
        <w:rPr>
          <w:rFonts w:ascii="Consolas" w:hAnsi="Consolas" w:cs="Consolas" w:eastAsia="Consolas"/>
          <w:color w:val="5746e3"/>
          <w:sz w:val="18"/>
          <w:szCs w:val="18"/>
        </w:rPr>
        <w:t xml:space="preserve">Livestock</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Vehicles</w:t>
      </w:r>
      <w:r>
        <w:rPr>
          <w:rFonts w:ascii="Arial" w:hAnsi="Arial" w:cs="Arial" w:eastAsia="Arial"/>
          <w:color w:val="1f2937"/>
          <w:sz w:val="20"/>
          <w:szCs w:val="20"/>
        </w:rPr>
        <w:t xml:space="preserve">) get echo dots.</w:t>
      </w:r>
    </w:p>
    <w:p>
      <w:pPr>
        <w:pStyle w:val="Heading2"/>
        <w:keepNext/>
      </w:pPr>
      <w:r>
        <w:rPr>
          <w:rFonts w:ascii="Arial" w:hAnsi="Arial" w:cs="Arial" w:eastAsia="Arial"/>
          <w:color w:val="00b4d8"/>
          <w:sz w:val="28"/>
          <w:szCs w:val="28"/>
        </w:rPr>
        <w:t xml:space="preserve">3.6 AEDi fabric and other inputs (no voice needed)</w:t>
      </w:r>
    </w:p>
    <w:p>
      <w:pPr>
        <w:numPr>
          <w:ilvl w:val="0"/>
          <w:numId w:val="90"/>
        </w:numPr>
        <w:spacing w:before="0" w:after="80" w:line="264" w:lineRule="auto"/>
      </w:pPr>
      <w:r>
        <w:rPr>
          <w:rFonts w:ascii="Arial" w:hAnsi="Arial" w:cs="Arial" w:eastAsia="Arial"/>
          <w:b/>
          <w:bCs/>
          <w:color w:val="0d2137"/>
          <w:sz w:val="20"/>
          <w:szCs w:val="20"/>
        </w:rPr>
        <w:t xml:space="preserve">AEDi assistant:</w:t>
      </w:r>
      <w:r>
        <w:rPr>
          <w:rFonts w:ascii="Arial" w:hAnsi="Arial" w:cs="Arial" w:eastAsia="Arial"/>
          <w:color w:val="1f2937"/>
          <w:sz w:val="20"/>
          <w:szCs w:val="20"/>
        </w:rPr>
        <w:t xml:space="preserve"> the same AEDi fabric that runs the live assistant on ionity.co.za (text, code, images, vision and web) becomes "Ask AEDi" inside NoteCad: questions like "what is still broken?" or "summarise my week" are answered from the user's own nodes and notes via RAG.</w:t>
      </w:r>
    </w:p>
    <w:p>
      <w:pPr>
        <w:numPr>
          <w:ilvl w:val="0"/>
          <w:numId w:val="90"/>
        </w:numPr>
        <w:spacing w:before="0" w:after="80" w:line="264" w:lineRule="auto"/>
      </w:pPr>
      <w:r>
        <w:rPr>
          <w:rFonts w:ascii="Arial" w:hAnsi="Arial" w:cs="Arial" w:eastAsia="Arial"/>
          <w:b/>
          <w:bCs/>
          <w:color w:val="0d2137"/>
          <w:sz w:val="20"/>
          <w:szCs w:val="20"/>
        </w:rPr>
        <w:t xml:space="preserve">NoteCad MCP server</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services/mcp</w:t>
      </w:r>
      <w:r>
        <w:rPr>
          <w:rFonts w:ascii="Arial" w:hAnsi="Arial" w:cs="Arial" w:eastAsia="Arial"/>
          <w:color w:val="1f2937"/>
          <w:sz w:val="20"/>
          <w:szCs w:val="20"/>
        </w:rPr>
        <w:t xml:space="preserve">): tools </w:t>
      </w:r>
      <w:r>
        <w:rPr>
          <w:rFonts w:ascii="Consolas" w:hAnsi="Consolas" w:cs="Consolas" w:eastAsia="Consolas"/>
          <w:color w:val="5746e3"/>
          <w:sz w:val="18"/>
          <w:szCs w:val="18"/>
        </w:rPr>
        <w:t xml:space="preserve">search_nodes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get_node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append_note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create_task</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list_alerts</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ask_workspace</w:t>
      </w:r>
      <w:r>
        <w:rPr>
          <w:rFonts w:ascii="Arial" w:hAnsi="Arial" w:cs="Arial" w:eastAsia="Arial"/>
          <w:color w:val="1f2937"/>
          <w:sz w:val="20"/>
          <w:szCs w:val="20"/>
        </w:rPr>
        <w:t xml:space="preserve">, scoped to one user's workspace token. AEDi agents, Claude Desktop and other MCP clients can then read and log work on the user's behalf.</w:t>
      </w:r>
    </w:p>
    <w:p>
      <w:pPr>
        <w:numPr>
          <w:ilvl w:val="0"/>
          <w:numId w:val="90"/>
        </w:numPr>
        <w:spacing w:before="0" w:after="80" w:line="264" w:lineRule="auto"/>
      </w:pPr>
      <w:r>
        <w:rPr>
          <w:rFonts w:ascii="Arial" w:hAnsi="Arial" w:cs="Arial" w:eastAsia="Arial"/>
          <w:b/>
          <w:bCs/>
          <w:color w:val="0d2137"/>
          <w:sz w:val="20"/>
          <w:szCs w:val="20"/>
        </w:rPr>
        <w:t xml:space="preserve">Connected sensors (opt-in, per user):</w:t>
      </w:r>
      <w:r>
        <w:rPr>
          <w:rFonts w:ascii="Arial" w:hAnsi="Arial" w:cs="Arial" w:eastAsia="Arial"/>
          <w:color w:val="1f2937"/>
          <w:sz w:val="20"/>
          <w:szCs w:val="20"/>
        </w:rPr>
        <w:t xml:space="preserve"> any device that can post MQTT or an HTTPS webhook can be bound to a node (</w:t>
      </w:r>
      <w:r>
        <w:rPr>
          <w:rFonts w:ascii="Consolas" w:hAnsi="Consolas" w:cs="Consolas" w:eastAsia="Consolas"/>
          <w:color w:val="5746e3"/>
          <w:sz w:val="18"/>
          <w:szCs w:val="18"/>
        </w:rPr>
        <w:t xml:space="preserve">sensor_bindings</w:t>
      </w:r>
      <w:r>
        <w:rPr>
          <w:rFonts w:ascii="Arial" w:hAnsi="Arial" w:cs="Arial" w:eastAsia="Arial"/>
          <w:color w:val="1f2937"/>
          <w:sz w:val="20"/>
          <w:szCs w:val="20"/>
        </w:rPr>
        <w:t xml:space="preserve">). Rules emit deterministic actions (set_status, create_alert) without an LLM, e.g. pressure below 1.2 bar for 5 minutes -&gt; </w:t>
      </w:r>
      <w:r>
        <w:rPr>
          <w:rFonts w:ascii="Consolas" w:hAnsi="Consolas" w:cs="Consolas" w:eastAsia="Consolas"/>
          <w:color w:val="5746e3"/>
          <w:sz w:val="18"/>
          <w:szCs w:val="18"/>
        </w:rPr>
        <w:t xml:space="preserve">Main Water Pump</w:t>
      </w:r>
      <w:r>
        <w:rPr>
          <w:rFonts w:ascii="Arial" w:hAnsi="Arial" w:cs="Arial" w:eastAsia="Arial"/>
          <w:color w:val="1f2937"/>
          <w:sz w:val="20"/>
          <w:szCs w:val="20"/>
        </w:rPr>
        <w:t xml:space="preserve"> warning. This is how Ionity's AIoT and predictive-maintenance services can feed a client's NoteCad.</w:t>
      </w:r>
    </w:p>
    <w:p>
      <w:pPr>
        <w:pStyle w:val="Heading1"/>
        <w:keepNext/>
      </w:pPr>
      <w:r>
        <w:rPr>
          <w:rFonts w:ascii="Arial" w:hAnsi="Arial" w:cs="Arial" w:eastAsia="Arial"/>
          <w:color w:val="0d2137"/>
          <w:sz w:val="36"/>
          <w:szCs w:val="36"/>
        </w:rPr>
        <w:t xml:space="preserve">4. Backend, Database &amp; Server Connections</w:t>
      </w:r>
    </w:p>
    <w:p>
      <w:pPr>
        <w:pStyle w:val="Heading2"/>
        <w:keepNext/>
      </w:pPr>
      <w:r>
        <w:rPr>
          <w:rFonts w:ascii="Arial" w:hAnsi="Arial" w:cs="Arial" w:eastAsia="Arial"/>
          <w:color w:val="00b4d8"/>
          <w:sz w:val="28"/>
          <w:szCs w:val="28"/>
        </w:rPr>
        <w:t xml:space="preserve">4.1 Why one structure renders as both tree and mind map</w:t>
      </w:r>
    </w:p>
    <w:p>
      <w:pPr>
        <w:numPr>
          <w:ilvl w:val="0"/>
          <w:numId w:val="90"/>
        </w:numPr>
        <w:spacing w:before="0" w:after="80" w:line="264" w:lineRule="auto"/>
      </w:pPr>
      <w:r>
        <w:rPr>
          <w:rFonts w:ascii="Arial" w:hAnsi="Arial" w:cs="Arial" w:eastAsia="Arial"/>
          <w:b/>
          <w:bCs/>
          <w:color w:val="0d2137"/>
          <w:sz w:val="20"/>
          <w:szCs w:val="20"/>
        </w:rPr>
        <w:t xml:space="preserve">Tree (folders):</w:t>
      </w:r>
      <w:r>
        <w:rPr>
          <w:rFonts w:ascii="Arial" w:hAnsi="Arial" w:cs="Arial" w:eastAsia="Arial"/>
          <w:color w:val="1f2937"/>
          <w:sz w:val="20"/>
          <w:szCs w:val="20"/>
        </w:rPr>
        <w:t xml:space="preserve"> every node has exactly one </w:t>
      </w:r>
      <w:r>
        <w:rPr>
          <w:rFonts w:ascii="Consolas" w:hAnsi="Consolas" w:cs="Consolas" w:eastAsia="Consolas"/>
          <w:color w:val="5746e3"/>
          <w:sz w:val="18"/>
          <w:szCs w:val="18"/>
        </w:rPr>
        <w:t xml:space="preserve">parent_id</w:t>
      </w:r>
      <w:r>
        <w:rPr>
          <w:rFonts w:ascii="Arial" w:hAnsi="Arial" w:cs="Arial" w:eastAsia="Arial"/>
          <w:color w:val="1f2937"/>
          <w:sz w:val="20"/>
          <w:szCs w:val="20"/>
        </w:rPr>
        <w:t xml:space="preserve">, mirrored into an </w:t>
      </w:r>
      <w:r>
        <w:rPr>
          <w:rFonts w:ascii="Consolas" w:hAnsi="Consolas" w:cs="Consolas" w:eastAsia="Consolas"/>
          <w:color w:val="5746e3"/>
          <w:sz w:val="18"/>
          <w:szCs w:val="18"/>
        </w:rPr>
        <w:t xml:space="preserve">ltree</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path</w:t>
      </w:r>
      <w:r>
        <w:rPr>
          <w:rFonts w:ascii="Arial" w:hAnsi="Arial" w:cs="Arial" w:eastAsia="Arial"/>
          <w:color w:val="1f2937"/>
          <w:sz w:val="20"/>
          <w:szCs w:val="20"/>
        </w:rPr>
        <w:t xml:space="preserve"> for fast subtree queries (</w:t>
      </w:r>
      <w:r>
        <w:rPr>
          <w:rFonts w:ascii="Consolas" w:hAnsi="Consolas" w:cs="Consolas" w:eastAsia="Consolas"/>
          <w:color w:val="5746e3"/>
          <w:sz w:val="18"/>
          <w:szCs w:val="18"/>
        </w:rPr>
        <w:t xml:space="preserve">path &lt;@ 'ops.livestock'</w:t>
      </w:r>
      <w:r>
        <w:rPr>
          <w:rFonts w:ascii="Arial" w:hAnsi="Arial" w:cs="Arial" w:eastAsia="Arial"/>
          <w:color w:val="1f2937"/>
          <w:sz w:val="20"/>
          <w:szCs w:val="20"/>
        </w:rPr>
        <w:t xml:space="preserve">). The Folder Tree is an ordered walk of this.</w:t>
      </w:r>
    </w:p>
    <w:p>
      <w:pPr>
        <w:numPr>
          <w:ilvl w:val="0"/>
          <w:numId w:val="90"/>
        </w:numPr>
        <w:spacing w:before="0" w:after="80" w:line="264" w:lineRule="auto"/>
      </w:pPr>
      <w:r>
        <w:rPr>
          <w:rFonts w:ascii="Arial" w:hAnsi="Arial" w:cs="Arial" w:eastAsia="Arial"/>
          <w:b/>
          <w:bCs/>
          <w:color w:val="0d2137"/>
          <w:sz w:val="20"/>
          <w:szCs w:val="20"/>
        </w:rPr>
        <w:t xml:space="preserve">Graph (mind map):</w:t>
      </w:r>
      <w:r>
        <w:rPr>
          <w:rFonts w:ascii="Arial" w:hAnsi="Arial" w:cs="Arial" w:eastAsia="Arial"/>
          <w:color w:val="1f2937"/>
          <w:sz w:val="20"/>
          <w:szCs w:val="20"/>
        </w:rPr>
        <w:t xml:space="preserve"> the mind map draws the same parent links plus extra rows in </w:t>
      </w:r>
      <w:r>
        <w:rPr>
          <w:rFonts w:ascii="Consolas" w:hAnsi="Consolas" w:cs="Consolas" w:eastAsia="Consolas"/>
          <w:color w:val="5746e3"/>
          <w:sz w:val="18"/>
          <w:szCs w:val="18"/>
        </w:rPr>
        <w:t xml:space="preserve">edges</w:t>
      </w:r>
      <w:r>
        <w:rPr>
          <w:rFonts w:ascii="Arial" w:hAnsi="Arial" w:cs="Arial" w:eastAsia="Arial"/>
          <w:color w:val="1f2937"/>
          <w:sz w:val="20"/>
          <w:szCs w:val="20"/>
        </w:rPr>
        <w:t xml:space="preserve"> (located_at, affects, related_to). Cross-links never change the folder tree.</w:t>
      </w:r>
    </w:p>
    <w:p>
      <w:pPr>
        <w:numPr>
          <w:ilvl w:val="0"/>
          <w:numId w:val="90"/>
        </w:numPr>
        <w:spacing w:before="0" w:after="80" w:line="264" w:lineRule="auto"/>
      </w:pPr>
      <w:r>
        <w:rPr>
          <w:rFonts w:ascii="Arial" w:hAnsi="Arial" w:cs="Arial" w:eastAsia="Arial"/>
          <w:b/>
          <w:bCs/>
          <w:color w:val="0d2137"/>
          <w:sz w:val="20"/>
          <w:szCs w:val="20"/>
        </w:rPr>
        <w:t xml:space="preserve">Search and memory:</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pgvector</w:t>
      </w:r>
      <w:r>
        <w:rPr>
          <w:rFonts w:ascii="Arial" w:hAnsi="Arial" w:cs="Arial" w:eastAsia="Arial"/>
          <w:color w:val="1f2937"/>
          <w:sz w:val="20"/>
          <w:szCs w:val="20"/>
        </w:rPr>
        <w:t xml:space="preserve"> embeddings on nodes and notes, </w:t>
      </w:r>
      <w:r>
        <w:rPr>
          <w:rFonts w:ascii="Consolas" w:hAnsi="Consolas" w:cs="Consolas" w:eastAsia="Consolas"/>
          <w:color w:val="5746e3"/>
          <w:sz w:val="18"/>
          <w:szCs w:val="18"/>
        </w:rPr>
        <w:t xml:space="preserve">pg_trgm</w:t>
      </w:r>
      <w:r>
        <w:rPr>
          <w:rFonts w:ascii="Arial" w:hAnsi="Arial" w:cs="Arial" w:eastAsia="Arial"/>
          <w:color w:val="1f2937"/>
          <w:sz w:val="20"/>
          <w:szCs w:val="20"/>
        </w:rPr>
        <w:t xml:space="preserve"> on aliases. No second database at MVP. If graph queries outgrow recursive CTEs, add Apache AGE on self-hosted Postgres or sync edges to Neo4j later, keeping Postgres as the system of record.</w:t>
      </w:r>
    </w:p>
    <w:p>
      <w:pPr>
        <w:pStyle w:val="Heading2"/>
        <w:keepNext/>
      </w:pPr>
      <w:r>
        <w:rPr>
          <w:rFonts w:ascii="Arial" w:hAnsi="Arial" w:cs="Arial" w:eastAsia="Arial"/>
          <w:color w:val="00b4d8"/>
          <w:sz w:val="28"/>
          <w:szCs w:val="28"/>
        </w:rPr>
        <w:t xml:space="preserve">4.2 Core schema (PostgreSQL 16 + Supabase)</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extension if not exists ltree;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extension if not exists vector;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extension if not exists pg_trgm;</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type nc_status   as enum ('done','pending','ok','info','routine_due','warning','critical');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declaration order = severity order, so max()/greatest() pick the worst status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type nc_kind     as enum ('root','category','channel','asset','animal','group','field',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'place','person','project','topic','sketch');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type nc_priority as enum ('low','normal','high','urgent');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workspaces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name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persona     text,                       -- free text from onboarding: 'farmer', 'student',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locale      text not null default 'en-ZA',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memberships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user_id      uuid references auth.users(id)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role         text not null default 'owner' check (role in ('owner','editor','viewer')),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(workspace_id, user_id)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nodes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parent_id     uuid references nodes(id) on delete restrict,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path          ltree not null,           -- maintained by trigger from parent chain (label = short 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sort_key      text not null default 'm',-- fractional index for manual ordering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nc_kind not null default 'topic',</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attributes    jsonb not null default '{}',   -- {"area_ha":3000,"planted_ha":2800,"phase":"planting"}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nc_status not null default 'ok',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status_reason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status_since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child_worst   nc_status not null default 'ok',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open_tasks    int not null default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open_alerts   int not null default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embedding     vector(1024),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version       bigint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created_by    text not null default 'user',   -- 'user' | 'ai' | 'iot' | 'mcp'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nodes_ws_path   on nodes using gist (path);</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nodes_ws_parent on nodes (workspace_id, parent_id, sort_key);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nodes_embed     on nodes using hnsw (embedding vector_cosine_ops);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node_aliases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alias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lang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weight  real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(node_id, alias)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index node_aliases_trgm on node_aliases using gin (alias gin_trgm_ops);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edges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src_id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edge_type    text not null check (edge_type 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('located_at','affects','related_to','part_of','assigned_to','mentions')),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weight       real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created_by   text not null default 'user',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unique (src_id, dst_id, edge_type)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node_layouts (            -- per-lens positions; views never fight over x/y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view      text not null check (view in ('mindmap','board')),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x real, y real, w real, h real,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pinned    boolean not null default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collapsed boolean not null default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(node_id, view)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captures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 UUIDv7 from the device = idempotency 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user_id       uuid not null references auth.users(id),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storage_path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sha256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duration_ms   int,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recorded_at   timestamptz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geo           jsonb,                     -- {"lat":-25.86,"lon":28.19,"acc_m":12}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source        text not null default 'phone',   -- phone|desktop|watch|headset|sensor|mcp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state         text not null default 'queued'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check (state in ('queued','uploaded','transcribing','routing',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'applied','needs_review','failed')),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transcript    jsonb,                     -- STT result incl. words + confidences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lang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error         text,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capture_events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idx         int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llm_output  jsonb,                       -- validated apply_capture_actions input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real,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(capture_id, idx)</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notes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body_md      text not null,              -- plain log line / markdown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ydoc         bytea,                      -- Yjs state for rich notes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text[] not null default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embedding    vector(1024),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author       text not null default 'user',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tasks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priority    nc_priority not null default 'normal',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due_at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assignee    uuid references auth.users(id),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done_at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alerts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 references captures(id),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nc_status not null check (severity in ('warning','critical')),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category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resolved_at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routines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rrule       text not null,               -- RFC 5545, e.g. 'FREQ=WEEKLY;INTERVAL=6'</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window_days int not null default 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next_due    timestamptz,</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approved    boolean not null default false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profile_facts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references workspaces(id)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key          text not null,              -- 'crops.beans.area_ha'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value        jsonb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real not null default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source       text not null,              -- 'onboarding' | 'capture:&lt;id&gt;' | 'user'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primary key (workspace_id, 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action_log (                  -- audit + AEDI provenance for every mutation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bigserial primary key,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uuid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actor       text not null,               -- 'ai:claude-sonnet-5-5' | 'user:&lt;uuid&gt;' | 'iot:&lt;sensor&gt;'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      jsonb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provenance  jsonb not null,              -- {"policy":"986 AED","license":"AED 900","org":"Ionity Global (Pty) Ltd"}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created_at  timestamptz not null default now()</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table sensor_bindings (             -- opt-in sensors (MQTT / webhook) -&gt; node rules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uuid primary key default gen_random_uuid(),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node_id    uuid not null references nodes(id) on delete cascade,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device_id  text not null,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metric     text not null,                -- 'pressure_bar'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rule       jsonb not null                -- {"op":"&lt;","value":1.2,"for_s":300,"status":"warning"}</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Status rollup (sketch)</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or replace function nc_rollup(p_node uuid) returns void language plpgsql as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declare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 record;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worst nc_status;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begin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select * into n from nodes where id = p_node;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while n.parent_id is not null loop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select greatest(coalesce(max(greatest(c.status, c.child_worst)), 'ok'), 'ok')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into worst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from nodes c where c.parent_id = n.parent_id;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set child_worst = worst, updated_at = now() where id = n.parent_id;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if n.kind = 'channel' then              -- channels mirror status onto their parent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p set status = n.status, status_reason = n.status_reason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where p.id = n.parent_id and p.status &lt; n.status;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end if;</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select * into n from nodes where id = n.parent_id;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end loop;</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end $$;</w:t>
      </w:r>
    </w:p>
    <w:p>
      <w:pPr>
        <w:spacing w:before="0" w:after="80"/>
      </w:pPr>
    </w:p>
    <w:p>
      <w:pPr>
        <w:pBdr>
          <w:left w:val="single" w:sz="24" w:space="8" w:color="00b4d8"/>
        </w:pBdr>
        <w:shd w:val="clear" w:color="auto" w:fill="e6f7fb"/>
        <w:spacing w:before="60" w:after="160"/>
        <w:ind w:left="180" w:right="120"/>
      </w:pPr>
      <w:r>
        <w:rPr>
          <w:rFonts w:ascii="Arial" w:hAnsi="Arial" w:cs="Arial" w:eastAsia="Arial"/>
          <w:color w:val="0d2137"/>
          <w:sz w:val="18"/>
          <w:szCs w:val="18"/>
        </w:rPr>
        <w:t xml:space="preserve">The enum is declared in severity order (done &lt; pending &lt; ok &lt; info &lt; routine_due &lt; warning &lt; critical), so </w:t>
      </w:r>
      <w:r>
        <w:rPr>
          <w:rFonts w:ascii="Consolas" w:hAnsi="Consolas" w:cs="Consolas" w:eastAsia="Consolas"/>
          <w:color w:val="5746e3"/>
          <w:sz w:val="16"/>
          <w:szCs w:val="16"/>
        </w:rPr>
        <w:t xml:space="preserve">max()</w:t>
      </w:r>
      <w:r>
        <w:rPr>
          <w:rFonts w:ascii="Arial" w:hAnsi="Arial" w:cs="Arial" w:eastAsia="Arial"/>
          <w:color w:val="0d2137"/>
          <w:sz w:val="18"/>
          <w:szCs w:val="18"/>
        </w:rPr>
        <w:t xml:space="preserve"> and </w:t>
      </w:r>
      <w:r>
        <w:rPr>
          <w:rFonts w:ascii="Consolas" w:hAnsi="Consolas" w:cs="Consolas" w:eastAsia="Consolas"/>
          <w:color w:val="5746e3"/>
          <w:sz w:val="16"/>
          <w:szCs w:val="16"/>
        </w:rPr>
        <w:t xml:space="preserve">greatest()</w:t>
      </w:r>
      <w:r>
        <w:rPr>
          <w:rFonts w:ascii="Arial" w:hAnsi="Arial" w:cs="Arial" w:eastAsia="Arial"/>
          <w:color w:val="0d2137"/>
          <w:sz w:val="18"/>
          <w:szCs w:val="18"/>
        </w:rPr>
        <w:t xml:space="preserve"> return the worst status and anything below ok is lifted to ok. Phase 1 replaces this loop with a statement-level trigger that recomputes counts and child_worst in one pass.</w:t>
      </w:r>
    </w:p>
    <w:p>
      <w:pPr>
        <w:pStyle w:val="Heading3"/>
        <w:keepNext/>
      </w:pPr>
      <w:r>
        <w:rPr>
          <w:rFonts w:ascii="Arial" w:hAnsi="Arial" w:cs="Arial" w:eastAsia="Arial"/>
          <w:color w:val="0d2137"/>
          <w:sz w:val="22"/>
          <w:szCs w:val="22"/>
        </w:rPr>
        <w:t xml:space="preserve">Row-level security</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alter table nodes enable row level security;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create policy nodes_member_rw on nodes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using      (exists (select 1 from memberships m where m.workspace_id = nodes.workspace_id and m.user_id = auth.uid()))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with check (exists (select 1 from memberships m where m.workspace_id = nodes.workspace_id and m.user_id = auth.uid()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and m.role in ('owner','editor')));</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same pattern for edges, notes, tasks, alerts, captures, routines, profile_facts.</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 The brain worker uses the service role and always filters by workspace_id itself.</w:t>
      </w:r>
    </w:p>
    <w:p>
      <w:pPr>
        <w:spacing w:before="0" w:after="80"/>
      </w:pPr>
    </w:p>
    <w:p>
      <w:pPr>
        <w:pStyle w:val="Heading2"/>
        <w:keepNext/>
      </w:pPr>
      <w:r>
        <w:rPr>
          <w:rFonts w:ascii="Arial" w:hAnsi="Arial" w:cs="Arial" w:eastAsia="Arial"/>
          <w:color w:val="00b4d8"/>
          <w:sz w:val="28"/>
          <w:szCs w:val="28"/>
        </w:rPr>
        <w:t xml:space="preserve">4.3 API and real-time connections</w:t>
      </w:r>
    </w:p>
    <w:tbl>
      <w:tblPr>
        <w:tblW w:w="9060" w:type="dxa"/>
        <w:tblLayout w:type="fixed"/>
        <w:tblLook w:val="0000"/>
      </w:tblPr>
      <w:tblGrid>
        <w:gridCol w:w="2900"/>
        <w:gridCol w:w="2300"/>
        <w:gridCol w:w="3860"/>
      </w:tblGrid>
      <w:tr>
        <w:trPr>
          <w:tblHeader/>
          <w:cantSplit/>
        </w:trPr>
        <w:tc>
          <w:tcPr>
            <w:tcW w:w="2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Path</w:t>
            </w:r>
          </w:p>
        </w:tc>
        <w:tc>
          <w:tcPr>
            <w:tcW w:w="23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Protocol</w:t>
            </w:r>
          </w:p>
        </w:tc>
        <w:tc>
          <w:tcPr>
            <w:tcW w:w="3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Purpose</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Supabase Auth</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OAuth / email OTP / phone OTP</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Users, sessions, JWT carrying user id for RLS</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PostgREST (</w:t>
            </w:r>
            <w:r>
              <w:rPr>
                <w:rFonts w:ascii="Consolas" w:hAnsi="Consolas" w:cs="Consolas" w:eastAsia="Consolas"/>
                <w:color w:val="5746e3"/>
                <w:sz w:val="15"/>
                <w:szCs w:val="15"/>
              </w:rPr>
              <w:t xml:space="preserve">/rest/v1/*</w:t>
            </w:r>
            <w:r>
              <w:rPr>
                <w:rFonts w:ascii="Arial" w:hAnsi="Arial" w:cs="Arial" w:eastAsia="Arial"/>
                <w:color w:val="1f2937"/>
                <w:sz w:val="17"/>
                <w:szCs w:val="17"/>
              </w:rPr>
              <w:t xml:space="preserve">)</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REST</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CRUD on nodes, edges, notes, tasks from the views (RLS-protected)</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Storage + tus (</w:t>
            </w:r>
            <w:r>
              <w:rPr>
                <w:rFonts w:ascii="Consolas" w:hAnsi="Consolas" w:cs="Consolas" w:eastAsia="Consolas"/>
                <w:color w:val="5746e3"/>
                <w:sz w:val="15"/>
                <w:szCs w:val="15"/>
              </w:rPr>
              <w:t xml:space="preserve">/storage/v1/upload/resumable</w:t>
            </w:r>
            <w:r>
              <w:rPr>
                <w:rFonts w:ascii="Arial" w:hAnsi="Arial" w:cs="Arial" w:eastAsia="Arial"/>
                <w:color w:val="1f2937"/>
                <w:sz w:val="17"/>
                <w:szCs w:val="17"/>
              </w:rPr>
              <w:t xml:space="preserve">)</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HTTP resumable</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Audio upload from the outbox</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POST /api/captures</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REST (Edge Function)</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Register capture, enqueue </w:t>
            </w:r>
            <w:r>
              <w:rPr>
                <w:rFonts w:ascii="Consolas" w:hAnsi="Consolas" w:cs="Consolas" w:eastAsia="Consolas"/>
                <w:color w:val="5746e3"/>
                <w:sz w:val="15"/>
                <w:szCs w:val="15"/>
              </w:rPr>
              <w:t xml:space="preserve">pgmq.send('captures', ...)</w:t>
            </w:r>
            <w:r>
              <w:rPr>
                <w:rFonts w:ascii="Arial" w:hAnsi="Arial" w:cs="Arial" w:eastAsia="Arial"/>
                <w:color w:val="1f2937"/>
                <w:sz w:val="17"/>
                <w:szCs w:val="17"/>
              </w:rPr>
              <w:t xml:space="preserve">; idempotent on id</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WS /api/stream</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WebSocket relay to Deepgram streaming</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Live partial transcript while the user speaks (online only)</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Brain worker</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Python FastAPI + pgmq consumer</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STT -&gt; segment -&gt; retrieve -&gt; route -&gt; validate -&gt; </w:t>
            </w:r>
            <w:r>
              <w:rPr>
                <w:rFonts w:ascii="Consolas" w:hAnsi="Consolas" w:cs="Consolas" w:eastAsia="Consolas"/>
                <w:color w:val="5746e3"/>
                <w:sz w:val="15"/>
                <w:szCs w:val="15"/>
              </w:rPr>
              <w:t xml:space="preserve">nc_apply_actions()</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Realtime </w:t>
            </w:r>
            <w:r>
              <w:rPr>
                <w:rFonts w:ascii="Consolas" w:hAnsi="Consolas" w:cs="Consolas" w:eastAsia="Consolas"/>
                <w:color w:val="5746e3"/>
                <w:sz w:val="15"/>
                <w:szCs w:val="15"/>
              </w:rPr>
              <w:t xml:space="preserve">postgres_changes</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WebSocket</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nodes / alerts / tasks changes filtered by workspace_id -&gt; views update instantly</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Realtime broadcast </w:t>
            </w:r>
            <w:r>
              <w:rPr>
                <w:rFonts w:ascii="Consolas" w:hAnsi="Consolas" w:cs="Consolas" w:eastAsia="Consolas"/>
                <w:color w:val="5746e3"/>
                <w:sz w:val="15"/>
                <w:szCs w:val="15"/>
              </w:rPr>
              <w:t xml:space="preserve">capture:{id}</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WebSocket</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Progress states and partial results for the floating widget and Live Activity</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PowerSync</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Sync stream</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Partial replica of the workspace into device SQLite for offline reads/writes</w:t>
            </w:r>
          </w:p>
        </w:tc>
      </w:tr>
      <w:tr>
        <w:trPr>
          <w:cantSplit/>
        </w:trPr>
        <w:tc>
          <w:tcPr>
            <w:tcW w:w="2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NoteCad MCP server</w:t>
            </w:r>
          </w:p>
        </w:tc>
        <w:tc>
          <w:tcPr>
            <w:tcW w:w="23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MCP (stdio / streamable HTTP)</w:t>
            </w:r>
          </w:p>
        </w:tc>
        <w:tc>
          <w:tcPr>
            <w:tcW w:w="3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fabric, Claude Desktop, other MCP clients (per-user token)</w:t>
            </w:r>
          </w:p>
        </w:tc>
      </w:tr>
      <w:tr>
        <w:trPr>
          <w:cantSplit/>
        </w:trPr>
        <w:tc>
          <w:tcPr>
            <w:tcW w:w="2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Push</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FCM / APNs</w:t>
            </w:r>
          </w:p>
        </w:tc>
        <w:tc>
          <w:tcPr>
            <w:tcW w:w="3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Critical alerts to all workspace members</w:t>
            </w:r>
          </w:p>
        </w:tc>
      </w:tr>
    </w:tbl>
    <w:p>
      <w:pPr>
        <w:spacing w:before="0" w:after="60"/>
      </w:pPr>
    </w:p>
    <w:p>
      <w:pPr>
        <w:spacing w:before="0" w:after="120" w:line="264" w:lineRule="auto"/>
      </w:pPr>
      <w:r>
        <w:rPr>
          <w:rFonts w:ascii="Arial" w:hAnsi="Arial" w:cs="Arial" w:eastAsia="Arial"/>
          <w:b/>
          <w:bCs/>
          <w:color w:val="0d2137"/>
          <w:sz w:val="20"/>
          <w:szCs w:val="20"/>
        </w:rPr>
        <w:t xml:space="preserve">Why not GraphQL at MVP:</w:t>
      </w:r>
      <w:r>
        <w:rPr>
          <w:rFonts w:ascii="Arial" w:hAnsi="Arial" w:cs="Arial" w:eastAsia="Arial"/>
          <w:color w:val="1f2937"/>
          <w:sz w:val="20"/>
          <w:szCs w:val="20"/>
        </w:rPr>
        <w:t xml:space="preserve"> PostgREST plus Realtime covers the views with less moving parts; the graph shape is resolved client-side from the replica. GraphQL (pg_graphql) can be added later for third-party integrations.</w:t>
      </w:r>
    </w:p>
    <w:p>
      <w:pPr>
        <w:spacing w:before="0" w:after="120" w:line="264" w:lineRule="auto"/>
      </w:pPr>
      <w:r>
        <w:rPr>
          <w:rFonts w:ascii="Arial" w:hAnsi="Arial" w:cs="Arial" w:eastAsia="Arial"/>
          <w:b/>
          <w:bCs/>
          <w:color w:val="0d2137"/>
          <w:sz w:val="20"/>
          <w:szCs w:val="20"/>
        </w:rPr>
        <w:t xml:space="preserve">Live bubbles while speaking:</w:t>
      </w:r>
      <w:r>
        <w:rPr>
          <w:rFonts w:ascii="Arial" w:hAnsi="Arial" w:cs="Arial" w:eastAsia="Arial"/>
          <w:color w:val="1f2937"/>
          <w:sz w:val="20"/>
          <w:szCs w:val="20"/>
        </w:rPr>
        <w:t xml:space="preserve"> with signal, the widget streams audio over </w:t>
      </w:r>
      <w:r>
        <w:rPr>
          <w:rFonts w:ascii="Consolas" w:hAnsi="Consolas" w:cs="Consolas" w:eastAsia="Consolas"/>
          <w:color w:val="5746e3"/>
          <w:sz w:val="18"/>
          <w:szCs w:val="18"/>
        </w:rPr>
        <w:t xml:space="preserve">/api/stream</w:t>
      </w:r>
      <w:r>
        <w:rPr>
          <w:rFonts w:ascii="Arial" w:hAnsi="Arial" w:cs="Arial" w:eastAsia="Arial"/>
          <w:color w:val="1f2937"/>
          <w:sz w:val="20"/>
          <w:szCs w:val="20"/>
        </w:rPr>
        <w:t xml:space="preserve">. Every partial transcript runs a cheap alias match on the client; matching bubbles glow (pending). When the final transcript is routed, the real </w:t>
      </w:r>
      <w:r>
        <w:rPr>
          <w:rFonts w:ascii="Consolas" w:hAnsi="Consolas" w:cs="Consolas" w:eastAsia="Consolas"/>
          <w:color w:val="5746e3"/>
          <w:sz w:val="18"/>
          <w:szCs w:val="18"/>
        </w:rPr>
        <w:t xml:space="preserve">postgres_changes</w:t>
      </w:r>
      <w:r>
        <w:rPr>
          <w:rFonts w:ascii="Arial" w:hAnsi="Arial" w:cs="Arial" w:eastAsia="Arial"/>
          <w:color w:val="1f2937"/>
          <w:sz w:val="20"/>
          <w:szCs w:val="20"/>
        </w:rPr>
        <w:t xml:space="preserve"> events replace the glow, normally within 2-4 seconds of the user letting go.</w:t>
      </w:r>
    </w:p>
    <w:p>
      <w:r>
        <w:br w:type="page"/>
      </w:r>
    </w:p>
    <w:p>
      <w:pPr>
        <w:pStyle w:val="Heading1"/>
        <w:keepNext/>
      </w:pPr>
      <w:r>
        <w:rPr>
          <w:rFonts w:ascii="Arial" w:hAnsi="Arial" w:cs="Arial" w:eastAsia="Arial"/>
          <w:color w:val="0d2137"/>
          <w:sz w:val="36"/>
          <w:szCs w:val="36"/>
        </w:rPr>
        <w:t xml:space="preserve">5. End-to-End Lifecycle Walkthrough</w:t>
      </w:r>
    </w:p>
    <w:p>
      <w:pPr>
        <w:spacing w:before="0" w:after="120" w:line="264" w:lineRule="auto"/>
      </w:pPr>
      <w:r>
        <w:rPr>
          <w:rFonts w:ascii="Arial" w:hAnsi="Arial" w:cs="Arial" w:eastAsia="Arial"/>
          <w:color w:val="1f2937"/>
          <w:sz w:val="20"/>
          <w:szCs w:val="20"/>
        </w:rPr>
        <w:t xml:space="preserve">Voice input: </w:t>
      </w:r>
      <w:r>
        <w:rPr>
          <w:rFonts w:ascii="Arial" w:hAnsi="Arial" w:cs="Arial" w:eastAsia="Arial"/>
          <w:i/>
          <w:iCs/>
          <w:color w:val="1f2937"/>
          <w:sz w:val="20"/>
          <w:szCs w:val="20"/>
        </w:rPr>
        <w:t xml:space="preserve">"Just finished planting the last 200 hectares of beans, but the main water pump is leaking badly."</w:t>
      </w:r>
      <w:r>
        <w:rPr>
          <w:rFonts w:ascii="Arial" w:hAnsi="Arial" w:cs="Arial" w:eastAsia="Arial"/>
          <w:color w:val="1f2937"/>
          <w:sz w:val="20"/>
          <w:szCs w:val="20"/>
        </w:rPr>
        <w:t xml:space="preserve">  Example user: a farmer on the Highveld (any user's workspace works the same way). Before the note, </w:t>
      </w:r>
      <w:r>
        <w:rPr>
          <w:rFonts w:ascii="Consolas" w:hAnsi="Consolas" w:cs="Consolas" w:eastAsia="Consolas"/>
          <w:color w:val="5746e3"/>
          <w:sz w:val="18"/>
          <w:szCs w:val="18"/>
        </w:rPr>
        <w:t xml:space="preserve">Beans</w:t>
      </w:r>
      <w:r>
        <w:rPr>
          <w:rFonts w:ascii="Arial" w:hAnsi="Arial" w:cs="Arial" w:eastAsia="Arial"/>
          <w:color w:val="1f2937"/>
          <w:sz w:val="20"/>
          <w:szCs w:val="20"/>
        </w:rPr>
        <w:t xml:space="preserve"> has </w:t>
      </w:r>
      <w:r>
        <w:rPr>
          <w:rFonts w:ascii="Consolas" w:hAnsi="Consolas" w:cs="Consolas" w:eastAsia="Consolas"/>
          <w:color w:val="5746e3"/>
          <w:sz w:val="18"/>
          <w:szCs w:val="18"/>
        </w:rPr>
        <w:t xml:space="preserve">area_ha = 3000</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planted_ha = 2800</w:t>
      </w:r>
      <w:r>
        <w:rPr>
          <w:rFonts w:ascii="Arial" w:hAnsi="Arial" w:cs="Arial" w:eastAsia="Arial"/>
          <w:color w:val="1f2937"/>
          <w:sz w:val="20"/>
          <w:szCs w:val="20"/>
        </w:rPr>
        <w:t xml:space="preserve">, </w:t>
      </w:r>
      <w:r>
        <w:rPr>
          <w:rFonts w:ascii="Consolas" w:hAnsi="Consolas" w:cs="Consolas" w:eastAsia="Consolas"/>
          <w:color w:val="5746e3"/>
          <w:sz w:val="18"/>
          <w:szCs w:val="18"/>
        </w:rPr>
        <w:t xml:space="preserve">phase = planting</w:t>
      </w:r>
      <w:r>
        <w:rPr>
          <w:rFonts w:ascii="Arial" w:hAnsi="Arial" w:cs="Arial" w:eastAsia="Arial"/>
          <w:color w:val="1f2937"/>
          <w:sz w:val="20"/>
          <w:szCs w:val="20"/>
        </w:rPr>
        <w:t xml:space="preserve">.</w:t>
      </w:r>
    </w:p>
    <w:p>
      <w:pPr>
        <w:pStyle w:val="Heading3"/>
        <w:keepNext/>
      </w:pPr>
      <w:r>
        <w:rPr>
          <w:rFonts w:ascii="Arial" w:hAnsi="Arial" w:cs="Arial" w:eastAsia="Arial"/>
          <w:color w:val="0d2137"/>
          <w:sz w:val="22"/>
          <w:szCs w:val="22"/>
        </w:rPr>
        <w:t xml:space="preserve">Step 1 - Audio capture (device)</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"0192f7b2-3a10-7c44-8e21-6b5d9f0a1c77",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"workspace_id": "1f0e2d3c-4b5a-4968-8776-655443322110",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"file": "captures/0192f7b2-3a10-7c44-8e21-6b5d9f0a1c77.ogg",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"codec": "opus", "sample_rate": 16000, "channels": 1, "duration_ms": 6420,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"sha256": "9f2c7d0a5b1e4c3f8a6d2e1b0c9f8e7d6c5b4a3928170615f4e3d2c1b0a99887",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"recorded_at": "2026-10-14T16:42:08+02:00",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"geo": { "lat": -26.1182, "lon": 28.9365, "acc_m": 9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"source": "phone", "lang_hint": "en-ZA",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"outbox_state": "queued"</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Step 2 - Speech-to-text result</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"capture_id": "0192f7b2-3a10-7c44-8e21-6b5d9f0a1c77",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"engine": "deepgram:nova-3",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"keyterms_used": ["beans", "main water pump", "borehole", "centre pivot", "south paddock"],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"language": "en",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"transcript": "Just finished planting the last 200 hectares of beans, but the main water pump is leaking badly.",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"words":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"200", "start": 1.92, "end": 2.31, "conf": 0.97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"hectares", "start": 2.31, "end": 2.80, "conf": 0.95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"pump", "start": 4.61, "end": 4.95, "conf": 0.93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"w": "leaking", "start": 5.03, "end": 5.47, "conf": 0.92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Step 3 - Segmentation and context lookup</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0, "text": "Just finished planting the last 200 hectares of beans"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1, "text": "the main water pump is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"retrieval":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0, "candidates":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"c3a1e0f2-7b6d-4c5e-9a8b-1d2e3f4a5b10", "path": "Operations &gt; Crops &gt; Beans",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"field", "attributes": { "area_ha": 3000, "planted_ha": 2800, "phase": "planting"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"score": 0.91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"d4b2f1e3-8c7e-4d6f-8b9c-2e3f4a5b6c20", "path": "Operations &gt; Crops &gt; Beans &gt; Planting Log",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"channel", "score": 0.84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"idx": 1, "candidates":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"e5c3a2f4-9d8f-4e7a-9cad-3f4a5b6c7d30", "path": "Infrastructure &gt; Water &gt; Main Water Pump",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"asset", "aliases": ["main pump", "die groot pomp", "borehole pump"], "score": 0.95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"f6d4b3a5-0e9a-4f8b-8dbe-4a5b6c7d8e40", "path": "Infrastructure &gt; Water &gt; Centre Pivot 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"asset", "score": 0.58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"node_id": "c3a1e0f2-7b6d-4c5e-9a8b-1d2e3f4a5b10", "path": "Operations &gt; Crops &gt; Beans",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"kind": "field", "score": 0.41, "via": "1-hop: Centre Pivot 2 -related_to-&gt; Beans"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3"/>
        <w:keepNext/>
      </w:pPr>
      <w:r>
        <w:rPr>
          <w:rFonts w:ascii="Arial" w:hAnsi="Arial" w:cs="Arial" w:eastAsia="Arial"/>
          <w:color w:val="0d2137"/>
          <w:sz w:val="22"/>
          <w:szCs w:val="22"/>
        </w:rPr>
        <w:t xml:space="preserve">Step 4 - LLM output (forced tool call)</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"capture_id": "0192f7b2-3a10-7c44-8e21-6b5d9f0a1c77", "event_index": 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"Bean planting completed (final 200 ha)",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"update_attributes", "node_id": "c3a1e0f2-7b6d-4c5e-9a8b-1d2e3f4a5b10",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"increment": { "planted_ha": 200 }, "set": { "phase": "planted"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0.92, "evidence": "planting the last 200 hectares of beans"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"append_note", "node_id": "d4b2f1e3-8c7e-4d6f-8b9c-2e3f4a5b6c20",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"Planted the final 200 ha of beans. Planting complete.",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"tags": ["planting", "milestone"], "confidence": 0.93,</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"evidence": "Just finished planting the last 200 hectares of beans"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"set_status", "node_id": "c3a1e0f2-7b6d-4c5e-9a8b-1d2e3f4a5b10",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"done", "reason": "Planting complete (3,000 / 3,000 ha)",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0.88, "evidence": "finished planting the last 200 hectares" }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"capture_id": "0192f7b2-3a10-7c44-8e21-6b5d9f0a1c77", "event_index": 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"summary": "Main water pump leaking badly",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"actions":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"append_note",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"text": "Main water pump is leaking badly.", "tags": ["leak"],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0.95, "evidence": "the main water pump is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"set_status",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"critical", "reason": "Bad leak on main water supply (newly planted beans depend on it)",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 "evidence":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"create_alert",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"severity": "critical", "title": "Main water pump leaking badly", "category": "leak",</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0.9, "evidence":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"create_task", "node_id":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"Inspect and repair main water pump leak", "priority": "urgent",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"due_at": null, "assignee_hint": null, "confidence": 0.87, "evidence": "leaking badly"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 "type": "link_nodes", "src_id":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"dst_id": "c3a1e0f2-7b6d-4c5e-9a8b-1d2e3f4a5b10", "edge_type": "affects",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"confidence": 0.7, "evidence": "main water pump" } ] }</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spacing w:before="0" w:after="120" w:line="264" w:lineRule="auto"/>
      </w:pPr>
      <w:r>
        <w:rPr>
          <w:rFonts w:ascii="Arial" w:hAnsi="Arial" w:cs="Arial" w:eastAsia="Arial"/>
          <w:color w:val="1f2937"/>
          <w:sz w:val="20"/>
          <w:szCs w:val="20"/>
        </w:rPr>
        <w:t xml:space="preserve">Validation passes: all node ids are in the candidate set, </w:t>
      </w:r>
      <w:r>
        <w:rPr>
          <w:rFonts w:ascii="Consolas" w:hAnsi="Consolas" w:cs="Consolas" w:eastAsia="Consolas"/>
          <w:color w:val="5746e3"/>
          <w:sz w:val="18"/>
          <w:szCs w:val="18"/>
        </w:rPr>
        <w:t xml:space="preserve">planted_ha</w:t>
      </w:r>
      <w:r>
        <w:rPr>
          <w:rFonts w:ascii="Arial" w:hAnsi="Arial" w:cs="Arial" w:eastAsia="Arial"/>
          <w:color w:val="1f2937"/>
          <w:sz w:val="20"/>
          <w:szCs w:val="20"/>
        </w:rPr>
        <w:t xml:space="preserve"> becomes 3,000 which does not exceed </w:t>
      </w:r>
      <w:r>
        <w:rPr>
          <w:rFonts w:ascii="Consolas" w:hAnsi="Consolas" w:cs="Consolas" w:eastAsia="Consolas"/>
          <w:color w:val="5746e3"/>
          <w:sz w:val="18"/>
          <w:szCs w:val="18"/>
        </w:rPr>
        <w:t xml:space="preserve">area_ha</w:t>
      </w:r>
      <w:r>
        <w:rPr>
          <w:rFonts w:ascii="Arial" w:hAnsi="Arial" w:cs="Arial" w:eastAsia="Arial"/>
          <w:color w:val="1f2937"/>
          <w:sz w:val="20"/>
          <w:szCs w:val="20"/>
        </w:rPr>
        <w:t xml:space="preserve">, and every confidence is above 0.6. A guard rule would have rejected the increment if it pushed </w:t>
      </w:r>
      <w:r>
        <w:rPr>
          <w:rFonts w:ascii="Consolas" w:hAnsi="Consolas" w:cs="Consolas" w:eastAsia="Consolas"/>
          <w:color w:val="5746e3"/>
          <w:sz w:val="18"/>
          <w:szCs w:val="18"/>
        </w:rPr>
        <w:t xml:space="preserve">planted_ha</w:t>
      </w:r>
      <w:r>
        <w:rPr>
          <w:rFonts w:ascii="Arial" w:hAnsi="Arial" w:cs="Arial" w:eastAsia="Arial"/>
          <w:color w:val="1f2937"/>
          <w:sz w:val="20"/>
          <w:szCs w:val="20"/>
        </w:rPr>
        <w:t xml:space="preserve"> past </w:t>
      </w:r>
      <w:r>
        <w:rPr>
          <w:rFonts w:ascii="Consolas" w:hAnsi="Consolas" w:cs="Consolas" w:eastAsia="Consolas"/>
          <w:color w:val="5746e3"/>
          <w:sz w:val="18"/>
          <w:szCs w:val="18"/>
        </w:rPr>
        <w:t xml:space="preserve">area_ha</w:t>
      </w:r>
      <w:r>
        <w:rPr>
          <w:rFonts w:ascii="Arial" w:hAnsi="Arial" w:cs="Arial" w:eastAsia="Arial"/>
          <w:color w:val="1f2937"/>
          <w:sz w:val="20"/>
          <w:szCs w:val="20"/>
        </w:rPr>
        <w:t xml:space="preserve"> and raised an ask_user instead.</w:t>
      </w:r>
    </w:p>
    <w:p>
      <w:pPr>
        <w:pStyle w:val="Heading3"/>
        <w:keepNext/>
      </w:pPr>
      <w:r>
        <w:rPr>
          <w:rFonts w:ascii="Arial" w:hAnsi="Arial" w:cs="Arial" w:eastAsia="Arial"/>
          <w:color w:val="0d2137"/>
          <w:sz w:val="22"/>
          <w:szCs w:val="22"/>
        </w:rPr>
        <w:t xml:space="preserve">Step 5 - Database mutation (one transaction)</w:t>
      </w:r>
    </w:p>
    <w:p>
      <w:pPr>
        <w:keepNext/>
        <w:spacing w:before="80" w:after="20"/>
      </w:pPr>
      <w:r>
        <w:rPr>
          <w:rFonts w:ascii="Arial" w:hAnsi="Arial" w:cs="Arial" w:eastAsia="Arial"/>
          <w:b/>
          <w:bCs/>
          <w:color w:val="5b6575"/>
          <w:sz w:val="13"/>
          <w:szCs w:val="13"/>
        </w:rPr>
        <w:t xml:space="preserve">SQL</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begin;</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select nc_apply_actions(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p_capture  =&gt; '0192f7b2-3a10-7c44-8e21-6b5d9f0a1c77',</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p_actor    =&gt; 'ai:claude-sonnet-5-5',</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p_actions  =&gt; $json$ [ ...validated actions from Step 4... ] $json$::jsonb</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inside nc_apply_actions, for this capture: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set attributes = attributes || '{"planted_ha":3000,"phase":"planted"}',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status='done', status_reason='Planting complete (3,000 / 3,000 ha)', version=version+1</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where id='c3a1e0f2-...';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notes (node_id, capture_id, body_md, tags, author) values (...),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update nodes set status='critical', status_reason='Bad leak on main water supply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where id='e5c3a2f4-...';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alerts (node_id, capture_id, severity, category, title) values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tasks  (node_id, capture_id, title, priority) values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edges  (workspace_id, src_id, dst_id, edge_type, created_by)</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values (..., 'affects', 'ai') on conflict do nothing;</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perform nc_rollup('c3a1e0f2-...'); perform nc_rollup('e5c3a2f4-...');</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insert into action_log (..., provenance) values (..., '{"policy":"986 AED","license":"AED 900",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"org":"Ionity Global (Pty) Ltd","pipeline":"notecad-brain 1.0"}');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update captures set state = 'applied' where id = '0192f7b2-3a10-7c44-8e21-6b5d9f0a1c77';</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commit;</w:t>
      </w:r>
    </w:p>
    <w:p>
      <w:pPr>
        <w:spacing w:before="0" w:after="80"/>
      </w:pPr>
    </w:p>
    <w:p>
      <w:pPr>
        <w:pStyle w:val="Heading3"/>
        <w:keepNext/>
      </w:pPr>
      <w:r>
        <w:rPr>
          <w:rFonts w:ascii="Arial" w:hAnsi="Arial" w:cs="Arial" w:eastAsia="Arial"/>
          <w:color w:val="0d2137"/>
          <w:sz w:val="22"/>
          <w:szCs w:val="22"/>
        </w:rPr>
        <w:t xml:space="preserve">Step 6 - Real-time event and UI update</w:t>
      </w:r>
    </w:p>
    <w:p>
      <w:pPr>
        <w:keepNext/>
        <w:spacing w:before="80" w:after="20"/>
      </w:pPr>
      <w:r>
        <w:rPr>
          <w:rFonts w:ascii="Arial" w:hAnsi="Arial" w:cs="Arial" w:eastAsia="Arial"/>
          <w:b/>
          <w:bCs/>
          <w:color w:val="5b6575"/>
          <w:sz w:val="13"/>
          <w:szCs w:val="13"/>
        </w:rPr>
        <w:t xml:space="preserve">JSON</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"event": "postgres_changes",</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"schema": "public", "table": "nodes", "eventType": "UPDATE",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"new":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"id": "e5c3a2f4-9d8f-4e7a-9cad-3f4a5b6c7d30",</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"title": "Main Water Pump",</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"status": "critical", "status_reason": "Bad leak on main water supply (newly planted beans depend on it)",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"open_tasks": 1, "open_alerts": 1, "version": 18</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  "commit_timestamp": "2026-10-14T14:42:12.418Z"</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tbl>
      <w:tblPr>
        <w:tblW w:w="9060" w:type="dxa"/>
        <w:tblLayout w:type="fixed"/>
        <w:tblLook w:val="0000"/>
      </w:tblPr>
      <w:tblGrid>
        <w:gridCol w:w="2400"/>
        <w:gridCol w:w="6660"/>
      </w:tblGrid>
      <w:tr>
        <w:trPr>
          <w:tblHeader/>
          <w:cantSplit/>
        </w:trPr>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View</w:t>
            </w:r>
          </w:p>
        </w:tc>
        <w:tc>
          <w:tcPr>
            <w:tcW w:w="66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the user sees within ~2-4 s</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Floating widget / Live Activity</w:t>
            </w:r>
          </w:p>
        </w:tc>
        <w:tc>
          <w:tcPr>
            <w:tcW w:w="6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"Filed 2 items: Beans - planting complete; Main Water Pump - urgent leak (task created)" with Undo</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Mind Map</w:t>
            </w:r>
          </w:p>
        </w:tc>
        <w:tc>
          <w:tcPr>
            <w:tcW w:w="6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Beans</w:t>
            </w:r>
            <w:r>
              <w:rPr>
                <w:rFonts w:ascii="Arial" w:hAnsi="Arial" w:cs="Arial" w:eastAsia="Arial"/>
                <w:color w:val="1f2937"/>
                <w:sz w:val="17"/>
                <w:szCs w:val="17"/>
              </w:rPr>
              <w:t xml:space="preserve"> shows a green check and a full 3,000/3,000 ha ring; </w:t>
            </w:r>
            <w:r>
              <w:rPr>
                <w:rFonts w:ascii="Consolas" w:hAnsi="Consolas" w:cs="Consolas" w:eastAsia="Consolas"/>
                <w:color w:val="5746e3"/>
                <w:sz w:val="15"/>
                <w:szCs w:val="15"/>
              </w:rPr>
              <w:t xml:space="preserve">Main Water Pump</w:t>
            </w:r>
            <w:r>
              <w:rPr>
                <w:rFonts w:ascii="Arial" w:hAnsi="Arial" w:cs="Arial" w:eastAsia="Arial"/>
                <w:color w:val="1f2937"/>
                <w:sz w:val="17"/>
                <w:szCs w:val="17"/>
              </w:rPr>
              <w:t xml:space="preserve"> turns red and pulses with badge 2; </w:t>
            </w:r>
            <w:r>
              <w:rPr>
                <w:rFonts w:ascii="Consolas" w:hAnsi="Consolas" w:cs="Consolas" w:eastAsia="Consolas"/>
                <w:color w:val="5746e3"/>
                <w:sz w:val="15"/>
                <w:szCs w:val="15"/>
              </w:rPr>
              <w:t xml:space="preserve">Water</w:t>
            </w:r>
            <w:r>
              <w:rPr>
                <w:rFonts w:ascii="Arial" w:hAnsi="Arial" w:cs="Arial" w:eastAsia="Arial"/>
                <w:color w:val="1f2937"/>
                <w:sz w:val="17"/>
                <w:szCs w:val="17"/>
              </w:rPr>
              <w:t xml:space="preserve"> and </w:t>
            </w:r>
            <w:r>
              <w:rPr>
                <w:rFonts w:ascii="Consolas" w:hAnsi="Consolas" w:cs="Consolas" w:eastAsia="Consolas"/>
                <w:color w:val="5746e3"/>
                <w:sz w:val="15"/>
                <w:szCs w:val="15"/>
              </w:rPr>
              <w:t xml:space="preserve">Infrastructure</w:t>
            </w:r>
            <w:r>
              <w:rPr>
                <w:rFonts w:ascii="Arial" w:hAnsi="Arial" w:cs="Arial" w:eastAsia="Arial"/>
                <w:color w:val="1f2937"/>
                <w:sz w:val="17"/>
                <w:szCs w:val="17"/>
              </w:rPr>
              <w:t xml:space="preserve"> get red echo dots; a new dashed </w:t>
            </w:r>
            <w:r>
              <w:rPr>
                <w:rFonts w:ascii="Consolas" w:hAnsi="Consolas" w:cs="Consolas" w:eastAsia="Consolas"/>
                <w:color w:val="5746e3"/>
                <w:sz w:val="15"/>
                <w:szCs w:val="15"/>
              </w:rPr>
              <w:t xml:space="preserve">affects</w:t>
            </w:r>
            <w:r>
              <w:rPr>
                <w:rFonts w:ascii="Arial" w:hAnsi="Arial" w:cs="Arial" w:eastAsia="Arial"/>
                <w:color w:val="1f2937"/>
                <w:sz w:val="17"/>
                <w:szCs w:val="17"/>
              </w:rPr>
              <w:t xml:space="preserve"> link runs from the pump to Beans</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Folder Tree</w:t>
            </w:r>
          </w:p>
        </w:tc>
        <w:tc>
          <w:tcPr>
            <w:tcW w:w="6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Infrastructure &gt; Water &gt; Main Water Pump row turns red with an alert icon; Crops &gt; Beans shows "Planted"</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Notepad</w:t>
            </w:r>
          </w:p>
        </w:tc>
        <w:tc>
          <w:tcPr>
            <w:tcW w:w="66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New log lines appear at the top of both nodes' notes with time, GPS pin and a play button for the original audio</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Push</w:t>
            </w:r>
          </w:p>
        </w:tc>
        <w:tc>
          <w:tcPr>
            <w:tcW w:w="66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Critical alert to all workspace members (e.g. the farm manager)</w:t>
            </w:r>
          </w:p>
        </w:tc>
      </w:tr>
    </w:tbl>
    <w:p>
      <w:pPr>
        <w:spacing w:before="0" w:after="60"/>
      </w:pPr>
    </w:p>
    <w:p>
      <w:pPr>
        <w:pStyle w:val="Heading3"/>
        <w:keepNext/>
      </w:pPr>
      <w:r>
        <w:rPr>
          <w:rFonts w:ascii="Arial" w:hAnsi="Arial" w:cs="Arial" w:eastAsia="Arial"/>
          <w:color w:val="0d2137"/>
          <w:sz w:val="22"/>
          <w:szCs w:val="22"/>
        </w:rPr>
        <w:t xml:space="preserve">Step 7 - Learning side-effects</w:t>
      </w:r>
    </w:p>
    <w:p>
      <w:pPr>
        <w:numPr>
          <w:ilvl w:val="0"/>
          <w:numId w:val="90"/>
        </w:numPr>
        <w:spacing w:before="0" w:after="80" w:line="264" w:lineRule="auto"/>
      </w:pPr>
      <w:r>
        <w:rPr>
          <w:rFonts w:ascii="Consolas" w:hAnsi="Consolas" w:cs="Consolas" w:eastAsia="Consolas"/>
          <w:color w:val="5746e3"/>
          <w:sz w:val="18"/>
          <w:szCs w:val="18"/>
        </w:rPr>
        <w:t xml:space="preserve">profile_facts['crops.beans.planted_ha'] = 3000</w:t>
      </w:r>
      <w:r>
        <w:rPr>
          <w:rFonts w:ascii="Arial" w:hAnsi="Arial" w:cs="Arial" w:eastAsia="Arial"/>
          <w:color w:val="1f2937"/>
          <w:sz w:val="20"/>
          <w:szCs w:val="20"/>
        </w:rPr>
        <w:t xml:space="preserve"> and the planting season close date are stored.</w:t>
      </w:r>
    </w:p>
    <w:p>
      <w:pPr>
        <w:numPr>
          <w:ilvl w:val="0"/>
          <w:numId w:val="90"/>
        </w:numPr>
        <w:spacing w:before="0" w:after="80" w:line="264" w:lineRule="auto"/>
      </w:pPr>
      <w:r>
        <w:rPr>
          <w:rFonts w:ascii="Arial" w:hAnsi="Arial" w:cs="Arial" w:eastAsia="Arial"/>
          <w:color w:val="1f2937"/>
          <w:sz w:val="20"/>
          <w:szCs w:val="20"/>
        </w:rPr>
        <w:t xml:space="preserve">The nightly job notes "planting finished 14 Oct" against last year's date for the seasonal calendar.</w:t>
      </w:r>
    </w:p>
    <w:p>
      <w:pPr>
        <w:numPr>
          <w:ilvl w:val="0"/>
          <w:numId w:val="90"/>
        </w:numPr>
        <w:spacing w:before="0" w:after="80" w:line="264" w:lineRule="auto"/>
      </w:pPr>
      <w:r>
        <w:rPr>
          <w:rFonts w:ascii="Arial" w:hAnsi="Arial" w:cs="Arial" w:eastAsia="Arial"/>
          <w:color w:val="1f2937"/>
          <w:sz w:val="20"/>
          <w:szCs w:val="20"/>
        </w:rPr>
        <w:t xml:space="preserve">If the user had corrected a route (e.g. moved the note to Borehole 2), the phrase "main water pump" would gain an alias weight on Borehole 2 for next time.</w:t>
      </w:r>
    </w:p>
    <w:p>
      <w:pPr>
        <w:pStyle w:val="Heading1"/>
        <w:keepNext/>
      </w:pPr>
      <w:r>
        <w:rPr>
          <w:rFonts w:ascii="Arial" w:hAnsi="Arial" w:cs="Arial" w:eastAsia="Arial"/>
          <w:color w:val="0d2137"/>
          <w:sz w:val="36"/>
          <w:szCs w:val="36"/>
        </w:rPr>
        <w:t xml:space="preserve">6. Phased Development Roadmap</w:t>
      </w:r>
    </w:p>
    <w:tbl>
      <w:tblPr>
        <w:tblW w:w="9060" w:type="dxa"/>
        <w:tblLayout w:type="fixed"/>
        <w:tblLook w:val="0000"/>
      </w:tblPr>
      <w:tblGrid>
        <w:gridCol w:w="1900"/>
        <w:gridCol w:w="1900"/>
        <w:gridCol w:w="3360"/>
        <w:gridCol w:w="1900"/>
      </w:tblGrid>
      <w:tr>
        <w:trPr>
          <w:tblHeader/>
          <w:cantSplit/>
        </w:trPr>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Phase</w:t>
            </w:r>
          </w:p>
        </w:tc>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Scope</w:t>
            </w:r>
          </w:p>
        </w:tc>
        <w:tc>
          <w:tcPr>
            <w:tcW w:w="33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Deliverables</w:t>
            </w:r>
          </w:p>
        </w:tc>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Exit criteria</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1 - Core brain (MVP, ~6 weeks)</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Database, routing, one capture surface, one view</w:t>
            </w:r>
          </w:p>
        </w:tc>
        <w:tc>
          <w:tcPr>
            <w:tcW w:w="33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Supabase migrations (Section 4); brain worker with STT + segment + retrieve + route + validate + apply; JSON schema package; PWA with record button, Folder Tree and simple Mind Map; onboarding interview; Inbox for ask_user</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20 real farm voice notes routed with &gt;= 85% correct targets; no lost or duplicated captures in a forced-offline test</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2 - Views &amp; status (~6 weeks)</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Full multi-view canvas and status system</w:t>
            </w:r>
          </w:p>
        </w:tc>
        <w:tc>
          <w:tcPr>
            <w:tcW w:w="33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React Flow mind map with d3-force and per-lens layouts; Tiptap + Yjs notepad; rollup trigger; badges, echo dots, decay; Realtime wiring; live partial transcript glow; Ionity theme</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Change in any view visible in all others &lt; 1 s; Lighthouse PWA pass; reduced-motion respected</w:t>
            </w:r>
          </w:p>
        </w:tc>
      </w:tr>
      <w:tr>
        <w:trPr>
          <w:cantSplit/>
        </w:trPr>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3 - Mobile, widget, offline (~8 weeks)</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Capacitor apps and OS capture surfaces</w:t>
            </w:r>
          </w:p>
        </w:tc>
        <w:tc>
          <w:tcPr>
            <w:tcW w:w="33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Android bubble service, QS tile, Glance widget; iOS Control + AudioRecordingIntent + Live Activity + widgets; Tauri desktop tray/hotkey; SQLite outbox + tus + WorkManager/BG tasks; PowerSync replica; whisper.cpp provisional pass; tldraw whiteboard</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One-tap capture from lock screen (iOS) and overlay (Android); 48 h offline field test with zero loss</w:t>
            </w:r>
          </w:p>
        </w:tc>
      </w:tr>
      <w:tr>
        <w:trPr>
          <w:cantSplit/>
        </w:trPr>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Phase 4 - Ionity layer &amp; learning (~8 weeks)</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Company systems and long-term memory</w:t>
            </w:r>
          </w:p>
        </w:tc>
        <w:tc>
          <w:tcPr>
            <w:tcW w:w="33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Ask AEDi via the AEDi fabric; NoteCad MCP server; Sign in with Ionity (IO Way); AEDi Edge AI Node offline / sovereign mode; opt-in sensor bindings; routines miner + nightly consolidation; starter packs; Afrikaans tuning; sharing and roles; POPIA tooling (export, delete, retention)</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Pilot with 10+ users from different fields; &gt;= 90% routing accuracy; each pilot workspace built only from its owner's onboarding</w:t>
            </w:r>
          </w:p>
        </w:tc>
      </w:tr>
    </w:tbl>
    <w:p>
      <w:pPr>
        <w:spacing w:before="0" w:after="60"/>
      </w:pPr>
    </w:p>
    <w:p>
      <w:pPr>
        <w:spacing w:before="0" w:after="120" w:line="264" w:lineRule="auto"/>
      </w:pPr>
      <w:r>
        <w:rPr>
          <w:rFonts w:ascii="Arial" w:hAnsi="Arial" w:cs="Arial" w:eastAsia="Arial"/>
          <w:color w:val="1f2937"/>
          <w:sz w:val="20"/>
          <w:szCs w:val="20"/>
        </w:rPr>
        <w:t xml:space="preserve">Each phase ends with a tagged release, an ADR set in </w:t>
      </w:r>
      <w:r>
        <w:rPr>
          <w:rFonts w:ascii="Consolas" w:hAnsi="Consolas" w:cs="Consolas" w:eastAsia="Consolas"/>
          <w:color w:val="5746e3"/>
          <w:sz w:val="18"/>
          <w:szCs w:val="18"/>
        </w:rPr>
        <w:t xml:space="preserve">docs/adr</w:t>
      </w:r>
      <w:r>
        <w:rPr>
          <w:rFonts w:ascii="Arial" w:hAnsi="Arial" w:cs="Arial" w:eastAsia="Arial"/>
          <w:color w:val="1f2937"/>
          <w:sz w:val="20"/>
          <w:szCs w:val="20"/>
        </w:rPr>
        <w:t xml:space="preserve">, and the AEDI metadata header updated (Policy 986 AED).</w:t>
      </w:r>
    </w:p>
    <w:p>
      <w:r>
        <w:br w:type="page"/>
      </w:r>
    </w:p>
    <w:p>
      <w:pPr>
        <w:pStyle w:val="Heading1"/>
        <w:keepNext/>
      </w:pPr>
      <w:r>
        <w:rPr>
          <w:rFonts w:ascii="Arial" w:hAnsi="Arial" w:cs="Arial" w:eastAsia="Arial"/>
          <w:color w:val="0d2137"/>
          <w:sz w:val="36"/>
          <w:szCs w:val="36"/>
        </w:rPr>
        <w:t xml:space="preserve">7. Ionity Company Design System &amp; Live Systems</w:t>
      </w:r>
    </w:p>
    <w:p>
      <w:pPr>
        <w:spacing w:before="0" w:after="120" w:line="264" w:lineRule="auto"/>
      </w:pPr>
      <w:r>
        <w:rPr>
          <w:rFonts w:ascii="Arial" w:hAnsi="Arial" w:cs="Arial" w:eastAsia="Arial"/>
          <w:color w:val="1f2937"/>
          <w:sz w:val="20"/>
          <w:szCs w:val="20"/>
        </w:rPr>
        <w:t xml:space="preserve">NoteCad is a personal product: every person who uses it gets their own private workspace, vocabulary and memory. What it shares with the rest of Ionity is the </w:t>
      </w:r>
      <w:r>
        <w:rPr>
          <w:rFonts w:ascii="Arial" w:hAnsi="Arial" w:cs="Arial" w:eastAsia="Arial"/>
          <w:b/>
          <w:bCs/>
          <w:color w:val="0d2137"/>
          <w:sz w:val="20"/>
          <w:szCs w:val="20"/>
        </w:rPr>
        <w:t xml:space="preserve">company layer</w:t>
      </w:r>
      <w:r>
        <w:rPr>
          <w:rFonts w:ascii="Arial" w:hAnsi="Arial" w:cs="Arial" w:eastAsia="Arial"/>
          <w:color w:val="1f2937"/>
          <w:sz w:val="20"/>
          <w:szCs w:val="20"/>
        </w:rPr>
        <w:t xml:space="preserve">: the design system, the brand, the document standard, and the systems that are already live. Individual client or internal projects are deliberately not wired in; a user can connect their own sources later through MCP or sensor bindings (3.6).</w:t>
      </w:r>
    </w:p>
    <w:p>
      <w:pPr>
        <w:pStyle w:val="Heading2"/>
        <w:keepNext/>
      </w:pPr>
      <w:r>
        <w:rPr>
          <w:rFonts w:ascii="Arial" w:hAnsi="Arial" w:cs="Arial" w:eastAsia="Arial"/>
          <w:color w:val="00b4d8"/>
          <w:sz w:val="28"/>
          <w:szCs w:val="28"/>
        </w:rPr>
        <w:t xml:space="preserve">7.1 Company design system pulled into NoteCad</w:t>
      </w:r>
    </w:p>
    <w:tbl>
      <w:tblPr>
        <w:tblW w:w="9060" w:type="dxa"/>
        <w:tblLayout w:type="fixed"/>
        <w:tblLook w:val="0000"/>
      </w:tblPr>
      <w:tblGrid>
        <w:gridCol w:w="1800"/>
        <w:gridCol w:w="3800"/>
        <w:gridCol w:w="3460"/>
      </w:tblGrid>
      <w:tr>
        <w:trPr>
          <w:tblHeader/>
          <w:cantSplit/>
        </w:trPr>
        <w:tc>
          <w:tcPr>
            <w:tcW w:w="18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Design element</w:t>
            </w:r>
          </w:p>
        </w:tc>
        <w:tc>
          <w:tcPr>
            <w:tcW w:w="38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Company source</w:t>
            </w:r>
          </w:p>
        </w:tc>
        <w:tc>
          <w:tcPr>
            <w:tcW w:w="3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How NoteCad uses it</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Colour tokens</w:t>
            </w:r>
          </w:p>
        </w:tc>
        <w:tc>
          <w:tcPr>
            <w:tcW w:w="3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Design System: </w:t>
            </w:r>
            <w:r>
              <w:rPr>
                <w:rFonts w:ascii="Consolas" w:hAnsi="Consolas" w:cs="Consolas" w:eastAsia="Consolas"/>
                <w:color w:val="5746e3"/>
                <w:sz w:val="15"/>
                <w:szCs w:val="15"/>
              </w:rPr>
              <w:t xml:space="preserve">--ionity-purple #5746e3</w:t>
            </w:r>
            <w:r>
              <w:rPr>
                <w:rFonts w:ascii="Arial" w:hAnsi="Arial" w:cs="Arial" w:eastAsia="Arial"/>
                <w:color w:val="1f2937"/>
                <w:sz w:val="17"/>
                <w:szCs w:val="17"/>
              </w:rPr>
              <w:t xml:space="preserve">, </w:t>
            </w:r>
            <w:r>
              <w:rPr>
                <w:rFonts w:ascii="Consolas" w:hAnsi="Consolas" w:cs="Consolas" w:eastAsia="Consolas"/>
                <w:color w:val="5746e3"/>
                <w:sz w:val="15"/>
                <w:szCs w:val="15"/>
              </w:rPr>
              <w:t xml:space="preserve">--ionity-teal #00d4b8</w:t>
            </w:r>
            <w:r>
              <w:rPr>
                <w:rFonts w:ascii="Arial" w:hAnsi="Arial" w:cs="Arial" w:eastAsia="Arial"/>
                <w:color w:val="1f2937"/>
                <w:sz w:val="17"/>
                <w:szCs w:val="17"/>
              </w:rPr>
              <w:t xml:space="preserve">, </w:t>
            </w:r>
            <w:r>
              <w:rPr>
                <w:rFonts w:ascii="Consolas" w:hAnsi="Consolas" w:cs="Consolas" w:eastAsia="Consolas"/>
                <w:color w:val="5746e3"/>
                <w:sz w:val="15"/>
                <w:szCs w:val="15"/>
              </w:rPr>
              <w:t xml:space="preserve">--ionity-cyan #00d2ff</w:t>
            </w:r>
            <w:r>
              <w:rPr>
                <w:rFonts w:ascii="Arial" w:hAnsi="Arial" w:cs="Arial" w:eastAsia="Arial"/>
                <w:color w:val="1f2937"/>
                <w:sz w:val="17"/>
                <w:szCs w:val="17"/>
              </w:rPr>
              <w:t xml:space="preserve">, surfaces </w:t>
            </w:r>
            <w:r>
              <w:rPr>
                <w:rFonts w:ascii="Consolas" w:hAnsi="Consolas" w:cs="Consolas" w:eastAsia="Consolas"/>
                <w:color w:val="5746e3"/>
                <w:sz w:val="15"/>
                <w:szCs w:val="15"/>
              </w:rPr>
              <w:t xml:space="preserve">#0b0d12 / #151922 / #1a2030</w:t>
            </w:r>
            <w:r>
              <w:rPr>
                <w:rFonts w:ascii="Arial" w:hAnsi="Arial" w:cs="Arial" w:eastAsia="Arial"/>
                <w:color w:val="1f2937"/>
                <w:sz w:val="17"/>
                <w:szCs w:val="17"/>
              </w:rPr>
              <w:t xml:space="preserve">, text </w:t>
            </w:r>
            <w:r>
              <w:rPr>
                <w:rFonts w:ascii="Consolas" w:hAnsi="Consolas" w:cs="Consolas" w:eastAsia="Consolas"/>
                <w:color w:val="5746e3"/>
                <w:sz w:val="15"/>
                <w:szCs w:val="15"/>
              </w:rPr>
              <w:t xml:space="preserve">#e7ebf2 / #8b93a4</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All four views, the widget and the Live Activity; status colours add a small </w:t>
            </w:r>
            <w:r>
              <w:rPr>
                <w:rFonts w:ascii="Consolas" w:hAnsi="Consolas" w:cs="Consolas" w:eastAsia="Consolas"/>
                <w:color w:val="5746e3"/>
                <w:sz w:val="15"/>
                <w:szCs w:val="15"/>
              </w:rPr>
              <w:t xml:space="preserve">--nc-*</w:t>
            </w:r>
            <w:r>
              <w:rPr>
                <w:rFonts w:ascii="Arial" w:hAnsi="Arial" w:cs="Arial" w:eastAsia="Arial"/>
                <w:color w:val="1f2937"/>
                <w:sz w:val="17"/>
                <w:szCs w:val="17"/>
              </w:rPr>
              <w:t xml:space="preserve"> extension (1.2)</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Brand gradient</w:t>
            </w:r>
          </w:p>
        </w:tc>
        <w:tc>
          <w:tcPr>
            <w:tcW w:w="3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--ionity-gradient-brand</w:t>
            </w:r>
            <w:r>
              <w:rPr>
                <w:rFonts w:ascii="Arial" w:hAnsi="Arial" w:cs="Arial" w:eastAsia="Arial"/>
                <w:color w:val="1f2937"/>
                <w:sz w:val="17"/>
                <w:szCs w:val="17"/>
              </w:rPr>
              <w:t xml:space="preserve"> (135deg purple to teal)</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Floating capture button, recording ring, app icon background, onboarding hero</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Semantic colours</w:t>
            </w:r>
          </w:p>
        </w:tc>
        <w:tc>
          <w:tcPr>
            <w:tcW w:w="3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Consolas" w:hAnsi="Consolas" w:cs="Consolas" w:eastAsia="Consolas"/>
                <w:color w:val="5746e3"/>
                <w:sz w:val="15"/>
                <w:szCs w:val="15"/>
              </w:rPr>
              <w:t xml:space="preserve">--ionity-ok</w:t>
            </w:r>
            <w:r>
              <w:rPr>
                <w:rFonts w:ascii="Arial" w:hAnsi="Arial" w:cs="Arial" w:eastAsia="Arial"/>
                <w:color w:val="1f2937"/>
                <w:sz w:val="17"/>
                <w:szCs w:val="17"/>
              </w:rPr>
              <w:t xml:space="preserve">, </w:t>
            </w:r>
            <w:r>
              <w:rPr>
                <w:rFonts w:ascii="Consolas" w:hAnsi="Consolas" w:cs="Consolas" w:eastAsia="Consolas"/>
                <w:color w:val="5746e3"/>
                <w:sz w:val="15"/>
                <w:szCs w:val="15"/>
              </w:rPr>
              <w:t xml:space="preserve">--ionity-warn</w:t>
            </w:r>
            <w:r>
              <w:rPr>
                <w:rFonts w:ascii="Arial" w:hAnsi="Arial" w:cs="Arial" w:eastAsia="Arial"/>
                <w:color w:val="1f2937"/>
                <w:sz w:val="17"/>
                <w:szCs w:val="17"/>
              </w:rPr>
              <w:t xml:space="preserve">, </w:t>
            </w:r>
            <w:r>
              <w:rPr>
                <w:rFonts w:ascii="Consolas" w:hAnsi="Consolas" w:cs="Consolas" w:eastAsia="Consolas"/>
                <w:color w:val="5746e3"/>
                <w:sz w:val="15"/>
                <w:szCs w:val="15"/>
              </w:rPr>
              <w:t xml:space="preserve">--ionity-danger</w:t>
            </w:r>
            <w:r>
              <w:rPr>
                <w:rFonts w:ascii="Arial" w:hAnsi="Arial" w:cs="Arial" w:eastAsia="Arial"/>
                <w:color w:val="1f2937"/>
                <w:sz w:val="17"/>
                <w:szCs w:val="17"/>
              </w:rPr>
              <w:t xml:space="preserve"> (+ </w:t>
            </w:r>
            <w:r>
              <w:rPr>
                <w:rFonts w:ascii="Consolas" w:hAnsi="Consolas" w:cs="Consolas" w:eastAsia="Consolas"/>
                <w:color w:val="5746e3"/>
                <w:sz w:val="15"/>
                <w:szCs w:val="15"/>
              </w:rPr>
              <w:t xml:space="preserve">-bg</w:t>
            </w:r>
            <w:r>
              <w:rPr>
                <w:rFonts w:ascii="Arial" w:hAnsi="Arial" w:cs="Arial" w:eastAsia="Arial"/>
                <w:color w:val="1f2937"/>
                <w:sz w:val="17"/>
                <w:szCs w:val="17"/>
              </w:rPr>
              <w:t xml:space="preserve"> variants)</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Toasts, Inbox cards, alert banners, so NoteCad matches other Ionity apps</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Typography</w:t>
            </w:r>
          </w:p>
        </w:tc>
        <w:tc>
          <w:tcPr>
            <w:tcW w:w="3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Roboto (UI), Roboto Mono (code / data); scale 11-32 px; weights 400-700</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Bubble labels, notepad, transcripts; mono for attributes and timestamps</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Spacing &amp; motion</w:t>
            </w:r>
          </w:p>
        </w:tc>
        <w:tc>
          <w:tcPr>
            <w:tcW w:w="3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4 px spacing scale; </w:t>
            </w:r>
            <w:r>
              <w:rPr>
                <w:rFonts w:ascii="Consolas" w:hAnsi="Consolas" w:cs="Consolas" w:eastAsia="Consolas"/>
                <w:color w:val="5746e3"/>
                <w:sz w:val="15"/>
                <w:szCs w:val="15"/>
              </w:rPr>
              <w:t xml:space="preserve">ionity-fade-up</w:t>
            </w:r>
            <w:r>
              <w:rPr>
                <w:rFonts w:ascii="Arial" w:hAnsi="Arial" w:cs="Arial" w:eastAsia="Arial"/>
                <w:color w:val="1f2937"/>
                <w:sz w:val="17"/>
                <w:szCs w:val="17"/>
              </w:rPr>
              <w:t xml:space="preserve"> animation</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Layout grid; node enter animations (disabled under reduced-motion)</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Components</w:t>
            </w:r>
          </w:p>
        </w:tc>
        <w:tc>
          <w:tcPr>
            <w:tcW w:w="3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Buttons (primary / secondary / ghost), inputs, cards, badges (purple / teal / ok / warn), tables, logo mark</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Settings, Inbox, task lists, folder tree rows</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Logos &amp; icons</w:t>
            </w:r>
          </w:p>
        </w:tc>
        <w:tc>
          <w:tcPr>
            <w:tcW w:w="3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wordmark, AEDi mark (</w:t>
            </w:r>
            <w:r>
              <w:rPr>
                <w:rFonts w:ascii="Consolas" w:hAnsi="Consolas" w:cs="Consolas" w:eastAsia="Consolas"/>
                <w:color w:val="5746e3"/>
                <w:sz w:val="15"/>
                <w:szCs w:val="15"/>
              </w:rPr>
              <w:t xml:space="preserve">ai-mark-white</w:t>
            </w:r>
            <w:r>
              <w:rPr>
                <w:rFonts w:ascii="Arial" w:hAnsi="Arial" w:cs="Arial" w:eastAsia="Arial"/>
                <w:color w:val="1f2937"/>
                <w:sz w:val="17"/>
                <w:szCs w:val="17"/>
              </w:rPr>
              <w:t xml:space="preserve">), app icons 192 / 512, apple-touch icon, social card</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App icon, splash screen, PWA manifest, store listings, "Ask AEDi" button</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Document template</w:t>
            </w:r>
          </w:p>
        </w:tc>
        <w:tc>
          <w:tcPr>
            <w:tcW w:w="3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Official Ionity TEMPLATE_2026 v1.1 (navy </w:t>
            </w:r>
            <w:r>
              <w:rPr>
                <w:rFonts w:ascii="Consolas" w:hAnsi="Consolas" w:cs="Consolas" w:eastAsia="Consolas"/>
                <w:color w:val="5746e3"/>
                <w:sz w:val="15"/>
                <w:szCs w:val="15"/>
              </w:rPr>
              <w:t xml:space="preserve">#0d2137</w:t>
            </w:r>
            <w:r>
              <w:rPr>
                <w:rFonts w:ascii="Arial" w:hAnsi="Arial" w:cs="Arial" w:eastAsia="Arial"/>
                <w:color w:val="1f2937"/>
                <w:sz w:val="17"/>
                <w:szCs w:val="17"/>
              </w:rPr>
              <w:t xml:space="preserve">, teal </w:t>
            </w:r>
            <w:r>
              <w:rPr>
                <w:rFonts w:ascii="Consolas" w:hAnsi="Consolas" w:cs="Consolas" w:eastAsia="Consolas"/>
                <w:color w:val="5746e3"/>
                <w:sz w:val="15"/>
                <w:szCs w:val="15"/>
              </w:rPr>
              <w:t xml:space="preserve">#00b4d8</w:t>
            </w:r>
            <w:r>
              <w:rPr>
                <w:rFonts w:ascii="Arial" w:hAnsi="Arial" w:cs="Arial" w:eastAsia="Arial"/>
                <w:color w:val="1f2937"/>
                <w:sz w:val="17"/>
                <w:szCs w:val="17"/>
              </w:rPr>
              <w:t xml:space="preserve">, POL 986 AED header, RULES 991 footer)</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"Export to Word / PDF" for any node or report is rendered on this template</w:t>
            </w:r>
          </w:p>
        </w:tc>
      </w:tr>
      <w:tr>
        <w:trPr>
          <w:cantSplit/>
        </w:trPr>
        <w:tc>
          <w:tcPr>
            <w:tcW w:w="1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Identity &amp; metadata</w:t>
            </w:r>
          </w:p>
        </w:tc>
        <w:tc>
          <w:tcPr>
            <w:tcW w:w="38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metadata block, Policy 986 AED, License AED 900, CC BY-NC-SA 4.0 where stated, (c) 2018-2026 Antwerp Designs | Ionity (Pty) Ltd</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Written into </w:t>
            </w:r>
            <w:r>
              <w:rPr>
                <w:rFonts w:ascii="Consolas" w:hAnsi="Consolas" w:cs="Consolas" w:eastAsia="Consolas"/>
                <w:color w:val="5746e3"/>
                <w:sz w:val="15"/>
                <w:szCs w:val="15"/>
              </w:rPr>
              <w:t xml:space="preserve">action_log.provenance</w:t>
            </w:r>
            <w:r>
              <w:rPr>
                <w:rFonts w:ascii="Arial" w:hAnsi="Arial" w:cs="Arial" w:eastAsia="Arial"/>
                <w:color w:val="1f2937"/>
                <w:sz w:val="17"/>
                <w:szCs w:val="17"/>
              </w:rPr>
              <w:t xml:space="preserve">, file metadata of every export, and the app's About screen</w:t>
            </w:r>
          </w:p>
        </w:tc>
      </w:tr>
      <w:tr>
        <w:trPr>
          <w:cantSplit/>
        </w:trPr>
        <w:tc>
          <w:tcPr>
            <w:tcW w:w="1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Voice &amp; tagline</w:t>
            </w:r>
          </w:p>
        </w:tc>
        <w:tc>
          <w:tcPr>
            <w:tcW w:w="38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"Building Tomorrow, Today."  Plain, evidence-first wording</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Onboarding copy, empty states, store text</w:t>
            </w:r>
          </w:p>
        </w:tc>
      </w:tr>
    </w:tbl>
    <w:p>
      <w:pPr>
        <w:spacing w:before="0" w:after="60"/>
      </w:pPr>
    </w:p>
    <w:p>
      <w:pPr>
        <w:pStyle w:val="Heading2"/>
        <w:keepNext/>
      </w:pPr>
      <w:r>
        <w:rPr>
          <w:rFonts w:ascii="Arial" w:hAnsi="Arial" w:cs="Arial" w:eastAsia="Arial"/>
          <w:color w:val="00b4d8"/>
          <w:sz w:val="28"/>
          <w:szCs w:val="28"/>
        </w:rPr>
        <w:t xml:space="preserve">7.2 Live company systems NoteCad connects to</w:t>
      </w:r>
    </w:p>
    <w:tbl>
      <w:tblPr>
        <w:tblW w:w="9060" w:type="dxa"/>
        <w:tblLayout w:type="fixed"/>
        <w:tblLook w:val="0000"/>
      </w:tblPr>
      <w:tblGrid>
        <w:gridCol w:w="2400"/>
        <w:gridCol w:w="3200"/>
        <w:gridCol w:w="3460"/>
      </w:tblGrid>
      <w:tr>
        <w:trPr>
          <w:tblHeader/>
          <w:cantSplit/>
        </w:trPr>
        <w:tc>
          <w:tcPr>
            <w:tcW w:w="24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Live system</w:t>
            </w:r>
          </w:p>
        </w:tc>
        <w:tc>
          <w:tcPr>
            <w:tcW w:w="32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What it does today</w:t>
            </w:r>
          </w:p>
        </w:tc>
        <w:tc>
          <w:tcPr>
            <w:tcW w:w="3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Role in NoteCad</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fabric + AEDi assistant (ionity.co.za)</w:t>
            </w:r>
          </w:p>
        </w:tc>
        <w:tc>
          <w:tcPr>
            <w:tcW w:w="3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Ionity's Native-AI fabric; the live assistant handles text, code, images, vision and web, using frontier models chosen per task</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Runs routing and "Ask AEDi" inside NoteCad; model choice stays vendor-neutral and managed centrally</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Edge AI Node</w:t>
            </w:r>
          </w:p>
        </w:tc>
        <w:tc>
          <w:tcPr>
            <w:tcW w:w="3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Offline-first on-prem AI node: local models, data in-house, cloud optional (Sovereign &amp; Offline AI service)</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Offline and sovereign mode (2.3) for users who need it</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Edge Lab (ionity.co.za/edge)</w:t>
            </w:r>
          </w:p>
        </w:tc>
        <w:tc>
          <w:tcPr>
            <w:tcW w:w="3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On-device micro-audit, vision and sensor demos; nothing is uploaded</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Pattern for NoteCad's on-device provisional transcript and its privacy wording ("processed on this device")</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 Way gateway (ionity.today)</w:t>
            </w:r>
          </w:p>
        </w:tc>
        <w:tc>
          <w:tcPr>
            <w:tcW w:w="3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Company sign-in point with Google login and 2FA</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Single sign-on entry for NoteCad accounts ("Sign in with Ionity"). If the gateway does not yet expose OpenID Connect, NoteCad uses Supabase Auth with Google + 2FA under the same branding</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Company websites (ionity.co.za, ionity.today, ionity.world)</w:t>
            </w:r>
          </w:p>
        </w:tc>
        <w:tc>
          <w:tcPr>
            <w:tcW w:w="3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Public presence, services, privacy, cookies, terms, security.txt, llms.txt</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Product page, legal pages linked from the app, support links; llms.txt entry so AI assistants describe NoteCad correctly</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Official link registry</w:t>
            </w:r>
          </w:p>
        </w:tc>
        <w:tc>
          <w:tcPr>
            <w:tcW w:w="3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Machine-readable list of all official Ionity links (ionity-links.json / .yml)</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Single source for every link shown in the app (About, Help, Legal)</w:t>
            </w:r>
          </w:p>
        </w:tc>
      </w:tr>
      <w:tr>
        <w:trPr>
          <w:cantSplit/>
        </w:trPr>
        <w:tc>
          <w:tcPr>
            <w:tcW w:w="24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Contact channels</w:t>
            </w:r>
          </w:p>
        </w:tc>
        <w:tc>
          <w:tcPr>
            <w:tcW w:w="3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ai@ionity.today, info@ionity.today, +27 646 999 877 (WhatsApp)</w:t>
            </w:r>
          </w:p>
        </w:tc>
        <w:tc>
          <w:tcPr>
            <w:tcW w:w="3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In-app Help and feedback route</w:t>
            </w:r>
          </w:p>
        </w:tc>
      </w:tr>
      <w:tr>
        <w:trPr>
          <w:cantSplit/>
        </w:trPr>
        <w:tc>
          <w:tcPr>
            <w:tcW w:w="24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 services</w:t>
            </w:r>
          </w:p>
        </w:tc>
        <w:tc>
          <w:tcPr>
            <w:tcW w:w="3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Native-AI integration, AIoT &amp; edge, predictive maintenance, audit &amp; forensics</w:t>
            </w:r>
          </w:p>
        </w:tc>
        <w:tc>
          <w:tcPr>
            <w:tcW w:w="3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Upgrade path: a client who wants sensors or custom integrations feeding their NoteCad is served by these services</w:t>
            </w:r>
          </w:p>
        </w:tc>
      </w:tr>
    </w:tbl>
    <w:p>
      <w:pPr>
        <w:spacing w:before="0" w:after="60"/>
      </w:pPr>
    </w:p>
    <w:p>
      <w:pPr>
        <w:pStyle w:val="Heading2"/>
        <w:keepNext/>
      </w:pPr>
      <w:r>
        <w:rPr>
          <w:rFonts w:ascii="Arial" w:hAnsi="Arial" w:cs="Arial" w:eastAsia="Arial"/>
          <w:color w:val="00b4d8"/>
          <w:sz w:val="28"/>
          <w:szCs w:val="28"/>
        </w:rPr>
        <w:t xml:space="preserve">7.3 Personalisation model (one person, one workspace)</w:t>
      </w:r>
    </w:p>
    <w:p>
      <w:pPr>
        <w:numPr>
          <w:ilvl w:val="0"/>
          <w:numId w:val="90"/>
        </w:numPr>
        <w:spacing w:before="0" w:after="80" w:line="264" w:lineRule="auto"/>
      </w:pPr>
      <w:r>
        <w:rPr>
          <w:rFonts w:ascii="Arial" w:hAnsi="Arial" w:cs="Arial" w:eastAsia="Arial"/>
          <w:b/>
          <w:bCs/>
          <w:color w:val="0d2137"/>
          <w:sz w:val="20"/>
          <w:szCs w:val="20"/>
        </w:rPr>
        <w:t xml:space="preserve">Own workspace by default.</w:t>
      </w:r>
      <w:r>
        <w:rPr>
          <w:rFonts w:ascii="Arial" w:hAnsi="Arial" w:cs="Arial" w:eastAsia="Arial"/>
          <w:color w:val="1f2937"/>
          <w:sz w:val="20"/>
          <w:szCs w:val="20"/>
        </w:rPr>
        <w:t xml:space="preserve"> Sign-up creates a private workspace; sharing with family, staff or a team is an explicit invite with roles (owner, editor, viewer).</w:t>
      </w:r>
    </w:p>
    <w:p>
      <w:pPr>
        <w:numPr>
          <w:ilvl w:val="0"/>
          <w:numId w:val="90"/>
        </w:numPr>
        <w:spacing w:before="0" w:after="80" w:line="264" w:lineRule="auto"/>
      </w:pPr>
      <w:r>
        <w:rPr>
          <w:rFonts w:ascii="Arial" w:hAnsi="Arial" w:cs="Arial" w:eastAsia="Arial"/>
          <w:b/>
          <w:bCs/>
          <w:color w:val="0d2137"/>
          <w:sz w:val="20"/>
          <w:szCs w:val="20"/>
        </w:rPr>
        <w:t xml:space="preserve">Own ontology.</w:t>
      </w:r>
      <w:r>
        <w:rPr>
          <w:rFonts w:ascii="Arial" w:hAnsi="Arial" w:cs="Arial" w:eastAsia="Arial"/>
          <w:color w:val="1f2937"/>
          <w:sz w:val="20"/>
          <w:szCs w:val="20"/>
        </w:rPr>
        <w:t xml:space="preserve"> The spine comes from the person's onboarding conversation and grows from their notes. Starter packs are suggestions only.</w:t>
      </w:r>
    </w:p>
    <w:p>
      <w:pPr>
        <w:numPr>
          <w:ilvl w:val="0"/>
          <w:numId w:val="90"/>
        </w:numPr>
        <w:spacing w:before="0" w:after="80" w:line="264" w:lineRule="auto"/>
      </w:pPr>
      <w:r>
        <w:rPr>
          <w:rFonts w:ascii="Arial" w:hAnsi="Arial" w:cs="Arial" w:eastAsia="Arial"/>
          <w:b/>
          <w:bCs/>
          <w:color w:val="0d2137"/>
          <w:sz w:val="20"/>
          <w:szCs w:val="20"/>
        </w:rPr>
        <w:t xml:space="preserve">Own vocabulary.</w:t>
      </w:r>
      <w:r>
        <w:rPr>
          <w:rFonts w:ascii="Arial" w:hAnsi="Arial" w:cs="Arial" w:eastAsia="Arial"/>
          <w:color w:val="1f2937"/>
          <w:sz w:val="20"/>
          <w:szCs w:val="20"/>
        </w:rPr>
        <w:t xml:space="preserve"> Aliases, keyterms and languages are learned per person (e.g. "die groot pomp" for one user, "P1" for another).</w:t>
      </w:r>
    </w:p>
    <w:p>
      <w:pPr>
        <w:numPr>
          <w:ilvl w:val="0"/>
          <w:numId w:val="90"/>
        </w:numPr>
        <w:spacing w:before="0" w:after="80" w:line="264" w:lineRule="auto"/>
      </w:pPr>
      <w:r>
        <w:rPr>
          <w:rFonts w:ascii="Arial" w:hAnsi="Arial" w:cs="Arial" w:eastAsia="Arial"/>
          <w:b/>
          <w:bCs/>
          <w:color w:val="0d2137"/>
          <w:sz w:val="20"/>
          <w:szCs w:val="20"/>
        </w:rPr>
        <w:t xml:space="preserve">Own memory.</w:t>
      </w:r>
      <w:r>
        <w:rPr>
          <w:rFonts w:ascii="Arial" w:hAnsi="Arial" w:cs="Arial" w:eastAsia="Arial"/>
          <w:color w:val="1f2937"/>
          <w:sz w:val="20"/>
          <w:szCs w:val="20"/>
        </w:rPr>
        <w:t xml:space="preserve"> Profile facts, routines and summaries never mix across workspaces; RAG and MCP access are scoped by workspace token.</w:t>
      </w:r>
    </w:p>
    <w:p>
      <w:pPr>
        <w:numPr>
          <w:ilvl w:val="0"/>
          <w:numId w:val="90"/>
        </w:numPr>
        <w:spacing w:before="0" w:after="80" w:line="264" w:lineRule="auto"/>
      </w:pPr>
      <w:r>
        <w:rPr>
          <w:rFonts w:ascii="Arial" w:hAnsi="Arial" w:cs="Arial" w:eastAsia="Arial"/>
          <w:b/>
          <w:bCs/>
          <w:color w:val="0d2137"/>
          <w:sz w:val="20"/>
          <w:szCs w:val="20"/>
        </w:rPr>
        <w:t xml:space="preserve">Own look (within the brand).</w:t>
      </w:r>
      <w:r>
        <w:rPr>
          <w:rFonts w:ascii="Arial" w:hAnsi="Arial" w:cs="Arial" w:eastAsia="Arial"/>
          <w:color w:val="1f2937"/>
          <w:sz w:val="20"/>
          <w:szCs w:val="20"/>
        </w:rPr>
        <w:t xml:space="preserve"> Light or dark, density, bubble size and which capture surfaces are enabled; the Ionity Design System stays the base.</w:t>
      </w:r>
    </w:p>
    <w:p>
      <w:pPr>
        <w:numPr>
          <w:ilvl w:val="0"/>
          <w:numId w:val="90"/>
        </w:numPr>
        <w:spacing w:before="0" w:after="80" w:line="264" w:lineRule="auto"/>
      </w:pPr>
      <w:r>
        <w:rPr>
          <w:rFonts w:ascii="Arial" w:hAnsi="Arial" w:cs="Arial" w:eastAsia="Arial"/>
          <w:b/>
          <w:bCs/>
          <w:color w:val="0d2137"/>
          <w:sz w:val="20"/>
          <w:szCs w:val="20"/>
        </w:rPr>
        <w:t xml:space="preserve">Own data.</w:t>
      </w:r>
      <w:r>
        <w:rPr>
          <w:rFonts w:ascii="Arial" w:hAnsi="Arial" w:cs="Arial" w:eastAsia="Arial"/>
          <w:color w:val="1f2937"/>
          <w:sz w:val="20"/>
          <w:szCs w:val="20"/>
        </w:rPr>
        <w:t xml:space="preserve"> Export everything (JSON + Word/PDF on the company template) or delete the workspace at any time (POPIA).</w:t>
      </w:r>
    </w:p>
    <w:p>
      <w:pPr>
        <w:spacing w:before="0" w:after="120" w:line="264" w:lineRule="auto"/>
      </w:pPr>
      <w:r>
        <w:rPr>
          <w:rFonts w:ascii="Arial" w:hAnsi="Arial" w:cs="Arial" w:eastAsia="Arial"/>
          <w:b/>
          <w:bCs/>
          <w:color w:val="0d2137"/>
          <w:sz w:val="20"/>
          <w:szCs w:val="20"/>
        </w:rPr>
        <w:t xml:space="preserve">Repository:</w:t>
      </w:r>
      <w:r>
        <w:rPr>
          <w:rFonts w:ascii="Arial" w:hAnsi="Arial" w:cs="Arial" w:eastAsia="Arial"/>
          <w:color w:val="1f2937"/>
          <w:sz w:val="20"/>
          <w:szCs w:val="20"/>
        </w:rPr>
        <w:t xml:space="preserve"> the code lives in a new private repository under the company GitHub organisation, carrying the AEDI metadata header and Policy 986 AED / License AED 900. Brand assets are taken from the company asset store; secrets, </w:t>
      </w:r>
      <w:r>
        <w:rPr>
          <w:rFonts w:ascii="Consolas" w:hAnsi="Consolas" w:cs="Consolas" w:eastAsia="Consolas"/>
          <w:color w:val="5746e3"/>
          <w:sz w:val="18"/>
          <w:szCs w:val="18"/>
        </w:rPr>
        <w:t xml:space="preserve">.env</w:t>
      </w:r>
      <w:r>
        <w:rPr>
          <w:rFonts w:ascii="Arial" w:hAnsi="Arial" w:cs="Arial" w:eastAsia="Arial"/>
          <w:color w:val="1f2937"/>
          <w:sz w:val="20"/>
          <w:szCs w:val="20"/>
        </w:rPr>
        <w:t xml:space="preserve"> files and user data are never committed.</w:t>
      </w:r>
    </w:p>
    <w:p>
      <w:pPr>
        <w:pStyle w:val="Heading1"/>
        <w:keepNext/>
      </w:pPr>
      <w:r>
        <w:rPr>
          <w:rFonts w:ascii="Arial" w:hAnsi="Arial" w:cs="Arial" w:eastAsia="Arial"/>
          <w:color w:val="0d2137"/>
          <w:sz w:val="36"/>
          <w:szCs w:val="36"/>
        </w:rPr>
        <w:t xml:space="preserve">8. Security, Privacy (POPIA) &amp; Risks</w:t>
      </w:r>
    </w:p>
    <w:p>
      <w:pPr>
        <w:numPr>
          <w:ilvl w:val="0"/>
          <w:numId w:val="90"/>
        </w:numPr>
        <w:spacing w:before="0" w:after="80" w:line="264" w:lineRule="auto"/>
      </w:pPr>
      <w:r>
        <w:rPr>
          <w:rFonts w:ascii="Arial" w:hAnsi="Arial" w:cs="Arial" w:eastAsia="Arial"/>
          <w:b/>
          <w:bCs/>
          <w:color w:val="0d2137"/>
          <w:sz w:val="20"/>
          <w:szCs w:val="20"/>
        </w:rPr>
        <w:t xml:space="preserve">Personal information:</w:t>
      </w:r>
      <w:r>
        <w:rPr>
          <w:rFonts w:ascii="Arial" w:hAnsi="Arial" w:cs="Arial" w:eastAsia="Arial"/>
          <w:color w:val="1f2937"/>
          <w:sz w:val="20"/>
          <w:szCs w:val="20"/>
        </w:rPr>
        <w:t xml:space="preserve"> voice recordings, GPS and staff names are personal information under South Africa's POPIA. Store in a South African or EU region where possible, encrypt at rest, record a lawful purpose, and give users export and delete for their workspace.</w:t>
      </w:r>
    </w:p>
    <w:p>
      <w:pPr>
        <w:numPr>
          <w:ilvl w:val="0"/>
          <w:numId w:val="90"/>
        </w:numPr>
        <w:spacing w:before="0" w:after="80" w:line="264" w:lineRule="auto"/>
      </w:pPr>
      <w:r>
        <w:rPr>
          <w:rFonts w:ascii="Arial" w:hAnsi="Arial" w:cs="Arial" w:eastAsia="Arial"/>
          <w:b/>
          <w:bCs/>
          <w:color w:val="0d2137"/>
          <w:sz w:val="20"/>
          <w:szCs w:val="20"/>
        </w:rPr>
        <w:t xml:space="preserve">Retention:</w:t>
      </w:r>
      <w:r>
        <w:rPr>
          <w:rFonts w:ascii="Arial" w:hAnsi="Arial" w:cs="Arial" w:eastAsia="Arial"/>
          <w:color w:val="1f2937"/>
          <w:sz w:val="20"/>
          <w:szCs w:val="20"/>
        </w:rPr>
        <w:t xml:space="preserve"> keep raw audio 90 days by default (configurable), transcripts and notes until the user deletes them.</w:t>
      </w:r>
    </w:p>
    <w:p>
      <w:pPr>
        <w:numPr>
          <w:ilvl w:val="0"/>
          <w:numId w:val="90"/>
        </w:numPr>
        <w:spacing w:before="0" w:after="80" w:line="264" w:lineRule="auto"/>
      </w:pPr>
      <w:r>
        <w:rPr>
          <w:rFonts w:ascii="Arial" w:hAnsi="Arial" w:cs="Arial" w:eastAsia="Arial"/>
          <w:b/>
          <w:bCs/>
          <w:color w:val="0d2137"/>
          <w:sz w:val="20"/>
          <w:szCs w:val="20"/>
        </w:rPr>
        <w:t xml:space="preserve">Least privilege:</w:t>
      </w:r>
      <w:r>
        <w:rPr>
          <w:rFonts w:ascii="Arial" w:hAnsi="Arial" w:cs="Arial" w:eastAsia="Arial"/>
          <w:color w:val="1f2937"/>
          <w:sz w:val="20"/>
          <w:szCs w:val="20"/>
        </w:rPr>
        <w:t xml:space="preserve"> RLS on every table; the brain uses the service role only inside the worker; MCP tools are scoped per workspace token.</w:t>
      </w:r>
    </w:p>
    <w:p>
      <w:pPr>
        <w:numPr>
          <w:ilvl w:val="0"/>
          <w:numId w:val="90"/>
        </w:numPr>
        <w:spacing w:before="0" w:after="80" w:line="264" w:lineRule="auto"/>
      </w:pPr>
      <w:r>
        <w:rPr>
          <w:rFonts w:ascii="Arial" w:hAnsi="Arial" w:cs="Arial" w:eastAsia="Arial"/>
          <w:b/>
          <w:bCs/>
          <w:color w:val="0d2137"/>
          <w:sz w:val="20"/>
          <w:szCs w:val="20"/>
        </w:rPr>
        <w:t xml:space="preserve">Prompt-injection hygiene:</w:t>
      </w:r>
      <w:r>
        <w:rPr>
          <w:rFonts w:ascii="Arial" w:hAnsi="Arial" w:cs="Arial" w:eastAsia="Arial"/>
          <w:color w:val="1f2937"/>
          <w:sz w:val="20"/>
          <w:szCs w:val="20"/>
        </w:rPr>
        <w:t xml:space="preserve"> transcripts and sensor data are data, not instructions; the router only emits schema-valid actions, and the validator rejects anything outside the candidate set.</w:t>
      </w:r>
    </w:p>
    <w:p>
      <w:pPr>
        <w:numPr>
          <w:ilvl w:val="0"/>
          <w:numId w:val="90"/>
        </w:numPr>
        <w:spacing w:before="0" w:after="80" w:line="264" w:lineRule="auto"/>
      </w:pPr>
      <w:r>
        <w:rPr>
          <w:rFonts w:ascii="Arial" w:hAnsi="Arial" w:cs="Arial" w:eastAsia="Arial"/>
          <w:b/>
          <w:bCs/>
          <w:color w:val="0d2137"/>
          <w:sz w:val="20"/>
          <w:szCs w:val="20"/>
        </w:rPr>
        <w:t xml:space="preserve">Undo everywhere:</w:t>
      </w:r>
      <w:r>
        <w:rPr>
          <w:rFonts w:ascii="Arial" w:hAnsi="Arial" w:cs="Arial" w:eastAsia="Arial"/>
          <w:color w:val="1f2937"/>
          <w:sz w:val="20"/>
          <w:szCs w:val="20"/>
        </w:rPr>
        <w:t xml:space="preserve"> every AI action is in </w:t>
      </w:r>
      <w:r>
        <w:rPr>
          <w:rFonts w:ascii="Consolas" w:hAnsi="Consolas" w:cs="Consolas" w:eastAsia="Consolas"/>
          <w:color w:val="5746e3"/>
          <w:sz w:val="18"/>
          <w:szCs w:val="18"/>
        </w:rPr>
        <w:t xml:space="preserve">action_log</w:t>
      </w:r>
      <w:r>
        <w:rPr>
          <w:rFonts w:ascii="Arial" w:hAnsi="Arial" w:cs="Arial" w:eastAsia="Arial"/>
          <w:color w:val="1f2937"/>
          <w:sz w:val="20"/>
          <w:szCs w:val="20"/>
        </w:rPr>
        <w:t xml:space="preserve"> and reversible from the widget toast or the node history.</w:t>
      </w:r>
    </w:p>
    <w:tbl>
      <w:tblPr>
        <w:tblW w:w="9060" w:type="dxa"/>
        <w:tblLayout w:type="fixed"/>
        <w:tblLook w:val="0000"/>
      </w:tblPr>
      <w:tblGrid>
        <w:gridCol w:w="2700"/>
        <w:gridCol w:w="1900"/>
        <w:gridCol w:w="4460"/>
      </w:tblGrid>
      <w:tr>
        <w:trPr>
          <w:tblHeader/>
          <w:cantSplit/>
        </w:trPr>
        <w:tc>
          <w:tcPr>
            <w:tcW w:w="27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Risk</w:t>
            </w:r>
          </w:p>
        </w:tc>
        <w:tc>
          <w:tcPr>
            <w:tcW w:w="19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Impact</w:t>
            </w:r>
          </w:p>
        </w:tc>
        <w:tc>
          <w:tcPr>
            <w:tcW w:w="44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Mitigation</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Mis-routing in early use</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User trust drops</w:t>
            </w:r>
          </w:p>
        </w:tc>
        <w:tc>
          <w:tcPr>
            <w:tcW w:w="4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Confidence gates, Inbox ask-back, one-tap correction that trains aliases</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Afrikaans / code-switching STT quality</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Wrong facts</w:t>
            </w:r>
          </w:p>
        </w:tc>
        <w:tc>
          <w:tcPr>
            <w:tcW w:w="4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Whisper path for </w:t>
            </w:r>
            <w:r>
              <w:rPr>
                <w:rFonts w:ascii="Consolas" w:hAnsi="Consolas" w:cs="Consolas" w:eastAsia="Consolas"/>
                <w:color w:val="5746e3"/>
                <w:sz w:val="15"/>
                <w:szCs w:val="15"/>
              </w:rPr>
              <w:t xml:space="preserve">af</w:t>
            </w:r>
            <w:r>
              <w:rPr>
                <w:rFonts w:ascii="Arial" w:hAnsi="Arial" w:cs="Arial" w:eastAsia="Arial"/>
                <w:color w:val="1f2937"/>
                <w:sz w:val="17"/>
                <w:szCs w:val="17"/>
              </w:rPr>
              <w:t xml:space="preserve">, keyterms, show transcript with audio playback</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iOS background limits</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Missed captures</w:t>
            </w:r>
          </w:p>
        </w:tc>
        <w:tc>
          <w:tcPr>
            <w:tcW w:w="4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AudioRecordingIntent + Live Activity; Control and widget fall-backs</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Android OEM battery killers</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Bubble disappears</w:t>
            </w:r>
          </w:p>
        </w:tc>
        <w:tc>
          <w:tcPr>
            <w:tcW w:w="4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Foreground service + onboarding guide for battery-optimisation exemptions</w:t>
            </w:r>
          </w:p>
        </w:tc>
      </w:tr>
      <w:tr>
        <w:trPr>
          <w:cantSplit/>
        </w:trPr>
        <w:tc>
          <w:tcPr>
            <w:tcW w:w="27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Third-party licence cost (tldraw)</w:t>
            </w:r>
          </w:p>
        </w:tc>
        <w:tc>
          <w:tcPr>
            <w:tcW w:w="19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Budget</w:t>
            </w:r>
          </w:p>
        </w:tc>
        <w:tc>
          <w:tcPr>
            <w:tcW w:w="44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Licence in Phase 3 or switch to Excalidraw</w:t>
            </w:r>
          </w:p>
        </w:tc>
      </w:tr>
      <w:tr>
        <w:trPr>
          <w:cantSplit/>
        </w:trPr>
        <w:tc>
          <w:tcPr>
            <w:tcW w:w="27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Cloud outage / no internet</w:t>
            </w:r>
          </w:p>
        </w:tc>
        <w:tc>
          <w:tcPr>
            <w:tcW w:w="19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 processing</w:t>
            </w:r>
          </w:p>
        </w:tc>
        <w:tc>
          <w:tcPr>
            <w:tcW w:w="44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Offline mode via an AEDi Edge AI Node; outbox guarantees no loss</w:t>
            </w:r>
          </w:p>
        </w:tc>
      </w:tr>
    </w:tbl>
    <w:p>
      <w:pPr>
        <w:spacing w:before="0" w:after="60"/>
      </w:pPr>
    </w:p>
    <w:p>
      <w:pPr>
        <w:pStyle w:val="Heading1"/>
        <w:keepNext/>
      </w:pPr>
      <w:r>
        <w:rPr>
          <w:rFonts w:ascii="Arial" w:hAnsi="Arial" w:cs="Arial" w:eastAsia="Arial"/>
          <w:color w:val="0d2137"/>
          <w:sz w:val="36"/>
          <w:szCs w:val="36"/>
        </w:rPr>
        <w:t xml:space="preserve">9. Next Prompts (build piece by piece)</w:t>
      </w:r>
    </w:p>
    <w:p>
      <w:pPr>
        <w:spacing w:before="0" w:after="120" w:line="264" w:lineRule="auto"/>
      </w:pPr>
      <w:r>
        <w:rPr>
          <w:rFonts w:ascii="Arial" w:hAnsi="Arial" w:cs="Arial" w:eastAsia="Arial"/>
          <w:color w:val="1f2937"/>
          <w:sz w:val="20"/>
          <w:szCs w:val="20"/>
        </w:rPr>
        <w:t xml:space="preserve">Paste these one at a time after this blueprint. They reference the names used above, so Claude's code will line up across steps.</w:t>
      </w:r>
    </w:p>
    <w:p>
      <w:pPr>
        <w:numPr>
          <w:ilvl w:val="0"/>
          <w:numId w:val="92"/>
        </w:numPr>
        <w:spacing w:before="0" w:after="80" w:line="264" w:lineRule="auto"/>
      </w:pPr>
      <w:r>
        <w:rPr>
          <w:rFonts w:ascii="Arial" w:hAnsi="Arial" w:cs="Arial" w:eastAsia="Arial"/>
          <w:b/>
          <w:bCs/>
          <w:color w:val="0d2137"/>
          <w:sz w:val="20"/>
          <w:szCs w:val="20"/>
        </w:rPr>
        <w:t xml:space="preserve">Step 1 - Database + AI router:</w:t>
      </w:r>
      <w:r>
        <w:rPr>
          <w:rFonts w:ascii="Arial" w:hAnsi="Arial" w:cs="Arial" w:eastAsia="Arial"/>
          <w:color w:val="1f2937"/>
          <w:sz w:val="20"/>
          <w:szCs w:val="20"/>
        </w:rPr>
        <w:t xml:space="preserve"> "Using the NoteCad blueprint (ION-ARC-NOTECAD-2026-001), write the complete Supabase SQL migrations from Section 4 (tables, enums, indexes, RLS, the nc_rollup trigger and the nc_apply_actions function), the JSON Schema in packages/schema/actions.schema.json, and the Python FastAPI brain worker (pgmq consumer -&gt; STT -&gt; segmentation -&gt; hybrid retrieval -&gt; Claude tool call with the Section 3.4 system prompt -&gt; jsonschema validation -&gt; nc_apply_actions). Include a seed script for the farming workspace (cows, sheep, 3,000 ha beans, vehicles, water infrastructure) and pytest golden tests for the sheep/tractor and beans/pump notes."</w:t>
      </w:r>
    </w:p>
    <w:p>
      <w:pPr>
        <w:numPr>
          <w:ilvl w:val="0"/>
          <w:numId w:val="92"/>
        </w:numPr>
        <w:spacing w:before="0" w:after="80" w:line="264" w:lineRule="auto"/>
      </w:pPr>
      <w:r>
        <w:rPr>
          <w:rFonts w:ascii="Arial" w:hAnsi="Arial" w:cs="Arial" w:eastAsia="Arial"/>
          <w:b/>
          <w:bCs/>
          <w:color w:val="0d2137"/>
          <w:sz w:val="20"/>
          <w:szCs w:val="20"/>
        </w:rPr>
        <w:t xml:space="preserve">Step 2 - Interactive prototype:</w:t>
      </w:r>
      <w:r>
        <w:rPr>
          <w:rFonts w:ascii="Arial" w:hAnsi="Arial" w:cs="Arial" w:eastAsia="Arial"/>
          <w:color w:val="1f2937"/>
          <w:sz w:val="20"/>
          <w:szCs w:val="20"/>
        </w:rPr>
        <w:t xml:space="preserve"> "Build an interactive React prototype of the NoteCad Mind Map + Folder Tree + Notepad using the Ionity Design System (background #0b0d12, surface #151922, purple #5746e3, teal #00d4b8, brand gradient purple-to-teal, Roboto) and the Section 1.2 status system. Seed it with the farm example as one sample user. Clicking a bubble selects it in all views. Add a 'Simulate voice note' box: typing the beans/pump sentence plays the Section 5 actions with animations (bubble turns red, badge appears, new affects link, notes appended)."</w:t>
      </w:r>
    </w:p>
    <w:p>
      <w:pPr>
        <w:numPr>
          <w:ilvl w:val="0"/>
          <w:numId w:val="92"/>
        </w:numPr>
        <w:spacing w:before="0" w:after="80" w:line="264" w:lineRule="auto"/>
      </w:pPr>
      <w:r>
        <w:rPr>
          <w:rFonts w:ascii="Arial" w:hAnsi="Arial" w:cs="Arial" w:eastAsia="Arial"/>
          <w:b/>
          <w:bCs/>
          <w:color w:val="0d2137"/>
          <w:sz w:val="20"/>
          <w:szCs w:val="20"/>
        </w:rPr>
        <w:t xml:space="preserve">Step 3 - Mobile wrapper + floating recorder:</w:t>
      </w:r>
      <w:r>
        <w:rPr>
          <w:rFonts w:ascii="Arial" w:hAnsi="Arial" w:cs="Arial" w:eastAsia="Arial"/>
          <w:color w:val="1f2937"/>
          <w:sz w:val="20"/>
          <w:szCs w:val="20"/>
        </w:rPr>
        <w:t xml:space="preserve"> "Write the Capacitor mobile wrapper for NoteCad: the Android BubbleService (overlay, microphone foreground service, hold-to-talk, Opus recording), the iOS AudioRecordingIntent + ControlWidget + Live Activity, the SQLite outbox and tus upload with WorkManager / background URLSession, and the shared TypeScript capture plugin API used by the web app."</w:t>
      </w:r>
    </w:p>
    <w:p>
      <w:pPr>
        <w:numPr>
          <w:ilvl w:val="0"/>
          <w:numId w:val="92"/>
        </w:numPr>
        <w:spacing w:before="0" w:after="80" w:line="264" w:lineRule="auto"/>
      </w:pPr>
      <w:r>
        <w:rPr>
          <w:rFonts w:ascii="Arial" w:hAnsi="Arial" w:cs="Arial" w:eastAsia="Arial"/>
          <w:b/>
          <w:bCs/>
          <w:color w:val="0d2137"/>
          <w:sz w:val="20"/>
          <w:szCs w:val="20"/>
        </w:rPr>
        <w:t xml:space="preserve">Step 4 - Ionity company layer:</w:t>
      </w:r>
      <w:r>
        <w:rPr>
          <w:rFonts w:ascii="Arial" w:hAnsi="Arial" w:cs="Arial" w:eastAsia="Arial"/>
          <w:color w:val="1f2937"/>
          <w:sz w:val="20"/>
          <w:szCs w:val="20"/>
        </w:rPr>
        <w:t xml:space="preserve"> "Write the NoteCad MCP server (search_nodes, get_node, append_note, create_task, list_alerts, ask_workspace) scoped per user workspace, the Ask AEDi panel that answers from the user's own nodes via RAG, the Sign in with Ionity flow (Google + 2FA), the export-to-Word feature on the official Ionity TEMPLATE_2026 v1.1, and the AEDi Edge AI Node offline profile."</w:t>
      </w:r>
    </w:p>
    <w:p>
      <w:pPr>
        <w:pStyle w:val="Heading1"/>
        <w:keepNext/>
      </w:pPr>
      <w:r>
        <w:rPr>
          <w:rFonts w:ascii="Arial" w:hAnsi="Arial" w:cs="Arial" w:eastAsia="Arial"/>
          <w:color w:val="0d2137"/>
          <w:sz w:val="36"/>
          <w:szCs w:val="36"/>
        </w:rPr>
        <w:t xml:space="preserve">Appendix A - AEDI Metadata Block</w:t>
      </w:r>
    </w:p>
    <w:p>
      <w:pPr>
        <w:keepLines/>
        <w:pBdr>
          <w:top w:val="single" w:sz="4" w:space="4" w:color="d5dde6"/>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AEDI - IONITY GLOBAL - IONITY NOTECAD MASTER BLUEPRINT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Document ID: ION-ARC-NOTECAD-2026-001 | Version: 1.1 | Updated: 2026-10-14 SAST</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Prepared by: Brian G. (brian.g@ionity.digital) for Ionity Global (Pty) Ltd</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Founder / Technical Lead: Johan Wilhelm van Antwerp | Ionity (Pty) Ltd | AEDI</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Governance: Policy 986 AED | License: AED 900 (Hardware &amp; Software)</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 2018-2026 Antwerp Designs | Ionity (Pty) Ltd - All Rights Reserved - TM2</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Web: https://www.ionity.today | https://www.ionity.world | Ref: https://www.ionity.co.za</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Company code: https://github.com/Ionity-Global</w:t>
      </w:r>
    </w:p>
    <w:p>
      <w:pPr>
        <w:keepLines/>
        <w:pBdr>
          <w:left w:val="single" w:sz="18" w:space="6" w:color="00b4d8"/>
        </w:pBdr>
        <w:shd w:val="clear" w:color="auto" w:fill="f2f5f8"/>
        <w:spacing w:before="0" w:after="0" w:line="216" w:lineRule="auto"/>
        <w:ind w:left="160" w:right="60"/>
      </w:pPr>
      <w:r>
        <w:rPr>
          <w:rFonts w:ascii="Consolas" w:hAnsi="Consolas" w:cs="Consolas" w:eastAsia="Consolas"/>
          <w:color w:val="1b2a3a"/>
          <w:sz w:val="14"/>
          <w:szCs w:val="14"/>
        </w:rPr>
        <w:t xml:space="preserve">Classification: CONFIDENTIAL | Building Tomorrow, Today. | Anything is Possible with God.</w:t>
      </w:r>
    </w:p>
    <w:p>
      <w:pPr>
        <w:keepLines/>
        <w:pBdr>
          <w:left w:val="single" w:sz="18" w:space="6" w:color="00b4d8"/>
          <w:bottom w:val="single" w:sz="4" w:space="4" w:color="d5dde6"/>
        </w:pBdr>
        <w:shd w:val="clear" w:color="auto" w:fill="f2f5f8"/>
        <w:spacing w:before="0" w:after="0" w:line="216" w:lineRule="auto"/>
        <w:ind w:left="160" w:right="60"/>
      </w:pPr>
      <w:r>
        <w:rPr>
          <w:rFonts w:ascii="Consolas" w:hAnsi="Consolas" w:cs="Consolas" w:eastAsia="Consolas"/>
          <w:color w:val="1b2a3a"/>
          <w:sz w:val="14"/>
          <w:szCs w:val="14"/>
        </w:rPr>
        <w:t xml:space="preserve">========================================================================================</w:t>
      </w:r>
    </w:p>
    <w:p>
      <w:pPr>
        <w:spacing w:before="0" w:after="80"/>
      </w:pPr>
    </w:p>
    <w:p>
      <w:pPr>
        <w:pStyle w:val="Heading1"/>
        <w:keepNext/>
      </w:pPr>
      <w:r>
        <w:rPr>
          <w:rFonts w:ascii="Arial" w:hAnsi="Arial" w:cs="Arial" w:eastAsia="Arial"/>
          <w:color w:val="0d2137"/>
          <w:sz w:val="36"/>
          <w:szCs w:val="36"/>
        </w:rPr>
        <w:t xml:space="preserve">Appendix B - Glossary</w:t>
      </w:r>
    </w:p>
    <w:tbl>
      <w:tblPr>
        <w:tblW w:w="9060" w:type="dxa"/>
        <w:tblLayout w:type="fixed"/>
        <w:tblLook w:val="0000"/>
      </w:tblPr>
      <w:tblGrid>
        <w:gridCol w:w="2200"/>
        <w:gridCol w:w="6860"/>
      </w:tblGrid>
      <w:tr>
        <w:trPr>
          <w:tblHeader/>
          <w:cantSplit/>
        </w:trPr>
        <w:tc>
          <w:tcPr>
            <w:tcW w:w="220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Term</w:t>
            </w:r>
          </w:p>
        </w:tc>
        <w:tc>
          <w:tcPr>
            <w:tcW w:w="6860" w:type="dxa"/>
            <w:tcBorders>
              <w:top w:val="single" w:sz="4" w:color="cccccc"/>
              <w:left w:val="single" w:sz="4" w:color="cccccc"/>
              <w:bottom w:val="single" w:sz="4" w:color="cccccc"/>
              <w:right w:val="single" w:sz="4" w:color="cccccc"/>
            </w:tcBorders>
            <w:shd w:val="clear" w:color="auto" w:fill="0d2137"/>
            <w:tcMar>
              <w:top w:w="60" w:type="dxa"/>
              <w:left w:w="100" w:type="dxa"/>
              <w:bottom w:w="60" w:type="dxa"/>
              <w:right w:w="100" w:type="dxa"/>
            </w:tcMar>
            <w:vAlign w:val="top"/>
          </w:tcPr>
          <w:p>
            <w:pPr>
              <w:spacing w:before="0" w:after="0"/>
            </w:pPr>
            <w:r>
              <w:rPr>
                <w:rFonts w:ascii="Arial" w:hAnsi="Arial" w:cs="Arial" w:eastAsia="Arial"/>
                <w:b/>
                <w:bCs/>
                <w:color w:val="ffffff"/>
                <w:sz w:val="17"/>
                <w:szCs w:val="17"/>
              </w:rPr>
              <w:t xml:space="preserve">Meaning</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Node</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Any item in NoteCad: category, asset, animal, field, place, person, topic</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Channel node</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 child folder such as Health Alerts or Maintenance whose status mirrors onto its parent</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Spine</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Top two levels of the node tree, always sent to the router</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Capture</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One voice recording (or IoT event) with a device-generated UUIDv7</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Echo dot</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Small indicator on an ancestor showing the worst status below it</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Outbox</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On-device queue that guarantees captures survive offline periods</w:t>
            </w:r>
          </w:p>
        </w:tc>
      </w:tr>
      <w:tr>
        <w:trPr>
          <w:cantSplit/>
        </w:trPr>
        <w:tc>
          <w:tcPr>
            <w:tcW w:w="220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Edge AI Node</w:t>
            </w:r>
          </w:p>
        </w:tc>
        <w:tc>
          <w:tcPr>
            <w:tcW w:w="6860" w:type="dxa"/>
            <w:tcBorders>
              <w:top w:val="single" w:sz="4" w:color="cccccc"/>
              <w:left w:val="single" w:sz="4" w:color="cccccc"/>
              <w:bottom w:val="single" w:sz="4" w:color="cccccc"/>
              <w:right w:val="single" w:sz="4" w:color="cccccc"/>
            </w:tcBorders>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Ionity's offline-first on-premises AI node running local STT and models</w:t>
            </w:r>
          </w:p>
        </w:tc>
      </w:tr>
      <w:tr>
        <w:trPr>
          <w:cantSplit/>
        </w:trPr>
        <w:tc>
          <w:tcPr>
            <w:tcW w:w="220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AEDI / AEDi</w:t>
            </w:r>
          </w:p>
        </w:tc>
        <w:tc>
          <w:tcPr>
            <w:tcW w:w="6860" w:type="dxa"/>
            <w:tcBorders>
              <w:top w:val="single" w:sz="4" w:color="cccccc"/>
              <w:left w:val="single" w:sz="4" w:color="cccccc"/>
              <w:bottom w:val="single" w:sz="4" w:color="cccccc"/>
              <w:right w:val="single" w:sz="4" w:color="cccccc"/>
            </w:tcBorders>
            <w:shd w:val="clear" w:color="auto" w:fill="f4f7fa"/>
            <w:tcMar>
              <w:top w:w="60" w:type="dxa"/>
              <w:left w:w="100" w:type="dxa"/>
              <w:bottom w:w="60" w:type="dxa"/>
              <w:right w:w="100" w:type="dxa"/>
            </w:tcMar>
            <w:vAlign w:val="top"/>
          </w:tcPr>
          <w:p>
            <w:pPr>
              <w:spacing w:before="0" w:after="0"/>
            </w:pPr>
            <w:r>
              <w:rPr>
                <w:rFonts w:ascii="Arial" w:hAnsi="Arial" w:cs="Arial" w:eastAsia="Arial"/>
                <w:color w:val="1f2937"/>
                <w:sz w:val="17"/>
                <w:szCs w:val="17"/>
              </w:rPr>
              <w:t xml:space="preserve">Antwerp Ecosystems Designs Ionity - Ionity's ecosystem and agent fabric</w:t>
            </w:r>
          </w:p>
        </w:tc>
      </w:tr>
    </w:tbl>
    <w:p>
      <w:pPr>
        <w:spacing w:before="0" w:after="60"/>
      </w:pPr>
    </w:p>
    <w:sectPr>
      <w:headerReference r:id="rId7" w:type="default"/>
      <w:footerReference r:id="rId8" w:type="default"/>
      <w:pgSz w:h="15840" w:w="12240" w:orient="portrait"/>
      <w:pgMar w:bottom="1440" w:top="1440" w:left="1440" w:righ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0">
    <w:multiLevelType w:val="hybridMultilevel"/>
    <w:lvl w:ilvl="0">
      <w:start w:val="1"/>
      <w:numFmt w:val="bullet"/>
      <w:lvlText w:val="•"/>
      <w:lvlJc w:val="left"/>
      <w:pPr>
        <w:ind w:left="360" w:hanging="260"/>
      </w:pPr>
      <w:rPr>
        <w:rFonts w:ascii="Arial" w:hAnsi="Arial"/>
        <w:color w:val="00b4d8"/>
      </w:rPr>
    </w:lvl>
  </w:abstractNum>
  <w:abstractNum w:abstractNumId="91">
    <w:multiLevelType w:val="hybridMultilevel"/>
    <w:lvl w:ilvl="0">
      <w:start w:val="1"/>
      <w:numFmt w:val="decimal"/>
      <w:lvlText w:val="%1."/>
      <w:lvlJc w:val="left"/>
      <w:pPr>
        <w:ind w:left="400" w:hanging="320"/>
      </w:pPr>
      <w:rPr>
        <w:rFonts w:ascii="Arial" w:hAnsi="Arial"/>
        <w:b/>
        <w:color w:val="0d2137"/>
      </w:rPr>
    </w:lvl>
  </w:abstractNum>
  <w:num w:numId="90">
    <w:abstractNumId w:val="90"/>
  </w:num>
  <w:num w:numId="91">
    <w:abstractNumId w:val="91"/>
    <w:lvlOverride w:ilvl="0">
      <w:startOverride w:val="1"/>
    </w:lvlOverride>
  </w:num>
  <w:num w:numId="9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Company>Ionity Global (Pty) Ltd</Company>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Ionity NoteCad - Voice-First AI Workspace: Master Blueprint</dc:title>
  <dc:subject>ION-ARC-NOTECAD-2026-001 v1.1 - Policy 986 AED - License AED 900</dc:subject>
  <dc:creator>Brian G. | Ionity Global (Pty) Ltd | AEDI</dc:creator>
  <cp:keywords>Ionity; AEDI; NoteCad; Policy 986 AED; AED 900; voice-first; mind map; AI routing</cp:keywords>
  <dc:description>(c) 2018-2026 Antwerp Designs | Ionity (Pty) Ltd - All Rights Reserved - TM2. Founder: Johan Wilhelm van Antwerp. https://www.ionity.today | Ref: https://www.ionity.co.za. Classification: CONFIDENTIAL.</dc:description>
  <cp:category>Architecture Blueprint</cp:category>
  <cp:contentStatus>Version 1.1</cp:contentStatus>
  <dcterms:created xsi:type="dcterms:W3CDTF">2026-10-14T12:00:00Z</dcterms:created>
  <dcterms:modified xsi:type="dcterms:W3CDTF">2026-10-14T12:00:00Z</dcterms:modified>
</cp:coreProperties>
</file>