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4518" w:rsidTr="00ED4518">
        <w:tc>
          <w:tcPr>
            <w:tcW w:w="4788" w:type="dxa"/>
          </w:tcPr>
          <w:p w:rsidR="00ED4518" w:rsidRPr="00ED4518" w:rsidRDefault="00ED4518">
            <w:pPr>
              <w:rPr>
                <w:b/>
                <w:sz w:val="28"/>
              </w:rPr>
            </w:pPr>
            <w:r w:rsidRPr="00ED4518">
              <w:rPr>
                <w:b/>
                <w:sz w:val="28"/>
              </w:rPr>
              <w:t>Quality</w:t>
            </w:r>
          </w:p>
        </w:tc>
        <w:tc>
          <w:tcPr>
            <w:tcW w:w="4788" w:type="dxa"/>
          </w:tcPr>
          <w:p w:rsidR="00ED4518" w:rsidRPr="00ED4518" w:rsidRDefault="00ED4518">
            <w:pPr>
              <w:rPr>
                <w:b/>
                <w:sz w:val="28"/>
              </w:rPr>
            </w:pPr>
            <w:r w:rsidRPr="00ED4518">
              <w:rPr>
                <w:b/>
                <w:sz w:val="28"/>
              </w:rPr>
              <w:t>Required/Not required</w:t>
            </w:r>
          </w:p>
        </w:tc>
      </w:tr>
      <w:tr w:rsidR="00ED4518" w:rsidTr="006E3C18">
        <w:tc>
          <w:tcPr>
            <w:tcW w:w="9576" w:type="dxa"/>
            <w:gridSpan w:val="2"/>
          </w:tcPr>
          <w:p w:rsidR="00ED4518" w:rsidRPr="00CC57BF" w:rsidRDefault="00ED4518">
            <w:pPr>
              <w:rPr>
                <w:u w:val="single"/>
              </w:rPr>
            </w:pPr>
            <w:r w:rsidRPr="00CC57BF">
              <w:rPr>
                <w:u w:val="single"/>
              </w:rPr>
              <w:t xml:space="preserve">Requirements quality : </w:t>
            </w:r>
          </w:p>
        </w:tc>
      </w:tr>
      <w:tr w:rsidR="00ED4518" w:rsidTr="00ED4518">
        <w:tc>
          <w:tcPr>
            <w:tcW w:w="4788" w:type="dxa"/>
          </w:tcPr>
          <w:p w:rsidR="00ED4518" w:rsidRDefault="000436AB" w:rsidP="00ED45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Kontennya</w:t>
            </w:r>
            <w:proofErr w:type="spellEnd"/>
            <w:r>
              <w:t xml:space="preserve">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cerita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perang</w:t>
            </w:r>
            <w:proofErr w:type="spellEnd"/>
            <w:r>
              <w:t xml:space="preserve"> Sultan </w:t>
            </w:r>
            <w:proofErr w:type="spellStart"/>
            <w:r>
              <w:t>Hassanudin</w:t>
            </w:r>
            <w:proofErr w:type="spellEnd"/>
            <w:r>
              <w:t xml:space="preserve">, </w:t>
            </w:r>
            <w:proofErr w:type="spellStart"/>
            <w:r>
              <w:t>perang</w:t>
            </w:r>
            <w:proofErr w:type="spellEnd"/>
            <w:r>
              <w:t xml:space="preserve"> Banjar, </w:t>
            </w:r>
            <w:proofErr w:type="spellStart"/>
            <w:r>
              <w:t>perang</w:t>
            </w:r>
            <w:proofErr w:type="spellEnd"/>
            <w:r>
              <w:t xml:space="preserve"> </w:t>
            </w:r>
            <w:proofErr w:type="spellStart"/>
            <w:r>
              <w:t>Padri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peristiwa</w:t>
            </w:r>
            <w:proofErr w:type="spellEnd"/>
            <w:r>
              <w:t xml:space="preserve">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Rengasdengklok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kemerdekaan</w:t>
            </w:r>
            <w:proofErr w:type="spellEnd"/>
            <w:r>
              <w:t>.</w:t>
            </w:r>
          </w:p>
        </w:tc>
        <w:tc>
          <w:tcPr>
            <w:tcW w:w="4788" w:type="dxa"/>
          </w:tcPr>
          <w:p w:rsidR="00ED4518" w:rsidRDefault="00ED4518"/>
        </w:tc>
      </w:tr>
      <w:tr w:rsidR="00ED4518" w:rsidTr="00ED4518">
        <w:tc>
          <w:tcPr>
            <w:tcW w:w="4788" w:type="dxa"/>
          </w:tcPr>
          <w:p w:rsidR="000436AB" w:rsidRDefault="000436AB" w:rsidP="000436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co-op multiplayer</w:t>
            </w:r>
          </w:p>
        </w:tc>
        <w:tc>
          <w:tcPr>
            <w:tcW w:w="4788" w:type="dxa"/>
          </w:tcPr>
          <w:p w:rsidR="00ED4518" w:rsidRDefault="00ED4518"/>
        </w:tc>
      </w:tr>
      <w:tr w:rsidR="00ED4518" w:rsidTr="00ED4518">
        <w:tc>
          <w:tcPr>
            <w:tcW w:w="4788" w:type="dxa"/>
          </w:tcPr>
          <w:p w:rsidR="00ED4518" w:rsidRDefault="000436AB" w:rsidP="000436A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Karakter</w:t>
            </w:r>
            <w:proofErr w:type="spellEnd"/>
            <w:r>
              <w:t xml:space="preserve"> game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tokoh-tokoh</w:t>
            </w:r>
            <w:proofErr w:type="spellEnd"/>
            <w:r>
              <w:t xml:space="preserve"> </w:t>
            </w:r>
            <w:proofErr w:type="spellStart"/>
            <w:r>
              <w:t>pahlawan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cerita</w:t>
            </w:r>
            <w:proofErr w:type="spellEnd"/>
            <w:r>
              <w:t xml:space="preserve"> </w:t>
            </w:r>
            <w:proofErr w:type="spellStart"/>
            <w:r>
              <w:t>perang</w:t>
            </w:r>
            <w:proofErr w:type="spellEnd"/>
            <w:r>
              <w:t xml:space="preserve"> yang </w:t>
            </w:r>
            <w:proofErr w:type="spellStart"/>
            <w:r>
              <w:t>diminta</w:t>
            </w:r>
            <w:proofErr w:type="spellEnd"/>
          </w:p>
        </w:tc>
        <w:tc>
          <w:tcPr>
            <w:tcW w:w="4788" w:type="dxa"/>
          </w:tcPr>
          <w:p w:rsidR="00ED4518" w:rsidRDefault="00ED4518"/>
        </w:tc>
      </w:tr>
      <w:tr w:rsidR="00E14466" w:rsidTr="00A87372">
        <w:tc>
          <w:tcPr>
            <w:tcW w:w="9576" w:type="dxa"/>
            <w:gridSpan w:val="2"/>
          </w:tcPr>
          <w:p w:rsidR="00E14466" w:rsidRPr="00CC57BF" w:rsidRDefault="00E14466">
            <w:pPr>
              <w:rPr>
                <w:u w:val="single"/>
              </w:rPr>
            </w:pPr>
            <w:r w:rsidRPr="00CC57BF">
              <w:rPr>
                <w:u w:val="single"/>
              </w:rPr>
              <w:t xml:space="preserve">Design quality : </w:t>
            </w:r>
          </w:p>
        </w:tc>
      </w:tr>
      <w:tr w:rsidR="00ED4518" w:rsidTr="00ED4518">
        <w:tc>
          <w:tcPr>
            <w:tcW w:w="4788" w:type="dxa"/>
          </w:tcPr>
          <w:p w:rsidR="00ED4518" w:rsidRDefault="000436AB" w:rsidP="00E1446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Karakter</w:t>
            </w:r>
            <w:proofErr w:type="spellEnd"/>
            <w:r>
              <w:t xml:space="preserve"> game </w:t>
            </w:r>
            <w:proofErr w:type="spellStart"/>
            <w:r>
              <w:t>memiliki</w:t>
            </w:r>
            <w:proofErr w:type="spellEnd"/>
            <w:r>
              <w:t xml:space="preserve"> HP bar yang </w:t>
            </w:r>
            <w:proofErr w:type="spellStart"/>
            <w:r>
              <w:t>fungsional</w:t>
            </w:r>
            <w:proofErr w:type="spellEnd"/>
          </w:p>
        </w:tc>
        <w:tc>
          <w:tcPr>
            <w:tcW w:w="4788" w:type="dxa"/>
          </w:tcPr>
          <w:p w:rsidR="00ED4518" w:rsidRDefault="00ED4518"/>
        </w:tc>
      </w:tr>
      <w:tr w:rsidR="00ED4518" w:rsidTr="00ED4518">
        <w:tc>
          <w:tcPr>
            <w:tcW w:w="4788" w:type="dxa"/>
          </w:tcPr>
          <w:p w:rsidR="00ED4518" w:rsidRDefault="00E14466" w:rsidP="00E14466">
            <w:pPr>
              <w:pStyle w:val="ListParagraph"/>
              <w:numPr>
                <w:ilvl w:val="0"/>
                <w:numId w:val="2"/>
              </w:numPr>
            </w:pPr>
            <w:r>
              <w:t xml:space="preserve">Game </w:t>
            </w:r>
            <w:proofErr w:type="spellStart"/>
            <w:r>
              <w:t>berupa</w:t>
            </w:r>
            <w:proofErr w:type="spellEnd"/>
            <w:r>
              <w:t xml:space="preserve"> side-platformer</w:t>
            </w:r>
          </w:p>
        </w:tc>
        <w:tc>
          <w:tcPr>
            <w:tcW w:w="4788" w:type="dxa"/>
          </w:tcPr>
          <w:p w:rsidR="00ED4518" w:rsidRDefault="00ED4518"/>
        </w:tc>
      </w:tr>
      <w:tr w:rsidR="00ED4518" w:rsidTr="00ED4518">
        <w:tc>
          <w:tcPr>
            <w:tcW w:w="4788" w:type="dxa"/>
          </w:tcPr>
          <w:p w:rsidR="00ED4518" w:rsidRDefault="00E14466" w:rsidP="00E14466">
            <w:pPr>
              <w:pStyle w:val="ListParagraph"/>
              <w:numPr>
                <w:ilvl w:val="0"/>
                <w:numId w:val="2"/>
              </w:numPr>
            </w:pPr>
            <w:r>
              <w:t xml:space="preserve">Select stage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peta</w:t>
            </w:r>
            <w:proofErr w:type="spellEnd"/>
            <w:r>
              <w:t xml:space="preserve"> Indonesia</w:t>
            </w:r>
          </w:p>
        </w:tc>
        <w:tc>
          <w:tcPr>
            <w:tcW w:w="4788" w:type="dxa"/>
          </w:tcPr>
          <w:p w:rsidR="00ED4518" w:rsidRDefault="00ED4518"/>
        </w:tc>
      </w:tr>
      <w:tr w:rsidR="00E14466" w:rsidTr="00ED4518">
        <w:tc>
          <w:tcPr>
            <w:tcW w:w="4788" w:type="dxa"/>
          </w:tcPr>
          <w:p w:rsidR="00E14466" w:rsidRDefault="00E14466" w:rsidP="00E1446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Setiap</w:t>
            </w:r>
            <w:proofErr w:type="spellEnd"/>
            <w:r>
              <w:t xml:space="preserve"> stage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bendera</w:t>
            </w:r>
            <w:proofErr w:type="spellEnd"/>
            <w:r>
              <w:t xml:space="preserve"> Indonesia </w:t>
            </w:r>
            <w:proofErr w:type="spellStart"/>
            <w:r>
              <w:t>pada</w:t>
            </w:r>
            <w:proofErr w:type="spellEnd"/>
            <w:r>
              <w:t xml:space="preserve"> button </w:t>
            </w:r>
            <w:proofErr w:type="spellStart"/>
            <w:r>
              <w:t>stagenya</w:t>
            </w:r>
            <w:proofErr w:type="spellEnd"/>
          </w:p>
        </w:tc>
        <w:tc>
          <w:tcPr>
            <w:tcW w:w="4788" w:type="dxa"/>
          </w:tcPr>
          <w:p w:rsidR="00E14466" w:rsidRDefault="00E14466"/>
        </w:tc>
      </w:tr>
      <w:tr w:rsidR="00E14466" w:rsidTr="00ED4518">
        <w:tc>
          <w:tcPr>
            <w:tcW w:w="4788" w:type="dxa"/>
          </w:tcPr>
          <w:p w:rsidR="00E14466" w:rsidRDefault="00E14466" w:rsidP="00E14466">
            <w:pPr>
              <w:pStyle w:val="ListParagraph"/>
              <w:numPr>
                <w:ilvl w:val="0"/>
                <w:numId w:val="2"/>
              </w:numPr>
            </w:pPr>
            <w:r>
              <w:t>Class diagram</w:t>
            </w:r>
          </w:p>
        </w:tc>
        <w:tc>
          <w:tcPr>
            <w:tcW w:w="4788" w:type="dxa"/>
          </w:tcPr>
          <w:p w:rsidR="00E14466" w:rsidRDefault="00E14466"/>
        </w:tc>
      </w:tr>
      <w:tr w:rsidR="00E14466" w:rsidTr="00ED4518">
        <w:tc>
          <w:tcPr>
            <w:tcW w:w="4788" w:type="dxa"/>
          </w:tcPr>
          <w:p w:rsidR="00E14466" w:rsidRDefault="00E14466" w:rsidP="00E14466">
            <w:pPr>
              <w:pStyle w:val="ListParagraph"/>
              <w:numPr>
                <w:ilvl w:val="0"/>
                <w:numId w:val="2"/>
              </w:numPr>
            </w:pPr>
            <w:r>
              <w:t>Use case diagram</w:t>
            </w:r>
          </w:p>
        </w:tc>
        <w:tc>
          <w:tcPr>
            <w:tcW w:w="4788" w:type="dxa"/>
          </w:tcPr>
          <w:p w:rsidR="00E14466" w:rsidRDefault="00E14466"/>
        </w:tc>
      </w:tr>
      <w:tr w:rsidR="00E14466" w:rsidTr="00ED4518">
        <w:tc>
          <w:tcPr>
            <w:tcW w:w="4788" w:type="dxa"/>
          </w:tcPr>
          <w:p w:rsidR="00E14466" w:rsidRDefault="00E14466" w:rsidP="00E14466">
            <w:pPr>
              <w:pStyle w:val="ListParagraph"/>
              <w:numPr>
                <w:ilvl w:val="0"/>
                <w:numId w:val="2"/>
              </w:numPr>
            </w:pPr>
            <w:r>
              <w:t>Sequence diagram</w:t>
            </w:r>
          </w:p>
        </w:tc>
        <w:tc>
          <w:tcPr>
            <w:tcW w:w="4788" w:type="dxa"/>
          </w:tcPr>
          <w:p w:rsidR="00E14466" w:rsidRDefault="00E14466"/>
        </w:tc>
      </w:tr>
      <w:tr w:rsidR="00E14466" w:rsidTr="00ED4518">
        <w:tc>
          <w:tcPr>
            <w:tcW w:w="4788" w:type="dxa"/>
          </w:tcPr>
          <w:p w:rsidR="00E14466" w:rsidRDefault="00E14466" w:rsidP="00E14466">
            <w:pPr>
              <w:pStyle w:val="ListParagraph"/>
              <w:numPr>
                <w:ilvl w:val="0"/>
                <w:numId w:val="2"/>
              </w:numPr>
            </w:pPr>
            <w:r>
              <w:t>Activity diagram</w:t>
            </w:r>
          </w:p>
        </w:tc>
        <w:tc>
          <w:tcPr>
            <w:tcW w:w="4788" w:type="dxa"/>
          </w:tcPr>
          <w:p w:rsidR="00E14466" w:rsidRDefault="00E14466"/>
        </w:tc>
      </w:tr>
      <w:tr w:rsidR="00E14466" w:rsidTr="00ED4518">
        <w:tc>
          <w:tcPr>
            <w:tcW w:w="4788" w:type="dxa"/>
          </w:tcPr>
          <w:p w:rsidR="00E14466" w:rsidRDefault="00E14466" w:rsidP="00E14466">
            <w:pPr>
              <w:pStyle w:val="ListParagraph"/>
              <w:numPr>
                <w:ilvl w:val="0"/>
                <w:numId w:val="2"/>
              </w:numPr>
            </w:pPr>
            <w:r>
              <w:t>User-system case scenario</w:t>
            </w:r>
          </w:p>
        </w:tc>
        <w:tc>
          <w:tcPr>
            <w:tcW w:w="4788" w:type="dxa"/>
          </w:tcPr>
          <w:p w:rsidR="00E14466" w:rsidRDefault="00E14466"/>
        </w:tc>
      </w:tr>
      <w:tr w:rsidR="00E14466" w:rsidTr="005657A9">
        <w:tc>
          <w:tcPr>
            <w:tcW w:w="9576" w:type="dxa"/>
            <w:gridSpan w:val="2"/>
          </w:tcPr>
          <w:p w:rsidR="00E14466" w:rsidRPr="00CC57BF" w:rsidRDefault="00E14466">
            <w:pPr>
              <w:rPr>
                <w:u w:val="single"/>
              </w:rPr>
            </w:pPr>
            <w:r w:rsidRPr="00CC57BF">
              <w:rPr>
                <w:u w:val="single"/>
              </w:rPr>
              <w:t xml:space="preserve">Code quality : </w:t>
            </w:r>
          </w:p>
        </w:tc>
      </w:tr>
      <w:tr w:rsidR="00E14466" w:rsidTr="00ED4518">
        <w:tc>
          <w:tcPr>
            <w:tcW w:w="4788" w:type="dxa"/>
          </w:tcPr>
          <w:p w:rsidR="00E14466" w:rsidRDefault="00E14466" w:rsidP="00E14466">
            <w:pPr>
              <w:pStyle w:val="ListParagraph"/>
              <w:numPr>
                <w:ilvl w:val="0"/>
                <w:numId w:val="3"/>
              </w:numPr>
            </w:pPr>
            <w:r>
              <w:t xml:space="preserve">Ada grouping </w:t>
            </w:r>
            <w:proofErr w:type="spellStart"/>
            <w:r>
              <w:t>untuk</w:t>
            </w:r>
            <w:proofErr w:type="spellEnd"/>
            <w:r>
              <w:t xml:space="preserve"> code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kegunaannya</w:t>
            </w:r>
            <w:proofErr w:type="spellEnd"/>
          </w:p>
        </w:tc>
        <w:tc>
          <w:tcPr>
            <w:tcW w:w="4788" w:type="dxa"/>
          </w:tcPr>
          <w:p w:rsidR="00E14466" w:rsidRDefault="00E14466"/>
        </w:tc>
      </w:tr>
      <w:tr w:rsidR="00E14466" w:rsidTr="00ED4518">
        <w:tc>
          <w:tcPr>
            <w:tcW w:w="4788" w:type="dxa"/>
          </w:tcPr>
          <w:p w:rsidR="00E14466" w:rsidRDefault="00E14466" w:rsidP="00E1446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yang meaningful</w:t>
            </w:r>
          </w:p>
        </w:tc>
        <w:tc>
          <w:tcPr>
            <w:tcW w:w="4788" w:type="dxa"/>
          </w:tcPr>
          <w:p w:rsidR="00E14466" w:rsidRDefault="00E14466"/>
        </w:tc>
      </w:tr>
      <w:tr w:rsidR="00E14466" w:rsidTr="00ED4518">
        <w:tc>
          <w:tcPr>
            <w:tcW w:w="4788" w:type="dxa"/>
          </w:tcPr>
          <w:p w:rsidR="00E14466" w:rsidRDefault="00CC57BF" w:rsidP="00E1446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Pemberian</w:t>
            </w:r>
            <w:proofErr w:type="spellEnd"/>
            <w:r>
              <w:t xml:space="preserve"> comment yang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code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dimaintain</w:t>
            </w:r>
            <w:proofErr w:type="spellEnd"/>
          </w:p>
        </w:tc>
        <w:tc>
          <w:tcPr>
            <w:tcW w:w="4788" w:type="dxa"/>
          </w:tcPr>
          <w:p w:rsidR="00E14466" w:rsidRDefault="00E14466"/>
        </w:tc>
      </w:tr>
    </w:tbl>
    <w:p w:rsidR="00A24744" w:rsidRDefault="00A24744">
      <w:bookmarkStart w:id="0" w:name="_GoBack"/>
      <w:bookmarkEnd w:id="0"/>
    </w:p>
    <w:sectPr w:rsidR="00A2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09AB"/>
    <w:multiLevelType w:val="hybridMultilevel"/>
    <w:tmpl w:val="C64A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748A9"/>
    <w:multiLevelType w:val="hybridMultilevel"/>
    <w:tmpl w:val="C64AAA36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E62DF"/>
    <w:multiLevelType w:val="hybridMultilevel"/>
    <w:tmpl w:val="C64AAA36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110CC"/>
    <w:multiLevelType w:val="hybridMultilevel"/>
    <w:tmpl w:val="C64AAA36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18"/>
    <w:rsid w:val="000436AB"/>
    <w:rsid w:val="006048AB"/>
    <w:rsid w:val="00624DCE"/>
    <w:rsid w:val="00A24744"/>
    <w:rsid w:val="00B67C26"/>
    <w:rsid w:val="00CC57BF"/>
    <w:rsid w:val="00D30E63"/>
    <w:rsid w:val="00E14466"/>
    <w:rsid w:val="00ED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2018-07-25T04:06:00Z</dcterms:created>
  <dcterms:modified xsi:type="dcterms:W3CDTF">2018-07-31T23:33:00Z</dcterms:modified>
</cp:coreProperties>
</file>