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Anhang: Entstehung und Reflexion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Entstehungsgeschichte (Kurzchronik)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 Jahr 2023 begann die Auseinandersetzung mit der kosmischen Hintergrundstrahlung aus reinem Interesse und Neugier: Die Beobachtung, dass ein messbares, eigenständiges Phänomen existiert, für das es keine allgemein akzeptierte, schlüssige Erklärung gibt, war der Auslöser. Ein erklärendes Online-Video über mögliche Antriebs- und Energiekonzepte gab den konkreten Impuls, die Frage weiterzuverfolgen. Aus wiederholten gedanklichen Skizzen und ersten Rechenansätzen entwickelte sich die Idee, die Hintergrundstrahlung als einen makroskopischen Druckbeitrag zu modellieren. Erste Variantenrechnungen und Plausibilitätsprüfungen führten schließlich zur Formulierung der Fraktalen Kausalen Theorie (FKT) und zu den numerischen Tests, die in Version FKT V4.2 zusammengefasst sind.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Gedanklicher Weg und methodische Entscheidungen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Intuition als Startpunkt:</w:t>
      </w:r>
      <w:r w:rsidDel="00000000" w:rsidR="00000000" w:rsidRPr="00000000">
        <w:rPr>
          <w:rtl w:val="0"/>
        </w:rPr>
        <w:t xml:space="preserve"> Die anfängliche Hypothese entstand nicht aus einem formalen Auftrag, sondern aus einer Kombination aus Beobachtung, Neugier und dem Versuch, eine physikalisch interpretierbare Rolle für die Hintergrundstrahlung zu finden.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Von der Idee zur Modellierung:</w:t>
      </w:r>
      <w:r w:rsidDel="00000000" w:rsidR="00000000" w:rsidRPr="00000000">
        <w:rPr>
          <w:rtl w:val="0"/>
        </w:rPr>
        <w:t xml:space="preserve"> Nach der ersten Intuition folgten strukturierte Überlegungen, welche physikalischen Größen (Druck, Energiedichte, Wechselwirkungsterms) geeignet sind, die Hypothese mathematisch zu fassen. Dabei wurden vorhandene Konzepte adaptiert und neue, fraktal inspirierte Kausalitätsannahmen eingeführt.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Numerische Exploration:</w:t>
      </w:r>
      <w:r w:rsidDel="00000000" w:rsidR="00000000" w:rsidRPr="00000000">
        <w:rPr>
          <w:rtl w:val="0"/>
        </w:rPr>
        <w:t xml:space="preserve"> Um die Plausibilität zu prüfen, wurden verschiedene Rechenwege und numerische Implementierungen getestet. Diese Tests dienten primär der Konsistenzprüfung und der Identifikation relevanter Parameterbereiche.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Anwendungsüberlegungen:</w:t>
      </w:r>
      <w:r w:rsidDel="00000000" w:rsidR="00000000" w:rsidRPr="00000000">
        <w:rPr>
          <w:rtl w:val="0"/>
        </w:rPr>
        <w:t xml:space="preserve"> Gedankenspiele zu möglichen technischen Anwendungen (z. B. Konzepte wie Dyson-Strukturen als Manipulationsszenario) blieben bewusst spekulativ und wurden nicht in die formalen Herleitungen integriert; sie dienten als Motivationshintergrund und als Anreiz für weiterführende Fragestellungen.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hier spekulativ ist und wie damit umgegangen wurde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Spekulative Elemente:</w:t>
      </w:r>
      <w:r w:rsidDel="00000000" w:rsidR="00000000" w:rsidRPr="00000000">
        <w:rPr>
          <w:rtl w:val="0"/>
        </w:rPr>
        <w:t xml:space="preserve"> Persönliche Intuitionen, Anekdoten über Inspirationsquellen, mögliche technische Anwendungen und philosophische Deutungen sind spekulativ. Diese Passagen sind im Manuskript klar gekennzeichnet und im Anhang ausführlicher dokumentiert.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Wissenschaftlicher Kern:</w:t>
      </w:r>
      <w:r w:rsidDel="00000000" w:rsidR="00000000" w:rsidRPr="00000000">
        <w:rPr>
          <w:rtl w:val="0"/>
        </w:rPr>
        <w:t xml:space="preserve"> Alle formalen Kapitel enthalten klar definierte Annahmen, mathematische Herleitungen, nummerierte Gleichungen und reproduzierbare numerische Verfahren. Spekulative Überlegungen ersetzen keine Beweise; sie werden als Hypothesen ausgewiesen und von Plausibilitätsprüfungen getrennt dargestellt.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Hinweise zur Nachvollziehbarkeit und Weiterarbeit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Quellen und Referenzen:</w:t>
      </w:r>
      <w:r w:rsidDel="00000000" w:rsidR="00000000" w:rsidRPr="00000000">
        <w:rPr>
          <w:rtl w:val="0"/>
        </w:rPr>
        <w:t xml:space="preserve"> Wo möglich, wurden Bezugnahmen auf bestehende Literatur und vergleichbare Modelle ergänzt. Unpräzise oder nicht mehr auffindbare Online-Quellen (z. B. nicht näher bezeichnete Videos) sind als solche gekennzeichnet; wenn genaue Angaben fehlen, wurde dies transparent gemacht.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Offene Fragen:</w:t>
      </w:r>
      <w:r w:rsidDel="00000000" w:rsidR="00000000" w:rsidRPr="00000000">
        <w:rPr>
          <w:rtl w:val="0"/>
        </w:rPr>
        <w:t xml:space="preserve"> Am Ende des Anhangs sind die wichtigsten offenen Fragen und mögliche Prüfpfade aufgelistet, die sich aus der Entstehungsgeschichte und den bisherigen Ergebnissen ergeben (z. B. experimentelle Signaturen, alternative Modellformulierungen, Sensitivitätsanalysen der Parameter).</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Empfehlung für Gutachter:</w:t>
      </w:r>
      <w:r w:rsidDel="00000000" w:rsidR="00000000" w:rsidRPr="00000000">
        <w:rPr>
          <w:rtl w:val="0"/>
        </w:rPr>
        <w:t xml:space="preserve"> Für eine fundierte Bewertung empfiehlt sich die Prüfung der formalen Kapitel unabhängig von den narrativen Abschnitten; die spekulativen Teile können als kontextuelle Ergänzung dienen, nicht als Ersatz für mathematische Stringenz.</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Reflexion zur Rolle persönlicher Motivation in wissenschaftlichen Arbeiten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Persönliche Motivation kann kreative Hypothesen hervorbringen und neue Perspektiven eröffnen. Gleichzeitig besteht die Gefahr, dass subjektive Intuitionen die Wahrnehmung von Evidenz verzerren. In diesem Werk wurde deshalb bewusst eine Trennung vorgenommen: Vorwort und Anhang dokumentieren die Entstehung und Motivation; Hauptkapitel bleiben strikt sachlich, nachvollziehbar und reproduzierbar.</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Kurzfassung für Leserinnen und Leser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Idee, die kosmische Hintergrundstrahlung als makroskopischen Druckbeitrag zu betrachten, entstand aus persönlicher Neugier und ersten numerischen Experimenten. Die vorliegende Arbeit präsentiert die formale Ausarbeitung dieser Hypothese, ergänzt durch numerische Tests (FKT V4.2). Spekulative Überlegungen und Entstehungsanekdoten sind gesammelt und gekennzeichnet, um Lesenden sowohl den wissenschaftlichen Kern als auch den gedanklichen Weg transparent zugänglich zu machen.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Versionshinweis: Dieser Anhang gehört zur Fassung FKT V4.2 und dokumentiert die Entstehungsgeschichte sowie reflexive Überlegungen zur Hypothesenbildung und Methodik.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