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Kosmologische Validierung der Fraktalen Kausalen Theorie (FKT V4.4.4): Mechanische Konsistenz des Bulk-Tensors bei der Auflösung kosmologischer Anomalien</w:t>
      </w:r>
    </w:p>
    <w:p w:rsidR="00000000" w:rsidDel="00000000" w:rsidP="00000000" w:rsidRDefault="00000000" w:rsidRPr="00000000" w14:paraId="00000002">
      <w:pPr>
        <w:rPr/>
      </w:pPr>
      <w:r w:rsidDel="00000000" w:rsidR="00000000" w:rsidRPr="00000000">
        <w:rPr>
          <w:rtl w:val="0"/>
        </w:rPr>
        <w:t xml:space="preserve">Quellenübersicht</w:t>
      </w:r>
    </w:p>
    <w:p w:rsidR="00000000" w:rsidDel="00000000" w:rsidP="00000000" w:rsidRDefault="00000000" w:rsidRPr="00000000" w14:paraId="00000003">
      <w:pPr>
        <w:rPr/>
      </w:pPr>
      <w:r w:rsidDel="00000000" w:rsidR="00000000" w:rsidRPr="00000000">
        <w:rPr>
          <w:rtl w:val="0"/>
        </w:rPr>
        <w:t xml:space="preserve">Kosmologische Validierung der Fraktalen Kausalen Theorie (FKT V4.4.4): Mechanische Konsistenz des Bulk-Tensors bei der Auflösung kosmologischer Anomalien</w:t>
      </w:r>
    </w:p>
    <w:p w:rsidR="00000000" w:rsidDel="00000000" w:rsidP="00000000" w:rsidRDefault="00000000" w:rsidRPr="00000000" w14:paraId="00000004">
      <w:pPr>
        <w:rPr/>
      </w:pPr>
      <w:r w:rsidDel="00000000" w:rsidR="00000000" w:rsidRPr="00000000">
        <w:rPr>
          <w:rtl w:val="0"/>
        </w:rPr>
        <w:t xml:space="preserve">Die von Dennis Kurzer entwickelte Fraktale Kausale Theorie (FKT V4.4.4) stellt einen radikalen Paradigmenwechsel in der modernen Kosmologie und theoretischen Physik dar.\[1, 2\] Anstatt die Raumzeit als eine passive, rein mathematische Mannigfaltigkeit zu betrachten, beschreibt die FKT V4.4.4 sie im Rahmen einer rigorosen geometrischen Ontologie als eine physisch-elastische vierdimensionale Membran, die in ein höherdimensionales kontinuierliches Einbettungsmedium – das geometrische Bulk-Feld – eingebettet ist.\[3, 4\] Kosmologische Standardmetriken wie die Minkowski-, Schwarzschild-, Kerr- oder Robertson-Walker-Metrik werden somit als spezifische mechanische Spannungszustände und Deformationskonfigurationen dieser Membran verstanden.\[3, 4\]</w:t>
      </w:r>
    </w:p>
    <w:p w:rsidR="00000000" w:rsidDel="00000000" w:rsidP="00000000" w:rsidRDefault="00000000" w:rsidRPr="00000000" w14:paraId="00000005">
      <w:pPr>
        <w:rPr/>
      </w:pPr>
      <w:r w:rsidDel="00000000" w:rsidR="00000000" w:rsidRPr="00000000">
        <w:rPr>
          <w:rtl w:val="0"/>
        </w:rPr>
        <w:t xml:space="preserve">Ein zentrales Axiom dieses Modells ist die metrische Stabilität der Raumzeit, konsequent abgekürzt als mSdR.\[3, 5\] Die Wahrung der mSdR-Konstanz unter extremen dynamischen Bedingungen bildet das mechanische Fundament, auf dem die Lösung fundamentaler kosmologischer Rätsel ruht. Durch das Zusammenspiel lokaler Spannungsgradienten, elastischer Energieniveaus und mechanischer Synchronisationen gelingt es der FKT V4.4.4, scheinbar unzusammenhängende Anomalien – von der makroskopischen Hubble-Spannung bis hin zu mikroskopischen Kernresonanzen – in einem einzigen konsistenten kontinuumsmechanischen Rahmen aufzulösen.\[6, 7, 8\]</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1\. Elastische Stabilisierung der Hubble-Spannung und die geometrische Überwindung des Dunklen Sektors</w:t>
      </w:r>
    </w:p>
    <w:p w:rsidR="00000000" w:rsidDel="00000000" w:rsidP="00000000" w:rsidRDefault="00000000" w:rsidRPr="00000000" w14:paraId="00000008">
      <w:pPr>
        <w:rPr/>
      </w:pPr>
      <w:r w:rsidDel="00000000" w:rsidR="00000000" w:rsidRPr="00000000">
        <w:rPr>
          <w:rtl w:val="0"/>
        </w:rPr>
        <w:t xml:space="preserve">Das mechanische Fließgleichgewicht der Expansion</w:t>
      </w:r>
    </w:p>
    <w:p w:rsidR="00000000" w:rsidDel="00000000" w:rsidP="00000000" w:rsidRDefault="00000000" w:rsidRPr="00000000" w14:paraId="00000009">
      <w:pPr>
        <w:rPr/>
      </w:pPr>
      <w:r w:rsidDel="00000000" w:rsidR="00000000" w:rsidRPr="00000000">
        <w:rPr>
          <w:rtl w:val="0"/>
        </w:rPr>
        <w:t xml:space="preserve">Die fundamentale Diskrepanz zwischen den lokalen Messungen der kosmischen Expansionsrate und den astrophysikalischen Daten des frühen Universums, bekannt als Hubble-Spannung, findet in der FKT V4.4.4 eine rein mechanische Auflösung.\[9\] Im kosmologischen Standardmodell (ΛCDM) wird die Expansion durch eine hypothetische Dunkle Energie angetrieben, deren physikalische Natur völlig ungeklärt ist.\[3\] Die FKT V4.4.4 hingegen modelliert die Expansion als ein kontinuierliches Fließgleichgewicht.\[3\]</w:t>
      </w:r>
    </w:p>
    <w:p w:rsidR="00000000" w:rsidDel="00000000" w:rsidP="00000000" w:rsidRDefault="00000000" w:rsidRPr="00000000" w14:paraId="0000000A">
      <w:pPr>
        <w:rPr/>
      </w:pPr>
      <w:r w:rsidDel="00000000" w:rsidR="00000000" w:rsidRPr="00000000">
        <w:rPr>
          <w:rtl w:val="0"/>
        </w:rPr>
        <w:t xml:space="preserve">Die Expansion der vierdimensionalen Raumzeitmembran innerhalb des höherdimensionalen Bulk-Mediums wird durch zwei konkurrierende kontinuierliche Kräfte reguliert: die inhärente Oberflächenspannung der kosmischen Membran σ</w:t>
      </w:r>
    </w:p>
    <w:p w:rsidR="00000000" w:rsidDel="00000000" w:rsidP="00000000" w:rsidRDefault="00000000" w:rsidRPr="00000000" w14:paraId="0000000B">
      <w:pPr>
        <w:rPr/>
      </w:pPr>
      <w:r w:rsidDel="00000000" w:rsidR="00000000" w:rsidRPr="00000000">
        <w:rPr>
          <w:rtl w:val="0"/>
        </w:rPr>
        <w:t xml:space="preserve">0</w:t>
      </w:r>
    </w:p>
    <w:p w:rsidR="00000000" w:rsidDel="00000000" w:rsidP="00000000" w:rsidRDefault="00000000" w:rsidRPr="00000000" w14:paraId="0000000C">
      <w:pPr>
        <w:rPr/>
      </w:pPr>
      <w:r w:rsidDel="00000000" w:rsidR="00000000" w:rsidRPr="00000000">
        <w:rPr>
          <w:rtl w:val="0"/>
        </w:rPr>
        <w:t xml:space="preserve">und den mechanischen Schermodul des Bulk-Mediums μ</w:t>
      </w:r>
    </w:p>
    <w:p w:rsidR="00000000" w:rsidDel="00000000" w:rsidP="00000000" w:rsidRDefault="00000000" w:rsidRPr="00000000" w14:paraId="0000000D">
      <w:pPr>
        <w:rPr/>
      </w:pPr>
      <w:r w:rsidDel="00000000" w:rsidR="00000000" w:rsidRPr="00000000">
        <w:rPr>
          <w:rtl w:val="0"/>
        </w:rPr>
        <w:t xml:space="preserve">B</w:t>
      </w:r>
    </w:p>
    <w:p w:rsidR="00000000" w:rsidDel="00000000" w:rsidP="00000000" w:rsidRDefault="00000000" w:rsidRPr="00000000" w14:paraId="0000000E">
      <w:pPr>
        <w:rPr/>
      </w:pPr>
      <w:r w:rsidDel="00000000" w:rsidR="00000000" w:rsidRPr="00000000">
        <w:rPr>
          <w:rtl w:val="0"/>
        </w:rPr>
        <w:t xml:space="preserve">.\[3, 4\] Die treibende Kraft der Expansion deformiert den Bulk, welcher mit einer elastischen Rückstellkraft reagiert. Gemäß dem fundamentalen Kurzer-Prinzip – das im Sinne einer extremen Komplexitätsreduzierung vorschreibt, dass das Gesamtsystem stets den Zustand minimaler elastischer Scherung und maximaler mechanischer Symmetrie anstrebt \[10, 11\] – strebt das System einen stabilen mechanischen Fixpunkt an.</w:t>
      </w:r>
    </w:p>
    <w:p w:rsidR="00000000" w:rsidDel="00000000" w:rsidP="00000000" w:rsidRDefault="00000000" w:rsidRPr="00000000" w14:paraId="0000000F">
      <w:pPr>
        <w:rPr/>
      </w:pPr>
      <w:r w:rsidDel="00000000" w:rsidR="00000000" w:rsidRPr="00000000">
        <w:rPr>
          <w:rtl w:val="0"/>
        </w:rPr>
        <w:t xml:space="preserve">Dieses Fließgleichgewicht lässt sich kontinuumsmechanisch beschreiben. Die zeitliche Änderung des Dehnungszustands der Membran, repräsentiert durch die Expansionsrate (Hubble-Parameter H), koppelt direkt an den Scherungs-Spannungs-Tensor des umgebenden Bulk-Feldes. Die mathematische Formulierung dieser kinematischen Kopplung lautet:</w:t>
      </w:r>
    </w:p>
    <w:p w:rsidR="00000000" w:rsidDel="00000000" w:rsidP="00000000" w:rsidRDefault="00000000" w:rsidRPr="00000000" w14:paraId="00000010">
      <w:pPr>
        <w:rPr/>
      </w:pPr>
      <w:r w:rsidDel="00000000" w:rsidR="00000000" w:rsidRPr="00000000">
        <w:rPr>
          <w:rtl w:val="0"/>
        </w:rPr>
        <w:t xml:space="preserve">σ</w:t>
      </w:r>
    </w:p>
    <w:p w:rsidR="00000000" w:rsidDel="00000000" w:rsidP="00000000" w:rsidRDefault="00000000" w:rsidRPr="00000000" w14:paraId="00000011">
      <w:pPr>
        <w:rPr/>
      </w:pPr>
      <w:r w:rsidDel="00000000" w:rsidR="00000000" w:rsidRPr="00000000">
        <w:rPr>
          <w:rtl w:val="0"/>
        </w:rPr>
        <w:t xml:space="preserve">0</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⋅H</w:t>
      </w:r>
    </w:p>
    <w:p w:rsidR="00000000" w:rsidDel="00000000" w:rsidP="00000000" w:rsidRDefault="00000000" w:rsidRPr="00000000" w14:paraId="00000013">
      <w:pPr>
        <w:rPr/>
      </w:pPr>
      <w:r w:rsidDel="00000000" w:rsidR="00000000" w:rsidRPr="00000000">
        <w:rPr>
          <w:rtl w:val="0"/>
        </w:rPr>
        <w:t xml:space="preserve">0</w:t>
      </w:r>
    </w:p>
    <w:p w:rsidR="00000000" w:rsidDel="00000000" w:rsidP="00000000" w:rsidRDefault="00000000" w:rsidRPr="00000000" w14:paraId="00000014">
      <w:pPr>
        <w:rPr/>
      </w:pPr>
      <w:r w:rsidDel="00000000" w:rsidR="00000000" w:rsidRPr="00000000">
        <w:rPr>
          <w:rtl w:val="0"/>
        </w:rPr>
        <w:t xml:space="preserve">=μ</w:t>
      </w:r>
    </w:p>
    <w:p w:rsidR="00000000" w:rsidDel="00000000" w:rsidP="00000000" w:rsidRDefault="00000000" w:rsidRPr="00000000" w14:paraId="00000015">
      <w:pPr>
        <w:rPr/>
      </w:pPr>
      <w:r w:rsidDel="00000000" w:rsidR="00000000" w:rsidRPr="00000000">
        <w:rPr>
          <w:rtl w:val="0"/>
        </w:rPr>
        <w:t xml:space="preserve">B</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rPr/>
      </w:pPr>
      <w:r w:rsidDel="00000000" w:rsidR="00000000" w:rsidRPr="00000000">
        <w:rPr>
          <w:rtl w:val="0"/>
        </w:rPr>
        <w:t xml:space="preserve">Bulk</w:t>
      </w:r>
    </w:p>
    <w:p w:rsidR="00000000" w:rsidDel="00000000" w:rsidP="00000000" w:rsidRDefault="00000000" w:rsidRPr="00000000" w14:paraId="00000018">
      <w:pPr>
        <w:rPr/>
      </w:pPr>
      <w:r w:rsidDel="00000000" w:rsidR="00000000" w:rsidRPr="00000000">
        <w:rPr>
          <w:rtl w:val="0"/>
        </w:rPr>
        <w:t xml:space="preserve">2</w:t>
      </w:r>
    </w:p>
    <w:p w:rsidR="00000000" w:rsidDel="00000000" w:rsidP="00000000" w:rsidRDefault="00000000" w:rsidRPr="00000000" w14:paraId="00000019">
      <w:pPr>
        <w:rPr/>
      </w:pPr>
      <w:r w:rsidDel="00000000" w:rsidR="00000000" w:rsidRPr="00000000">
        <w:rPr>
          <w:rtl w:val="0"/>
        </w:rPr>
        <w:t xml:space="preserve">U</w:t>
      </w:r>
    </w:p>
    <w:p w:rsidR="00000000" w:rsidDel="00000000" w:rsidP="00000000" w:rsidRDefault="00000000" w:rsidRPr="00000000" w14:paraId="0000001A">
      <w:pPr>
        <w:rPr/>
      </w:pPr>
      <w:r w:rsidDel="00000000" w:rsidR="00000000" w:rsidRPr="00000000">
        <w:rPr>
          <w:rtl w:val="0"/>
        </w:rPr>
        <w:t xml:space="preserve">wobei U das Verschiebungsfeld des umgebenden geometrischen Bulks darstellt. Unter Berücksichtigung der Randbedingungen einer selbstähnlich strukturierten Membran konvergiert diese Gleichung zu einem exakten, mechanisch stabilisierten Eigenwert für die Hubble-Konstante:</w:t>
      </w:r>
    </w:p>
    <w:p w:rsidR="00000000" w:rsidDel="00000000" w:rsidP="00000000" w:rsidRDefault="00000000" w:rsidRPr="00000000" w14:paraId="0000001B">
      <w:pPr>
        <w:rPr/>
      </w:pPr>
      <w:r w:rsidDel="00000000" w:rsidR="00000000" w:rsidRPr="00000000">
        <w:rPr>
          <w:rtl w:val="0"/>
        </w:rPr>
        <w:t xml:space="preserve">H</w:t>
      </w:r>
    </w:p>
    <w:p w:rsidR="00000000" w:rsidDel="00000000" w:rsidP="00000000" w:rsidRDefault="00000000" w:rsidRPr="00000000" w14:paraId="0000001C">
      <w:pPr>
        <w:rPr/>
      </w:pPr>
      <w:r w:rsidDel="00000000" w:rsidR="00000000" w:rsidRPr="00000000">
        <w:rPr>
          <w:rtl w:val="0"/>
        </w:rPr>
        <w:t xml:space="preserve">0</w:t>
      </w:r>
    </w:p>
    <w:p w:rsidR="00000000" w:rsidDel="00000000" w:rsidP="00000000" w:rsidRDefault="00000000" w:rsidRPr="00000000" w14:paraId="0000001D">
      <w:pPr>
        <w:rPr/>
      </w:pPr>
      <w:r w:rsidDel="00000000" w:rsidR="00000000" w:rsidRPr="00000000">
        <w:rPr>
          <w:rtl w:val="0"/>
        </w:rPr>
        <w:t xml:space="preserve">=71,5 km/s/Mpc</w:t>
      </w:r>
    </w:p>
    <w:p w:rsidR="00000000" w:rsidDel="00000000" w:rsidP="00000000" w:rsidRDefault="00000000" w:rsidRPr="00000000" w14:paraId="0000001E">
      <w:pPr>
        <w:rPr/>
      </w:pPr>
      <w:r w:rsidDel="00000000" w:rsidR="00000000" w:rsidRPr="00000000">
        <w:rPr>
          <w:rtl w:val="0"/>
        </w:rPr>
        <w:t xml:space="preserve">Jede infinitesimale Abweichung von diesem Wert erzeugt sofortige rückstellende Spannungsgradienten im Bulk-Tensor. Erhöht sich die Expansionsrate hypothetisch, übersteigt die Scherspannung des Bulks die Membranspannung, was eine dämpfende Wirkung entfaltet. Sinkt die Expansionsrate, relaxiert der Bulk-Tensor und erlaubt der Membranspannung, die Expansionsrate wieder anzuheben. Diese mechanische Synchronisation stabilisiert die Expansionsrate dauerhaft auf dem exakten Niveau von 71,5 km/s/Mpc, wodurch die empirisch beobachtete Hubble-Spannung als temporäre lokale Fluktuation demaskiert wird.</w:t>
      </w:r>
    </w:p>
    <w:p w:rsidR="00000000" w:rsidDel="00000000" w:rsidP="00000000" w:rsidRDefault="00000000" w:rsidRPr="00000000" w14:paraId="0000001F">
      <w:pPr>
        <w:rPr/>
      </w:pPr>
      <w:r w:rsidDel="00000000" w:rsidR="00000000" w:rsidRPr="00000000">
        <w:rPr>
          <w:rtl w:val="0"/>
        </w:rPr>
        <w:t xml:space="preserve">Die fraktale Massenskalierung als Ersatz für Dunkle Materie und Dunkle Energie</w:t>
      </w:r>
    </w:p>
    <w:p w:rsidR="00000000" w:rsidDel="00000000" w:rsidP="00000000" w:rsidRDefault="00000000" w:rsidRPr="00000000" w14:paraId="00000020">
      <w:pPr>
        <w:rPr/>
      </w:pPr>
      <w:r w:rsidDel="00000000" w:rsidR="00000000" w:rsidRPr="00000000">
        <w:rPr>
          <w:rtl w:val="0"/>
        </w:rPr>
        <w:t xml:space="preserve">In der Standard-Astrophysik wird von einer homogenen Materieverteilung auf großen Skalen ausgegangen.\[3\] Beobachtete Abweichungen in den galaktischen Rotationskurven und der großräumigen Strukturstrukturierung erzwingen die Einführung von hypothetischer Dunkler Materie.\[3, 12\] Die FKT V4.4.4 eliminiert diesen gesamten "Dunklen Sektor" vollständig durch den Nachweis, dass kosmische Massenstrukturen einer inhärenten fraktalen Skalierung und statistischen Selbstähnlichkeit unterliegen.\[6, 13, 14\]</w:t>
      </w:r>
    </w:p>
    <w:p w:rsidR="00000000" w:rsidDel="00000000" w:rsidP="00000000" w:rsidRDefault="00000000" w:rsidRPr="00000000" w14:paraId="00000021">
      <w:pPr>
        <w:rPr/>
      </w:pPr>
      <w:r w:rsidDel="00000000" w:rsidR="00000000" w:rsidRPr="00000000">
        <w:rPr>
          <w:rtl w:val="0"/>
        </w:rPr>
        <w:t xml:space="preserve">Nach der fraktalen Geometrie Benoît Mandelbrots weisen reale kosmische Strukturen keine glatte euklidische Dimension auf, sondern besitzen eine gebrochene Hausdorff-Dimension D, die sich signifikant von der Lebesgue'schen Überdeckungsdimension unterscheidet.\[6, 14, 15\] Für die Massenanhäufung M innerhalb eines Radius R gilt die fraktale Skalierungsrelation:</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M(R)∝R</w:t>
      </w:r>
    </w:p>
    <w:p w:rsidR="00000000" w:rsidDel="00000000" w:rsidP="00000000" w:rsidRDefault="00000000" w:rsidRPr="00000000" w14:paraId="00000023">
      <w:pPr>
        <w:rPr/>
      </w:pPr>
      <w:r w:rsidDel="00000000" w:rsidR="00000000" w:rsidRPr="00000000">
        <w:rPr>
          <w:rtl w:val="0"/>
        </w:rPr>
        <w:t xml:space="preserve">D</w:t>
      </w:r>
    </w:p>
    <w:p w:rsidR="00000000" w:rsidDel="00000000" w:rsidP="00000000" w:rsidRDefault="00000000" w:rsidRPr="00000000" w14:paraId="00000024">
      <w:pPr>
        <w:rPr/>
      </w:pPr>
      <w:r w:rsidDel="00000000" w:rsidR="00000000" w:rsidRPr="00000000">
        <w:rPr>
          <w:rtl w:val="0"/>
        </w:rPr>
        <w:t xml:space="preserve">wobei 1\&lt;D\&lt;3.\[6, 15\] Diese hierarchisch verästelte Strukturierung (analog zu dendritischen Wachstumsprozessen oder viskosen Verästelungen in der klassischen Strömungsmechanik \[6\]) modifiziert das elastische Verhalten der Raumzeitmembran fundamental. Die Massenkonzentrationen krümmen nicht nur den lokalen euklidischen Raum, sondern erzeugen weitreichende, kontinuierliche Spannungsgradienten im umgebenden Bulk-Tensor.\[3, 4, 12\]</w:t>
      </w:r>
    </w:p>
    <w:p w:rsidR="00000000" w:rsidDel="00000000" w:rsidP="00000000" w:rsidRDefault="00000000" w:rsidRPr="00000000" w14:paraId="00000025">
      <w:pPr>
        <w:rPr/>
      </w:pPr>
      <w:r w:rsidDel="00000000" w:rsidR="00000000" w:rsidRPr="00000000">
        <w:rPr>
          <w:rtl w:val="0"/>
        </w:rPr>
        <w:t xml:space="preserve">Auf galaktischen Skalen führt diese fraktale Massenverteilung dazu, dass die elastische Deformationsenergie des Raumes weitaus langsamer abfällt als im euklidischen Fall einer homogenen Massenverteilung. Die Rotationskurven von Galaxien flachen sich auf natürliche Weise ab, da die kinematische Kopplung zwischen der fraktalen Materiestruktur und der elastischen Rückstellkraft der Raumzeitmembran zusätzliche Zentripetalkräfte generiert.\[6, 12, 14\] Dunkle Materie ist somit eine rein geometrische Illusion, hervorgerufen durch das Ignorieren der fraktalen Dimension des Raumes.\[6, 15\] Analog verhält es sich mit der Dunklen Energie: Die beschleunigte Expansion ist kein Resultat einer mysteriösen abstoßenden Substanz, sondern die elastische Antwort des Bulk-Mediums auf die fraktale Massenstrukturierung der kosmischen Membran.\[3, 4, 14\]</w:t>
      </w:r>
    </w:p>
    <w:p w:rsidR="00000000" w:rsidDel="00000000" w:rsidP="00000000" w:rsidRDefault="00000000" w:rsidRPr="00000000" w14:paraId="00000026">
      <w:pPr>
        <w:rPr/>
      </w:pPr>
      <w:r w:rsidDel="00000000" w:rsidR="00000000" w:rsidRPr="00000000">
        <w:rPr>
          <w:rtl w:val="0"/>
        </w:rPr>
        <w:t xml:space="preserve">Kosmologische Eigenschaft</w:t>
      </w:r>
    </w:p>
    <w:p w:rsidR="00000000" w:rsidDel="00000000" w:rsidP="00000000" w:rsidRDefault="00000000" w:rsidRPr="00000000" w14:paraId="00000027">
      <w:pPr>
        <w:rPr/>
      </w:pPr>
      <w:r w:rsidDel="00000000" w:rsidR="00000000" w:rsidRPr="00000000">
        <w:rPr>
          <w:rtl w:val="0"/>
        </w:rPr>
        <w:t xml:space="preserve">Standardmodell (ΛCDM)</w:t>
      </w:r>
    </w:p>
    <w:p w:rsidR="00000000" w:rsidDel="00000000" w:rsidP="00000000" w:rsidRDefault="00000000" w:rsidRPr="00000000" w14:paraId="00000028">
      <w:pPr>
        <w:rPr/>
      </w:pPr>
      <w:r w:rsidDel="00000000" w:rsidR="00000000" w:rsidRPr="00000000">
        <w:rPr>
          <w:rtl w:val="0"/>
        </w:rPr>
        <w:t xml:space="preserve">Fraktal-Kausale Theorie (FKT V4.4.4)</w:t>
      </w:r>
    </w:p>
    <w:p w:rsidR="00000000" w:rsidDel="00000000" w:rsidP="00000000" w:rsidRDefault="00000000" w:rsidRPr="00000000" w14:paraId="00000029">
      <w:pPr>
        <w:rPr/>
      </w:pPr>
      <w:r w:rsidDel="00000000" w:rsidR="00000000" w:rsidRPr="00000000">
        <w:rPr>
          <w:rtl w:val="0"/>
        </w:rPr>
        <w:t xml:space="preserve">Ursache der Raumzeit-Expansion</w:t>
      </w:r>
    </w:p>
    <w:p w:rsidR="00000000" w:rsidDel="00000000" w:rsidP="00000000" w:rsidRDefault="00000000" w:rsidRPr="00000000" w14:paraId="0000002A">
      <w:pPr>
        <w:rPr/>
      </w:pPr>
      <w:r w:rsidDel="00000000" w:rsidR="00000000" w:rsidRPr="00000000">
        <w:rPr>
          <w:rtl w:val="0"/>
        </w:rPr>
        <w:t xml:space="preserve">Unbekannte Triebkraft (Dunkle Energie) \[3\]</w:t>
      </w:r>
    </w:p>
    <w:p w:rsidR="00000000" w:rsidDel="00000000" w:rsidP="00000000" w:rsidRDefault="00000000" w:rsidRPr="00000000" w14:paraId="0000002B">
      <w:pPr>
        <w:rPr/>
      </w:pPr>
      <w:r w:rsidDel="00000000" w:rsidR="00000000" w:rsidRPr="00000000">
        <w:rPr>
          <w:rtl w:val="0"/>
        </w:rPr>
        <w:t xml:space="preserve">Mechanisches Fließgleichgewicht zwischen Membranspannung σ</w:t>
      </w:r>
    </w:p>
    <w:p w:rsidR="00000000" w:rsidDel="00000000" w:rsidP="00000000" w:rsidRDefault="00000000" w:rsidRPr="00000000" w14:paraId="0000002C">
      <w:pPr>
        <w:rPr/>
      </w:pPr>
      <w:r w:rsidDel="00000000" w:rsidR="00000000" w:rsidRPr="00000000">
        <w:rPr>
          <w:rtl w:val="0"/>
        </w:rPr>
        <w:t xml:space="preserve">0</w:t>
      </w:r>
    </w:p>
    <w:p w:rsidR="00000000" w:rsidDel="00000000" w:rsidP="00000000" w:rsidRDefault="00000000" w:rsidRPr="00000000" w14:paraId="0000002D">
      <w:pPr>
        <w:rPr/>
      </w:pPr>
      <w:r w:rsidDel="00000000" w:rsidR="00000000" w:rsidRPr="00000000">
        <w:rPr>
          <w:rtl w:val="0"/>
        </w:rPr>
        <w:t xml:space="preserve">und Bulk-Schermodul μ</w:t>
      </w:r>
    </w:p>
    <w:p w:rsidR="00000000" w:rsidDel="00000000" w:rsidP="00000000" w:rsidRDefault="00000000" w:rsidRPr="00000000" w14:paraId="0000002E">
      <w:pPr>
        <w:rPr/>
      </w:pPr>
      <w:r w:rsidDel="00000000" w:rsidR="00000000" w:rsidRPr="00000000">
        <w:rPr>
          <w:rtl w:val="0"/>
        </w:rPr>
        <w:t xml:space="preserve">B</w:t>
      </w:r>
    </w:p>
    <w:p w:rsidR="00000000" w:rsidDel="00000000" w:rsidP="00000000" w:rsidRDefault="00000000" w:rsidRPr="00000000" w14:paraId="0000002F">
      <w:pPr>
        <w:rPr/>
      </w:pPr>
      <w:r w:rsidDel="00000000" w:rsidR="00000000" w:rsidRPr="00000000">
        <w:rPr>
          <w:rtl w:val="0"/>
        </w:rPr>
        <w:t xml:space="preserve">\[3, 4\]</w:t>
      </w:r>
    </w:p>
    <w:p w:rsidR="00000000" w:rsidDel="00000000" w:rsidP="00000000" w:rsidRDefault="00000000" w:rsidRPr="00000000" w14:paraId="00000030">
      <w:pPr>
        <w:rPr/>
      </w:pPr>
      <w:r w:rsidDel="00000000" w:rsidR="00000000" w:rsidRPr="00000000">
        <w:rPr>
          <w:rtl w:val="0"/>
        </w:rPr>
        <w:t xml:space="preserve">Lokale Expansionsrate (H</w:t>
      </w:r>
    </w:p>
    <w:p w:rsidR="00000000" w:rsidDel="00000000" w:rsidP="00000000" w:rsidRDefault="00000000" w:rsidRPr="00000000" w14:paraId="00000031">
      <w:pPr>
        <w:rPr/>
      </w:pPr>
      <w:r w:rsidDel="00000000" w:rsidR="00000000" w:rsidRPr="00000000">
        <w:rPr>
          <w:rtl w:val="0"/>
        </w:rPr>
        <w:t xml:space="preserve">0</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Spannungsbehaftete Varianz (67 bis 73 km/s/Mpc) \[9\]</w:t>
      </w:r>
    </w:p>
    <w:p w:rsidR="00000000" w:rsidDel="00000000" w:rsidP="00000000" w:rsidRDefault="00000000" w:rsidRPr="00000000" w14:paraId="00000034">
      <w:pPr>
        <w:rPr/>
      </w:pPr>
      <w:r w:rsidDel="00000000" w:rsidR="00000000" w:rsidRPr="00000000">
        <w:rPr>
          <w:rtl w:val="0"/>
        </w:rPr>
        <w:t xml:space="preserve">Mechanisch fixierter Eigenwert bei exakt 71,5 km/s/Mpc durch mechanische Synchronisation</w:t>
      </w:r>
    </w:p>
    <w:p w:rsidR="00000000" w:rsidDel="00000000" w:rsidP="00000000" w:rsidRDefault="00000000" w:rsidRPr="00000000" w14:paraId="00000035">
      <w:pPr>
        <w:rPr/>
      </w:pPr>
      <w:r w:rsidDel="00000000" w:rsidR="00000000" w:rsidRPr="00000000">
        <w:rPr>
          <w:rtl w:val="0"/>
        </w:rPr>
        <w:t xml:space="preserve">Massenverteilung im Kosmos</w:t>
      </w:r>
    </w:p>
    <w:p w:rsidR="00000000" w:rsidDel="00000000" w:rsidP="00000000" w:rsidRDefault="00000000" w:rsidRPr="00000000" w14:paraId="00000036">
      <w:pPr>
        <w:rPr/>
      </w:pPr>
      <w:r w:rsidDel="00000000" w:rsidR="00000000" w:rsidRPr="00000000">
        <w:rPr>
          <w:rtl w:val="0"/>
        </w:rPr>
        <w:t xml:space="preserve">Homogen auf großen Skalen (topologische Dimension d=3) \[3\]</w:t>
      </w:r>
    </w:p>
    <w:p w:rsidR="00000000" w:rsidDel="00000000" w:rsidP="00000000" w:rsidRDefault="00000000" w:rsidRPr="00000000" w14:paraId="00000037">
      <w:pPr>
        <w:rPr/>
      </w:pPr>
      <w:r w:rsidDel="00000000" w:rsidR="00000000" w:rsidRPr="00000000">
        <w:rPr>
          <w:rtl w:val="0"/>
        </w:rPr>
        <w:t xml:space="preserve">Fraktal, selbstähnlich mit gebrochener Hausdorff-Dimension D\&lt;3 \[6, 14, 15\]</w:t>
      </w:r>
    </w:p>
    <w:p w:rsidR="00000000" w:rsidDel="00000000" w:rsidP="00000000" w:rsidRDefault="00000000" w:rsidRPr="00000000" w14:paraId="00000038">
      <w:pPr>
        <w:rPr/>
      </w:pPr>
      <w:r w:rsidDel="00000000" w:rsidR="00000000" w:rsidRPr="00000000">
        <w:rPr>
          <w:rtl w:val="0"/>
        </w:rPr>
        <w:t xml:space="preserve">Galaktische Dynamik</w:t>
      </w:r>
    </w:p>
    <w:p w:rsidR="00000000" w:rsidDel="00000000" w:rsidP="00000000" w:rsidRDefault="00000000" w:rsidRPr="00000000" w14:paraId="00000039">
      <w:pPr>
        <w:rPr/>
      </w:pPr>
      <w:r w:rsidDel="00000000" w:rsidR="00000000" w:rsidRPr="00000000">
        <w:rPr>
          <w:rtl w:val="0"/>
        </w:rPr>
        <w:t xml:space="preserve">Erfordert hypothetische Dunkle Materie zur Stabilisierung \[3, 12\]</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Vollständig erklärt durch kontinuierliche Spannungsgradienten im Bulk-Tensor (M∝R</w:t>
      </w:r>
    </w:p>
    <w:p w:rsidR="00000000" w:rsidDel="00000000" w:rsidP="00000000" w:rsidRDefault="00000000" w:rsidRPr="00000000" w14:paraId="0000003B">
      <w:pPr>
        <w:rPr/>
      </w:pPr>
      <w:r w:rsidDel="00000000" w:rsidR="00000000" w:rsidRPr="00000000">
        <w:rPr>
          <w:rtl w:val="0"/>
        </w:rPr>
        <w:t xml:space="preserve">D</w:t>
      </w:r>
    </w:p>
    <w:p w:rsidR="00000000" w:rsidDel="00000000" w:rsidP="00000000" w:rsidRDefault="00000000" w:rsidRPr="00000000" w14:paraId="0000003C">
      <w:pPr>
        <w:rPr/>
      </w:pPr>
      <w:r w:rsidDel="00000000" w:rsidR="00000000" w:rsidRPr="00000000">
        <w:rPr>
          <w:rtl w:val="0"/>
        </w:rPr>
        <w:t xml:space="preserve">) \[4, 6, 14\]</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2\. Verlustfreier Resonanz-Transfer über die E R Y Q-Relation</w:t>
      </w:r>
    </w:p>
    <w:p w:rsidR="00000000" w:rsidDel="00000000" w:rsidP="00000000" w:rsidRDefault="00000000" w:rsidRPr="00000000" w14:paraId="0000003F">
      <w:pPr>
        <w:rPr/>
      </w:pPr>
      <w:r w:rsidDel="00000000" w:rsidR="00000000" w:rsidRPr="00000000">
        <w:rPr>
          <w:rtl w:val="0"/>
        </w:rPr>
        <w:t xml:space="preserve">Quantenmechanische Synchronisation im JUNO-Experiment</w:t>
      </w:r>
    </w:p>
    <w:p w:rsidR="00000000" w:rsidDel="00000000" w:rsidP="00000000" w:rsidRDefault="00000000" w:rsidRPr="00000000" w14:paraId="00000040">
      <w:pPr>
        <w:rPr/>
      </w:pPr>
      <w:r w:rsidDel="00000000" w:rsidR="00000000" w:rsidRPr="00000000">
        <w:rPr>
          <w:rtl w:val="0"/>
        </w:rPr>
        <w:t xml:space="preserve">Ein herausragendes Merkmal der FKT V4.4.4 ist die Fähigkeit, einen kontinuierlichen, verlustfreien Energietransfer zwischen mikroskopischen und makroskopischen Skalen quantenmechanisch zu beschreiben. Konkret betrifft dies die präzise Kopplung zwischen der nuklearen Thorium-229-Isomeren-Resonanz bei 8,3 eV und den Neutrino-Oszillationen im Jiangmen Underground Neutrino Observatory (JUNO).\[7, 8, 16\]</w:t>
      </w:r>
    </w:p>
    <w:p w:rsidR="00000000" w:rsidDel="00000000" w:rsidP="00000000" w:rsidRDefault="00000000" w:rsidRPr="00000000" w14:paraId="00000041">
      <w:pPr>
        <w:rPr/>
      </w:pPr>
      <w:r w:rsidDel="00000000" w:rsidR="00000000" w:rsidRPr="00000000">
        <w:rPr>
          <w:rtl w:val="0"/>
        </w:rPr>
        <w:t xml:space="preserve">Diese weitreichende Wechselwirkung wird durch die fundamentale Erweiterte Einstein-Kurzer-Gleichung regiert, zwingend geschrieben als E R Y Q-Relation.\[12, 17, 18\] Die Gleichung verknüpft das elastische Energieniveau (E) direkt mit den geometrischen Parametern der nuklearen Resonanz (R), dem Tensorfeld der Neutrino-Eigenzustände (Y) und den Schwingungsmoden des Bulk-Mediums (Q):</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E=R⋅Y⋅Q</w:t>
      </w:r>
    </w:p>
    <w:p w:rsidR="00000000" w:rsidDel="00000000" w:rsidP="00000000" w:rsidRDefault="00000000" w:rsidRPr="00000000" w14:paraId="00000043">
      <w:pPr>
        <w:rPr/>
      </w:pPr>
      <w:r w:rsidDel="00000000" w:rsidR="00000000" w:rsidRPr="00000000">
        <w:rPr>
          <w:rtl w:val="0"/>
        </w:rPr>
        <w:t xml:space="preserve">Die Thorium-229-Resonanz stellt das empfindlichste bekannte nukleare System dar, bei dem der Übergang vom klassischen elektronischen Mantel direkt in den hochenergetischen Atomkern erfolgt.\[8, 19\] Diese extrem scharf definierte Resonanz von 8,3 eV ist über die Kernkraft elastisch an die Geometrie der lokalen Raumzeit gekoppelt.\[19\] Jede Anregung dieses Isomers erzeugt ultrahochfrequente mechanische Deformationen, die sich als evaneszente Scherwellen im Bulk-Tensor ausbreiten.\[3, 4\]</w:t>
      </w:r>
    </w:p>
    <w:p w:rsidR="00000000" w:rsidDel="00000000" w:rsidP="00000000" w:rsidRDefault="00000000" w:rsidRPr="00000000" w14:paraId="00000044">
      <w:pPr>
        <w:rPr/>
      </w:pPr>
      <w:r w:rsidDel="00000000" w:rsidR="00000000" w:rsidRPr="00000000">
        <w:rPr>
          <w:rtl w:val="0"/>
        </w:rPr>
        <w:t xml:space="preserve">Diese Wellen breiten sich entlang der geodätischen Linien der Robertson-Walker-Metrik aus und wechselwirken direkt mit den Neutrino-Flavors, während diese sich über makroskopische Distanzen bewegen.\[3, 16\] Im JUNO-Experiment, das mit einer Detektor-Baseline von 53 km arbeitet, werden die Oszillationsfrequenzen der Neutrinos (θ</w:t>
      </w:r>
    </w:p>
    <w:p w:rsidR="00000000" w:rsidDel="00000000" w:rsidP="00000000" w:rsidRDefault="00000000" w:rsidRPr="00000000" w14:paraId="00000045">
      <w:pPr>
        <w:rPr/>
      </w:pPr>
      <w:r w:rsidDel="00000000" w:rsidR="00000000" w:rsidRPr="00000000">
        <w:rPr>
          <w:rtl w:val="0"/>
        </w:rPr>
        <w:t xml:space="preserve">12</w:t>
      </w:r>
    </w:p>
    <w:p w:rsidR="00000000" w:rsidDel="00000000" w:rsidP="00000000" w:rsidRDefault="00000000" w:rsidRPr="00000000" w14:paraId="00000046">
      <w:pPr>
        <w:rPr/>
      </w:pPr>
      <w:r w:rsidDel="00000000" w:rsidR="00000000" w:rsidRPr="00000000">
        <w:rPr>
          <w:rtl w:val="0"/>
        </w:rPr>
        <w:t xml:space="preserve">, Δm</w:t>
      </w:r>
    </w:p>
    <w:p w:rsidR="00000000" w:rsidDel="00000000" w:rsidP="00000000" w:rsidRDefault="00000000" w:rsidRPr="00000000" w14:paraId="00000047">
      <w:pPr>
        <w:rPr/>
      </w:pPr>
      <w:r w:rsidDel="00000000" w:rsidR="00000000" w:rsidRPr="00000000">
        <w:rPr>
          <w:rtl w:val="0"/>
        </w:rPr>
        <w:t xml:space="preserve">21</w:t>
      </w:r>
    </w:p>
    <w:p w:rsidR="00000000" w:rsidDel="00000000" w:rsidP="00000000" w:rsidRDefault="00000000" w:rsidRPr="00000000" w14:paraId="00000048">
      <w:pPr>
        <w:rPr/>
      </w:pPr>
      <w:r w:rsidDel="00000000" w:rsidR="00000000" w:rsidRPr="00000000">
        <w:rPr>
          <w:rtl w:val="0"/>
        </w:rPr>
        <w:t xml:space="preserve">2</w:t>
      </w:r>
    </w:p>
    <w:p w:rsidR="00000000" w:rsidDel="00000000" w:rsidP="00000000" w:rsidRDefault="00000000" w:rsidRPr="00000000" w14:paraId="00000049">
      <w:pPr>
        <w:rPr/>
      </w:pPr>
      <w:r w:rsidDel="00000000" w:rsidR="00000000" w:rsidRPr="00000000">
        <w:rPr>
          <w:rtl w:val="0"/>
        </w:rPr>
        <w:t xml:space="preserve">und Δm</w:t>
      </w:r>
    </w:p>
    <w:p w:rsidR="00000000" w:rsidDel="00000000" w:rsidP="00000000" w:rsidRDefault="00000000" w:rsidRPr="00000000" w14:paraId="0000004A">
      <w:pPr>
        <w:rPr/>
      </w:pPr>
      <w:r w:rsidDel="00000000" w:rsidR="00000000" w:rsidRPr="00000000">
        <w:rPr>
          <w:rtl w:val="0"/>
        </w:rPr>
        <w:t xml:space="preserve">31</w:t>
      </w:r>
    </w:p>
    <w:p w:rsidR="00000000" w:rsidDel="00000000" w:rsidP="00000000" w:rsidRDefault="00000000" w:rsidRPr="00000000" w14:paraId="0000004B">
      <w:pPr>
        <w:rPr/>
      </w:pPr>
      <w:r w:rsidDel="00000000" w:rsidR="00000000" w:rsidRPr="00000000">
        <w:rPr>
          <w:rtl w:val="0"/>
        </w:rPr>
        <w:t xml:space="preserve">2</w:t>
      </w:r>
    </w:p>
    <w:p w:rsidR="00000000" w:rsidDel="00000000" w:rsidP="00000000" w:rsidRDefault="00000000" w:rsidRPr="00000000" w14:paraId="0000004C">
      <w:pPr>
        <w:rPr/>
      </w:pPr>
      <w:r w:rsidDel="00000000" w:rsidR="00000000" w:rsidRPr="00000000">
        <w:rPr>
          <w:rtl w:val="0"/>
        </w:rPr>
        <w:t xml:space="preserve">) mit sub-prozentualer Präzision vermessen.\[7, 20\] Die FKT V4.4.4 zeigt, dass diese Oszillationen keinen isolierten Quanteneffekt darstellen, sondern eine mechanische Synchronisation mit den im Bulk gepufferten harmonischen Schwingungen der Thorium-229-Resonanz sind.\[7, 19\]</w:t>
      </w:r>
    </w:p>
    <w:p w:rsidR="00000000" w:rsidDel="00000000" w:rsidP="00000000" w:rsidRDefault="00000000" w:rsidRPr="00000000" w14:paraId="0000004D">
      <w:pPr>
        <w:rPr/>
      </w:pPr>
      <w:r w:rsidDel="00000000" w:rsidR="00000000" w:rsidRPr="00000000">
        <w:rPr>
          <w:rtl w:val="0"/>
        </w:rPr>
        <w:t xml:space="preserve">Isentropische dissipative Entropiepufferung im Bulk-Tensor</w:t>
      </w:r>
    </w:p>
    <w:p w:rsidR="00000000" w:rsidDel="00000000" w:rsidP="00000000" w:rsidRDefault="00000000" w:rsidRPr="00000000" w14:paraId="0000004E">
      <w:pPr>
        <w:rPr/>
      </w:pPr>
      <w:r w:rsidDel="00000000" w:rsidR="00000000" w:rsidRPr="00000000">
        <w:rPr>
          <w:rtl w:val="0"/>
        </w:rPr>
        <w:t xml:space="preserve">In jedem herkömmlichen physikalischen System führt der Transport von Energie über große Distanzen oder zwischen ungleichen Energieniveaus zu irreversiblen Verlusten in Form von thermischer Dissipation und Entropieerzeugung.\[8\] Der verlustfreie Energietransfer zwischen der Kernresonanz und den Neutrinos im JUNO-Detektor ist nur möglich, weil das höherdimensionale Bulk-Medium als ein mathematisch perfektes, reibungsfreies elastisches Kontinuum fungiert.\[3, 16\]</w:t>
      </w:r>
    </w:p>
    <w:p w:rsidR="00000000" w:rsidDel="00000000" w:rsidP="00000000" w:rsidRDefault="00000000" w:rsidRPr="00000000" w14:paraId="0000004F">
      <w:pPr>
        <w:rPr/>
      </w:pPr>
      <w:r w:rsidDel="00000000" w:rsidR="00000000" w:rsidRPr="00000000">
        <w:rPr>
          <w:rtl w:val="0"/>
        </w:rPr>
        <w:t xml:space="preserve">Die während der Neutrino-Flavor-Oszillationen freigesetzte Phasen-Entropie wird nicht lokal in thermische Bewegung (Wärme) im dreidimensionalen Raum umgesetzt. Stattdessen absorbiert der Bulk-Tensor diese dissipative Entropie ohne thermische Verluste, indem er sie in nicht-lokalen Schwingungsmoden der extra-dimensionalen Geometrie puffert:</w:t>
      </w:r>
    </w:p>
    <w:p w:rsidR="00000000" w:rsidDel="00000000" w:rsidP="00000000" w:rsidRDefault="00000000" w:rsidRPr="00000000" w14:paraId="00000050">
      <w:pPr>
        <w:rPr/>
      </w:pPr>
      <w:r w:rsidDel="00000000" w:rsidR="00000000" w:rsidRPr="00000000">
        <w:rPr>
          <w:rtl w:val="0"/>
        </w:rPr>
        <w:t xml:space="preserve">ΔS</w:t>
      </w:r>
    </w:p>
    <w:p w:rsidR="00000000" w:rsidDel="00000000" w:rsidP="00000000" w:rsidRDefault="00000000" w:rsidRPr="00000000" w14:paraId="00000051">
      <w:pPr>
        <w:rPr/>
      </w:pPr>
      <w:r w:rsidDel="00000000" w:rsidR="00000000" w:rsidRPr="00000000">
        <w:rPr>
          <w:rtl w:val="0"/>
        </w:rPr>
        <w:t xml:space="preserve">dissipativ</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→∮T</w:t>
      </w:r>
    </w:p>
    <w:p w:rsidR="00000000" w:rsidDel="00000000" w:rsidP="00000000" w:rsidRDefault="00000000" w:rsidRPr="00000000" w14:paraId="00000053">
      <w:pPr>
        <w:rPr/>
      </w:pPr>
      <w:r w:rsidDel="00000000" w:rsidR="00000000" w:rsidRPr="00000000">
        <w:rPr>
          <w:rtl w:val="0"/>
        </w:rPr>
        <w:t xml:space="preserve">Bulk</w:t>
      </w:r>
    </w:p>
    <w:p w:rsidR="00000000" w:rsidDel="00000000" w:rsidP="00000000" w:rsidRDefault="00000000" w:rsidRPr="00000000" w14:paraId="00000054">
      <w:pPr>
        <w:rPr/>
      </w:pPr>
      <w:r w:rsidDel="00000000" w:rsidR="00000000" w:rsidRPr="00000000">
        <w:rPr>
          <w:rtl w:val="0"/>
        </w:rPr>
        <w:t xml:space="preserve">μν</w:t>
      </w:r>
    </w:p>
    <w:p w:rsidR="00000000" w:rsidDel="00000000" w:rsidP="00000000" w:rsidRDefault="00000000" w:rsidRPr="00000000" w14:paraId="00000055">
      <w:pPr>
        <w:rPr/>
      </w:pPr>
      <w:r w:rsidDel="00000000" w:rsidR="00000000" w:rsidRPr="00000000">
        <w:rPr>
          <w:rtl w:val="0"/>
        </w:rPr>
        <w:t xml:space="preserve">dΣ</w:t>
      </w:r>
    </w:p>
    <w:p w:rsidR="00000000" w:rsidDel="00000000" w:rsidP="00000000" w:rsidRDefault="00000000" w:rsidRPr="00000000" w14:paraId="00000056">
      <w:pPr>
        <w:rPr/>
      </w:pPr>
      <w:r w:rsidDel="00000000" w:rsidR="00000000" w:rsidRPr="00000000">
        <w:rPr>
          <w:rtl w:val="0"/>
        </w:rPr>
        <w:t xml:space="preserve">Bulk</w:t>
      </w:r>
    </w:p>
    <w:p w:rsidR="00000000" w:rsidDel="00000000" w:rsidP="00000000" w:rsidRDefault="00000000" w:rsidRPr="00000000" w14:paraId="00000057">
      <w:pPr>
        <w:rPr/>
      </w:pPr>
      <w:r w:rsidDel="00000000" w:rsidR="00000000" w:rsidRPr="00000000">
        <w:rPr>
          <w:rtl w:val="0"/>
        </w:rPr>
        <w:t xml:space="preserve">(ΔT=0)</w:t>
      </w:r>
    </w:p>
    <w:p w:rsidR="00000000" w:rsidDel="00000000" w:rsidP="00000000" w:rsidRDefault="00000000" w:rsidRPr="00000000" w14:paraId="00000058">
      <w:pPr>
        <w:rPr/>
      </w:pPr>
      <w:r w:rsidDel="00000000" w:rsidR="00000000" w:rsidRPr="00000000">
        <w:rPr>
          <w:rtl w:val="0"/>
        </w:rPr>
        <w:t xml:space="preserve">Diese elastischen Energieniveaus des Bulk-Feldtensors stabilisieren die quantenmechanische Kohärenz über die gesamte Ausbreitungsstrecke.\[7\] Es existiert somit ein geschlossener thermodynamischer Kreislauf innerhalb des Bulk-Tensors, der die quantenmechanische Phase konserviert und eine ontologische Fixierung der Energiezustände über astronomische Skalen hinweg garantiert.\[9\]</w:t>
      </w:r>
    </w:p>
    <w:p w:rsidR="00000000" w:rsidDel="00000000" w:rsidP="00000000" w:rsidRDefault="00000000" w:rsidRPr="00000000" w14:paraId="00000059">
      <w:pPr>
        <w:rPr/>
      </w:pPr>
      <w:r w:rsidDel="00000000" w:rsidR="00000000" w:rsidRPr="00000000">
        <w:rPr>
          <w:rtl w:val="0"/>
        </w:rPr>
        <w:t xml:space="preserve">Parameter-Komponente</w:t>
      </w:r>
    </w:p>
    <w:p w:rsidR="00000000" w:rsidDel="00000000" w:rsidP="00000000" w:rsidRDefault="00000000" w:rsidRPr="00000000" w14:paraId="0000005A">
      <w:pPr>
        <w:rPr/>
      </w:pPr>
      <w:r w:rsidDel="00000000" w:rsidR="00000000" w:rsidRPr="00000000">
        <w:rPr>
          <w:rtl w:val="0"/>
        </w:rPr>
        <w:t xml:space="preserve">Physikalisches Subsystem</w:t>
      </w:r>
    </w:p>
    <w:p w:rsidR="00000000" w:rsidDel="00000000" w:rsidP="00000000" w:rsidRDefault="00000000" w:rsidRPr="00000000" w14:paraId="0000005B">
      <w:pPr>
        <w:rPr/>
      </w:pPr>
      <w:r w:rsidDel="00000000" w:rsidR="00000000" w:rsidRPr="00000000">
        <w:rPr>
          <w:rtl w:val="0"/>
        </w:rPr>
        <w:t xml:space="preserve">Spezifischer Wert / Zustand</w:t>
      </w:r>
    </w:p>
    <w:p w:rsidR="00000000" w:rsidDel="00000000" w:rsidP="00000000" w:rsidRDefault="00000000" w:rsidRPr="00000000" w14:paraId="0000005C">
      <w:pPr>
        <w:rPr/>
      </w:pPr>
      <w:r w:rsidDel="00000000" w:rsidR="00000000" w:rsidRPr="00000000">
        <w:rPr>
          <w:rtl w:val="0"/>
        </w:rPr>
        <w:t xml:space="preserve">Rolle in der E R Y Q-Kopplung</w:t>
      </w:r>
    </w:p>
    <w:p w:rsidR="00000000" w:rsidDel="00000000" w:rsidP="00000000" w:rsidRDefault="00000000" w:rsidRPr="00000000" w14:paraId="0000005D">
      <w:pPr>
        <w:rPr/>
      </w:pPr>
      <w:r w:rsidDel="00000000" w:rsidR="00000000" w:rsidRPr="00000000">
        <w:rPr>
          <w:rtl w:val="0"/>
        </w:rPr>
        <w:t xml:space="preserve">Nukleare Resonanz (R)</w:t>
      </w:r>
    </w:p>
    <w:p w:rsidR="00000000" w:rsidDel="00000000" w:rsidP="00000000" w:rsidRDefault="00000000" w:rsidRPr="00000000" w14:paraId="0000005E">
      <w:pPr>
        <w:rPr/>
      </w:pPr>
      <w:r w:rsidDel="00000000" w:rsidR="00000000" w:rsidRPr="00000000">
        <w:rPr>
          <w:rtl w:val="0"/>
        </w:rPr>
        <w:t xml:space="preserve">Thorium-229-Kernisomer \[8\]</w:t>
      </w:r>
    </w:p>
    <w:p w:rsidR="00000000" w:rsidDel="00000000" w:rsidP="00000000" w:rsidRDefault="00000000" w:rsidRPr="00000000" w14:paraId="0000005F">
      <w:pPr>
        <w:rPr/>
      </w:pPr>
      <w:r w:rsidDel="00000000" w:rsidR="00000000" w:rsidRPr="00000000">
        <w:rPr>
          <w:rtl w:val="0"/>
        </w:rPr>
        <w:t xml:space="preserve">8,3 eV (optischer Kernübergang) \[8, 19\]</w:t>
      </w:r>
    </w:p>
    <w:p w:rsidR="00000000" w:rsidDel="00000000" w:rsidP="00000000" w:rsidRDefault="00000000" w:rsidRPr="00000000" w14:paraId="00000060">
      <w:pPr>
        <w:rPr/>
      </w:pPr>
      <w:r w:rsidDel="00000000" w:rsidR="00000000" w:rsidRPr="00000000">
        <w:rPr>
          <w:rtl w:val="0"/>
        </w:rPr>
        <w:t xml:space="preserve">Primärer mechanischer Taktgeber und elastischer Energielieferant \[19\]</w:t>
      </w:r>
    </w:p>
    <w:p w:rsidR="00000000" w:rsidDel="00000000" w:rsidP="00000000" w:rsidRDefault="00000000" w:rsidRPr="00000000" w14:paraId="00000061">
      <w:pPr>
        <w:rPr/>
      </w:pPr>
      <w:r w:rsidDel="00000000" w:rsidR="00000000" w:rsidRPr="00000000">
        <w:rPr>
          <w:rtl w:val="0"/>
        </w:rPr>
        <w:t xml:space="preserve">Neutrino-Zustand (Y)</w:t>
      </w:r>
    </w:p>
    <w:p w:rsidR="00000000" w:rsidDel="00000000" w:rsidP="00000000" w:rsidRDefault="00000000" w:rsidRPr="00000000" w14:paraId="00000062">
      <w:pPr>
        <w:rPr/>
      </w:pPr>
      <w:r w:rsidDel="00000000" w:rsidR="00000000" w:rsidRPr="00000000">
        <w:rPr>
          <w:rtl w:val="0"/>
        </w:rPr>
        <w:t xml:space="preserve">JUNO Neutrino-Flavors \[16\]</w:t>
      </w:r>
    </w:p>
    <w:p w:rsidR="00000000" w:rsidDel="00000000" w:rsidP="00000000" w:rsidRDefault="00000000" w:rsidRPr="00000000" w14:paraId="00000063">
      <w:pPr>
        <w:rPr/>
      </w:pPr>
      <w:r w:rsidDel="00000000" w:rsidR="00000000" w:rsidRPr="00000000">
        <w:rPr>
          <w:rtl w:val="0"/>
        </w:rPr>
        <w:t xml:space="preserve">Δm</w:t>
      </w:r>
    </w:p>
    <w:p w:rsidR="00000000" w:rsidDel="00000000" w:rsidP="00000000" w:rsidRDefault="00000000" w:rsidRPr="00000000" w14:paraId="00000064">
      <w:pPr>
        <w:rPr/>
      </w:pPr>
      <w:r w:rsidDel="00000000" w:rsidR="00000000" w:rsidRPr="00000000">
        <w:rPr>
          <w:rtl w:val="0"/>
        </w:rPr>
        <w:t xml:space="preserve">21</w:t>
      </w:r>
    </w:p>
    <w:p w:rsidR="00000000" w:rsidDel="00000000" w:rsidP="00000000" w:rsidRDefault="00000000" w:rsidRPr="00000000" w14:paraId="00000065">
      <w:pPr>
        <w:rPr/>
      </w:pPr>
      <w:r w:rsidDel="00000000" w:rsidR="00000000" w:rsidRPr="00000000">
        <w:rPr>
          <w:rtl w:val="0"/>
        </w:rPr>
        <w:t xml:space="preserve">2</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≈7,53×10</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−5</w:t>
      </w:r>
    </w:p>
    <w:p w:rsidR="00000000" w:rsidDel="00000000" w:rsidP="00000000" w:rsidRDefault="00000000" w:rsidRPr="00000000" w14:paraId="00000068">
      <w:pPr>
        <w:rPr/>
      </w:pPr>
      <w:r w:rsidDel="00000000" w:rsidR="00000000" w:rsidRPr="00000000">
        <w:rPr>
          <w:rtl w:val="0"/>
        </w:rPr>
        <w:t xml:space="preserve">eV</w:t>
      </w:r>
    </w:p>
    <w:p w:rsidR="00000000" w:rsidDel="00000000" w:rsidP="00000000" w:rsidRDefault="00000000" w:rsidRPr="00000000" w14:paraId="00000069">
      <w:pPr>
        <w:rPr/>
      </w:pPr>
      <w:r w:rsidDel="00000000" w:rsidR="00000000" w:rsidRPr="00000000">
        <w:rPr>
          <w:rtl w:val="0"/>
        </w:rPr>
        <w:t xml:space="preserve">2</w:t>
      </w:r>
    </w:p>
    <w:p w:rsidR="00000000" w:rsidDel="00000000" w:rsidP="00000000" w:rsidRDefault="00000000" w:rsidRPr="00000000" w14:paraId="0000006A">
      <w:pPr>
        <w:rPr/>
      </w:pPr>
      <w:r w:rsidDel="00000000" w:rsidR="00000000" w:rsidRPr="00000000">
        <w:rPr>
          <w:rtl w:val="0"/>
        </w:rPr>
        <w:t xml:space="preserve">\[7\]</w:t>
      </w:r>
    </w:p>
    <w:p w:rsidR="00000000" w:rsidDel="00000000" w:rsidP="00000000" w:rsidRDefault="00000000" w:rsidRPr="00000000" w14:paraId="0000006B">
      <w:pPr>
        <w:rPr/>
      </w:pPr>
      <w:r w:rsidDel="00000000" w:rsidR="00000000" w:rsidRPr="00000000">
        <w:rPr>
          <w:rtl w:val="0"/>
        </w:rPr>
        <w:t xml:space="preserve">Resonanter Empfänger der elastischen Deformationen der Raumzeitmembran \[7\]</w:t>
      </w:r>
    </w:p>
    <w:p w:rsidR="00000000" w:rsidDel="00000000" w:rsidP="00000000" w:rsidRDefault="00000000" w:rsidRPr="00000000" w14:paraId="0000006C">
      <w:pPr>
        <w:rPr/>
      </w:pPr>
      <w:r w:rsidDel="00000000" w:rsidR="00000000" w:rsidRPr="00000000">
        <w:rPr>
          <w:rtl w:val="0"/>
        </w:rPr>
        <w:t xml:space="preserve">Bulk-Modus (Q)</w:t>
      </w:r>
    </w:p>
    <w:p w:rsidR="00000000" w:rsidDel="00000000" w:rsidP="00000000" w:rsidRDefault="00000000" w:rsidRPr="00000000" w14:paraId="0000006D">
      <w:pPr>
        <w:rPr/>
      </w:pPr>
      <w:r w:rsidDel="00000000" w:rsidR="00000000" w:rsidRPr="00000000">
        <w:rPr>
          <w:rtl w:val="0"/>
        </w:rPr>
        <w:t xml:space="preserve">Geometrischer Bulk-Tensor \[3\]</w:t>
      </w:r>
    </w:p>
    <w:p w:rsidR="00000000" w:rsidDel="00000000" w:rsidP="00000000" w:rsidRDefault="00000000" w:rsidRPr="00000000" w14:paraId="0000006E">
      <w:pPr>
        <w:rPr/>
      </w:pPr>
      <w:r w:rsidDel="00000000" w:rsidR="00000000" w:rsidRPr="00000000">
        <w:rPr>
          <w:rtl w:val="0"/>
        </w:rPr>
        <w:t xml:space="preserve">Isentropisch (dS</w:t>
      </w:r>
    </w:p>
    <w:p w:rsidR="00000000" w:rsidDel="00000000" w:rsidP="00000000" w:rsidRDefault="00000000" w:rsidRPr="00000000" w14:paraId="0000006F">
      <w:pPr>
        <w:rPr/>
      </w:pPr>
      <w:r w:rsidDel="00000000" w:rsidR="00000000" w:rsidRPr="00000000">
        <w:rPr>
          <w:rtl w:val="0"/>
        </w:rPr>
        <w:t xml:space="preserve">thermisch</w:t>
      </w:r>
    </w:p>
    <w:p w:rsidR="00000000" w:rsidDel="00000000" w:rsidP="00000000" w:rsidRDefault="00000000" w:rsidRPr="00000000" w14:paraId="00000070">
      <w:pPr>
        <w:rPr/>
      </w:pPr>
      <w:r w:rsidDel="00000000" w:rsidR="00000000" w:rsidRPr="00000000">
        <w:rPr>
          <w:rtl w:val="0"/>
        </w:rPr>
        <w:t xml:space="preserve">=0)</w:t>
      </w:r>
    </w:p>
    <w:p w:rsidR="00000000" w:rsidDel="00000000" w:rsidP="00000000" w:rsidRDefault="00000000" w:rsidRPr="00000000" w14:paraId="00000071">
      <w:pPr>
        <w:rPr/>
      </w:pPr>
      <w:r w:rsidDel="00000000" w:rsidR="00000000" w:rsidRPr="00000000">
        <w:rPr>
          <w:rtl w:val="0"/>
        </w:rPr>
        <w:t xml:space="preserve">Reibungsfreier Puffer für dissipative Entropie und Phasenfluktuationen</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3\. Wahrung der mSdR-Konstanz unter extremen Scherspannungen</w:t>
      </w:r>
    </w:p>
    <w:p w:rsidR="00000000" w:rsidDel="00000000" w:rsidP="00000000" w:rsidRDefault="00000000" w:rsidRPr="00000000" w14:paraId="00000074">
      <w:pPr>
        <w:rPr/>
      </w:pPr>
      <w:r w:rsidDel="00000000" w:rsidR="00000000" w:rsidRPr="00000000">
        <w:rPr>
          <w:rtl w:val="0"/>
        </w:rPr>
        <w:t xml:space="preserve">Die mechanische Integrität des Spacetime-Gitters</w:t>
      </w:r>
    </w:p>
    <w:p w:rsidR="00000000" w:rsidDel="00000000" w:rsidP="00000000" w:rsidRDefault="00000000" w:rsidRPr="00000000" w14:paraId="00000075">
      <w:pPr>
        <w:rPr/>
      </w:pPr>
      <w:r w:rsidDel="00000000" w:rsidR="00000000" w:rsidRPr="00000000">
        <w:rPr>
          <w:rtl w:val="0"/>
        </w:rPr>
        <w:t xml:space="preserve">Wenn die Raumzeit extremen gravitativen Belastungen – wie sie nahe Schwarzschild-Singularitäten oder bei instanten metrischen Rekonfigurationen auftreten – ausgesetzt wird, droht herkömmlichen Theorien der Kollaps der mathematischen Struktur.\[3, 4, 21\] Ein einfaches diskretes Raumzeitgitter, das analog zu einem Kristallgitter quantisiert ist, würde unter extremen Scherspannungen starke Richtungsabhängigkeiten (Anisotropien) zeigen oder makroskopisch zerreißen.\[22\]</w:t>
      </w:r>
    </w:p>
    <w:p w:rsidR="00000000" w:rsidDel="00000000" w:rsidP="00000000" w:rsidRDefault="00000000" w:rsidRPr="00000000" w14:paraId="00000076">
      <w:pPr>
        <w:rPr/>
      </w:pPr>
      <w:r w:rsidDel="00000000" w:rsidR="00000000" w:rsidRPr="00000000">
        <w:rPr>
          <w:rtl w:val="0"/>
        </w:rPr>
        <w:t xml:space="preserve">Die FKT V4.4.4 garantiert die strikte Einhaltung der metrischen Stabilität der Raumzeit (mSdR) unter allen physikalischen Belastungsszenarien.\[3, 5\] Hierzu bedient sich die kontinuierliche Ontologie eines Analogons aus der makroskopischen Materialwissenschaft: der kontrollierten Mikroriss-Verteilung, wie sie bei hochfesten, glasfaserverstärkten Strukturen zur Rissbegrenzung und Spannungsableitung eingesetzt wird.</w:t>
      </w:r>
    </w:p>
    <w:p w:rsidR="00000000" w:rsidDel="00000000" w:rsidP="00000000" w:rsidRDefault="00000000" w:rsidRPr="00000000" w14:paraId="00000077">
      <w:pPr>
        <w:rPr/>
      </w:pPr>
      <w:r w:rsidDel="00000000" w:rsidR="00000000" w:rsidRPr="00000000">
        <w:rPr>
          <w:rtl w:val="0"/>
        </w:rPr>
        <w:t xml:space="preserve">Die kontrollierte Mikroriss-Verteilung als Stoßdämpfer der Metrik</w:t>
      </w:r>
    </w:p>
    <w:p w:rsidR="00000000" w:rsidDel="00000000" w:rsidP="00000000" w:rsidRDefault="00000000" w:rsidRPr="00000000" w14:paraId="00000078">
      <w:pPr>
        <w:rPr/>
      </w:pPr>
      <w:r w:rsidDel="00000000" w:rsidR="00000000" w:rsidRPr="00000000">
        <w:rPr>
          <w:rtl w:val="0"/>
        </w:rPr>
        <w:t xml:space="preserve">Sobald die lokalen Spannungsgradienten innerhalb der Raumzeitmembran einen kritischen Schwellenwert überschreiten, kommt es nicht zu einem unkontrollierten makroskopischen Bruch der Geometrie (was Kausalitätsbrüche oder nackte Singularitäten zur Folge hätte).\[4, 21\] Stattdessen induziert das elastische System eine instantane, statistisch homogen verteilte Generierung von sub-mikroskopischen, metrischen Mikrorissen auf der Planck-Skala.\[22\]</w:t>
      </w:r>
    </w:p>
    <w:p w:rsidR="00000000" w:rsidDel="00000000" w:rsidP="00000000" w:rsidRDefault="00000000" w:rsidRPr="00000000" w14:paraId="00000079">
      <w:pPr>
        <w:rPr/>
      </w:pPr>
      <w:r w:rsidDel="00000000" w:rsidR="00000000" w:rsidRPr="00000000">
        <w:rPr>
          <w:rtl w:val="0"/>
        </w:rPr>
        <w:t xml:space="preserve">Diese Mikrorisse verhalten sich exakt wie die Grenzflächen in glasfaserverstärkten Strukturen: Sie fangen die Spannungsspitzen auf, indem sie die eintreffende Scherenergie lokal absorbieren und gleichmäßig in die transversalen Komponenten des Bulk-Tensors ableiten.\[3, 4\] Da diese Risse selbstähnlich und fraktal strukturiert sind, bleibt die makroskopische Kontinuität und Isotropie der Raumzeit vollständig gewahrt.\[6, 15, 22\] Es treten keinerlei messbare Vorzugsrichtungen oder quantisierte Anisotropien auf.\[22\]</w:t>
      </w:r>
    </w:p>
    <w:p w:rsidR="00000000" w:rsidDel="00000000" w:rsidP="00000000" w:rsidRDefault="00000000" w:rsidRPr="00000000" w14:paraId="0000007A">
      <w:pPr>
        <w:rPr/>
      </w:pPr>
      <w:r w:rsidDel="00000000" w:rsidR="00000000" w:rsidRPr="00000000">
        <w:rPr>
          <w:rtl w:val="0"/>
        </w:rPr>
        <w:t xml:space="preserve">T</w:t>
      </w:r>
    </w:p>
    <w:p w:rsidR="00000000" w:rsidDel="00000000" w:rsidP="00000000" w:rsidRDefault="00000000" w:rsidRPr="00000000" w14:paraId="0000007B">
      <w:pPr>
        <w:rPr/>
      </w:pPr>
      <w:r w:rsidDel="00000000" w:rsidR="00000000" w:rsidRPr="00000000">
        <w:rPr>
          <w:rtl w:val="0"/>
        </w:rPr>
        <w:t xml:space="preserve">Scher</w:t>
      </w:r>
    </w:p>
    <w:p w:rsidR="00000000" w:rsidDel="00000000" w:rsidP="00000000" w:rsidRDefault="00000000" w:rsidRPr="00000000" w14:paraId="0000007C">
      <w:pPr>
        <w:rPr/>
      </w:pPr>
      <w:r w:rsidDel="00000000" w:rsidR="00000000" w:rsidRPr="00000000">
        <w:rPr>
          <w:rtl w:val="0"/>
        </w:rPr>
        <w:t xml:space="preserve">μν</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≤τ</w:t>
      </w:r>
    </w:p>
    <w:p w:rsidR="00000000" w:rsidDel="00000000" w:rsidP="00000000" w:rsidRDefault="00000000" w:rsidRPr="00000000" w14:paraId="0000007E">
      <w:pPr>
        <w:rPr/>
      </w:pPr>
      <w:r w:rsidDel="00000000" w:rsidR="00000000" w:rsidRPr="00000000">
        <w:rPr>
          <w:rtl w:val="0"/>
        </w:rPr>
        <w:t xml:space="preserve">crit</w:t>
      </w:r>
    </w:p>
    <w:p w:rsidR="00000000" w:rsidDel="00000000" w:rsidP="00000000" w:rsidRDefault="00000000" w:rsidRPr="00000000" w14:paraId="0000007F">
      <w:pPr>
        <w:rPr/>
      </w:pPr>
      <w:r w:rsidDel="00000000" w:rsidR="00000000" w:rsidRPr="00000000">
        <w:rPr>
          <w:rFonts w:ascii="Cardo" w:cs="Cardo" w:eastAsia="Cardo" w:hAnsi="Cardo"/>
          <w:rtl w:val="0"/>
        </w:rPr>
        <w:t xml:space="preserve">⟹mSdR-Konstanz garantiert</w:t>
      </w:r>
    </w:p>
    <w:p w:rsidR="00000000" w:rsidDel="00000000" w:rsidP="00000000" w:rsidRDefault="00000000" w:rsidRPr="00000000" w14:paraId="00000080">
      <w:pPr>
        <w:rPr/>
      </w:pPr>
      <w:r w:rsidDel="00000000" w:rsidR="00000000" w:rsidRPr="00000000">
        <w:rPr>
          <w:rtl w:val="0"/>
        </w:rPr>
        <w:t xml:space="preserve">Bei einer instanten metrischen Rekonfiguration – beispielsweise während der Verschmelzung kompakter astrophysikalischer Objekte oder beim Durchgang hochenergetischer Gravitationswellen \[4, 12\] – deformiert sich dieses elastische Mikroriss-Netzwerk instantan und reversibel. Da die zugrundeliegenden kausalen Zusammenhänge topologisch unverändert bleiben, tritt keinerlei Informationsverlust oder echte metrische Dekohärenz auf. Die physikalische Information erfährt eine ontologische Fixierung innerhalb der fraktalen Berandungen der Mikrorisse.\[9, 15\] Sobald die Scherspannung abklingt, kollabieren die Mikrorisse aufgrund der extremen elastischen Rückstellkräfte des Bulk-Mediums (μ</w:t>
      </w:r>
    </w:p>
    <w:p w:rsidR="00000000" w:rsidDel="00000000" w:rsidP="00000000" w:rsidRDefault="00000000" w:rsidRPr="00000000" w14:paraId="00000081">
      <w:pPr>
        <w:rPr/>
      </w:pPr>
      <w:r w:rsidDel="00000000" w:rsidR="00000000" w:rsidRPr="00000000">
        <w:rPr>
          <w:rtl w:val="0"/>
        </w:rPr>
        <w:t xml:space="preserve">B</w:t>
      </w:r>
    </w:p>
    <w:p w:rsidR="00000000" w:rsidDel="00000000" w:rsidP="00000000" w:rsidRDefault="00000000" w:rsidRPr="00000000" w14:paraId="00000082">
      <w:pPr>
        <w:rPr/>
      </w:pPr>
      <w:r w:rsidDel="00000000" w:rsidR="00000000" w:rsidRPr="00000000">
        <w:rPr>
          <w:rtl w:val="0"/>
        </w:rPr>
        <w:t xml:space="preserve">) vollständig und rückstandsfrei, wodurch die glatte, ungestörte Kontinuumsmetrik wiederhergestellt wird.\[3\]</w:t>
      </w:r>
    </w:p>
    <w:p w:rsidR="00000000" w:rsidDel="00000000" w:rsidP="00000000" w:rsidRDefault="00000000" w:rsidRPr="00000000" w14:paraId="00000083">
      <w:pPr>
        <w:rPr/>
      </w:pPr>
      <w:r w:rsidDel="00000000" w:rsidR="00000000" w:rsidRPr="00000000">
        <w:rPr>
          <w:rtl w:val="0"/>
        </w:rPr>
        <w:t xml:space="preserve">Scherbeanspruchungs-Stufe</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Spannungsgradient (∇τ)</w:t>
      </w:r>
    </w:p>
    <w:p w:rsidR="00000000" w:rsidDel="00000000" w:rsidP="00000000" w:rsidRDefault="00000000" w:rsidRPr="00000000" w14:paraId="00000085">
      <w:pPr>
        <w:rPr/>
      </w:pPr>
      <w:r w:rsidDel="00000000" w:rsidR="00000000" w:rsidRPr="00000000">
        <w:rPr>
          <w:rtl w:val="0"/>
        </w:rPr>
        <w:t xml:space="preserve">Metrischer Zustand der Raumzeit</w:t>
      </w:r>
    </w:p>
    <w:p w:rsidR="00000000" w:rsidDel="00000000" w:rsidP="00000000" w:rsidRDefault="00000000" w:rsidRPr="00000000" w14:paraId="00000086">
      <w:pPr>
        <w:rPr/>
      </w:pPr>
      <w:r w:rsidDel="00000000" w:rsidR="00000000" w:rsidRPr="00000000">
        <w:rPr>
          <w:rtl w:val="0"/>
        </w:rPr>
        <w:t xml:space="preserve">Mikroriss-Dichte / Zustand</w:t>
      </w:r>
    </w:p>
    <w:p w:rsidR="00000000" w:rsidDel="00000000" w:rsidP="00000000" w:rsidRDefault="00000000" w:rsidRPr="00000000" w14:paraId="00000087">
      <w:pPr>
        <w:rPr/>
      </w:pPr>
      <w:r w:rsidDel="00000000" w:rsidR="00000000" w:rsidRPr="00000000">
        <w:rPr>
          <w:rtl w:val="0"/>
        </w:rPr>
        <w:t xml:space="preserve">mSdR-Integritätsstatus</w:t>
      </w:r>
    </w:p>
    <w:p w:rsidR="00000000" w:rsidDel="00000000" w:rsidP="00000000" w:rsidRDefault="00000000" w:rsidRPr="00000000" w14:paraId="00000088">
      <w:pPr>
        <w:rPr/>
      </w:pPr>
      <w:r w:rsidDel="00000000" w:rsidR="00000000" w:rsidRPr="00000000">
        <w:rPr>
          <w:rtl w:val="0"/>
        </w:rPr>
        <w:t xml:space="preserve">Normalzustand (Minkowski)</w:t>
      </w:r>
    </w:p>
    <w:p w:rsidR="00000000" w:rsidDel="00000000" w:rsidP="00000000" w:rsidRDefault="00000000" w:rsidRPr="00000000" w14:paraId="00000089">
      <w:pPr>
        <w:rPr/>
      </w:pPr>
      <w:r w:rsidDel="00000000" w:rsidR="00000000" w:rsidRPr="00000000">
        <w:rPr>
          <w:rtl w:val="0"/>
        </w:rPr>
        <w:t xml:space="preserve">Nahezu Null \[3\]</w:t>
      </w:r>
    </w:p>
    <w:p w:rsidR="00000000" w:rsidDel="00000000" w:rsidP="00000000" w:rsidRDefault="00000000" w:rsidRPr="00000000" w14:paraId="0000008A">
      <w:pPr>
        <w:rPr/>
      </w:pPr>
      <w:r w:rsidDel="00000000" w:rsidR="00000000" w:rsidRPr="00000000">
        <w:rPr>
          <w:rtl w:val="0"/>
        </w:rPr>
        <w:t xml:space="preserve">Kontinuierlich, glatt, isotrop \[22\]</w:t>
      </w:r>
    </w:p>
    <w:p w:rsidR="00000000" w:rsidDel="00000000" w:rsidP="00000000" w:rsidRDefault="00000000" w:rsidRPr="00000000" w14:paraId="0000008B">
      <w:pPr>
        <w:rPr/>
      </w:pPr>
      <w:r w:rsidDel="00000000" w:rsidR="00000000" w:rsidRPr="00000000">
        <w:rPr>
          <w:rtl w:val="0"/>
        </w:rPr>
        <w:t xml:space="preserve">Keine Mikrorisse vorhanden</w:t>
      </w:r>
    </w:p>
    <w:p w:rsidR="00000000" w:rsidDel="00000000" w:rsidP="00000000" w:rsidRDefault="00000000" w:rsidRPr="00000000" w14:paraId="0000008C">
      <w:pPr>
        <w:rPr/>
      </w:pPr>
      <w:r w:rsidDel="00000000" w:rsidR="00000000" w:rsidRPr="00000000">
        <w:rPr>
          <w:rtl w:val="0"/>
        </w:rPr>
        <w:t xml:space="preserve">Perfekte mSdR-Konstanz</w:t>
      </w:r>
    </w:p>
    <w:p w:rsidR="00000000" w:rsidDel="00000000" w:rsidP="00000000" w:rsidRDefault="00000000" w:rsidRPr="00000000" w14:paraId="0000008D">
      <w:pPr>
        <w:rPr/>
      </w:pPr>
      <w:r w:rsidDel="00000000" w:rsidR="00000000" w:rsidRPr="00000000">
        <w:rPr>
          <w:rtl w:val="0"/>
        </w:rPr>
        <w:t xml:space="preserve">Mittlere Scherung (Gravitationswelle)</w:t>
      </w:r>
    </w:p>
    <w:p w:rsidR="00000000" w:rsidDel="00000000" w:rsidP="00000000" w:rsidRDefault="00000000" w:rsidRPr="00000000" w14:paraId="0000008E">
      <w:pPr>
        <w:rPr/>
      </w:pPr>
      <w:r w:rsidDel="00000000" w:rsidR="00000000" w:rsidRPr="00000000">
        <w:rPr>
          <w:rtl w:val="0"/>
        </w:rPr>
        <w:t xml:space="preserve">Moderat \[4\]</w:t>
      </w:r>
    </w:p>
    <w:p w:rsidR="00000000" w:rsidDel="00000000" w:rsidP="00000000" w:rsidRDefault="00000000" w:rsidRPr="00000000" w14:paraId="0000008F">
      <w:pPr>
        <w:rPr/>
      </w:pPr>
      <w:r w:rsidDel="00000000" w:rsidR="00000000" w:rsidRPr="00000000">
        <w:rPr>
          <w:rtl w:val="0"/>
        </w:rPr>
        <w:t xml:space="preserve">Elastisch deformiert, transiente Wellenleitung \[4, 23\]</w:t>
      </w:r>
    </w:p>
    <w:p w:rsidR="00000000" w:rsidDel="00000000" w:rsidP="00000000" w:rsidRDefault="00000000" w:rsidRPr="00000000" w14:paraId="00000090">
      <w:pPr>
        <w:rPr/>
      </w:pPr>
      <w:r w:rsidDel="00000000" w:rsidR="00000000" w:rsidRPr="00000000">
        <w:rPr>
          <w:rtl w:val="0"/>
        </w:rPr>
        <w:t xml:space="preserve">Fluktuierende, reversible Planck-Mikrorisse</w:t>
      </w:r>
    </w:p>
    <w:p w:rsidR="00000000" w:rsidDel="00000000" w:rsidP="00000000" w:rsidRDefault="00000000" w:rsidRPr="00000000" w14:paraId="00000091">
      <w:pPr>
        <w:rPr/>
      </w:pPr>
      <w:r w:rsidDel="00000000" w:rsidR="00000000" w:rsidRPr="00000000">
        <w:rPr>
          <w:rtl w:val="0"/>
        </w:rPr>
        <w:t xml:space="preserve">Volle Erhaltung der Kohärenz</w:t>
      </w:r>
    </w:p>
    <w:p w:rsidR="00000000" w:rsidDel="00000000" w:rsidP="00000000" w:rsidRDefault="00000000" w:rsidRPr="00000000" w14:paraId="00000092">
      <w:pPr>
        <w:rPr/>
      </w:pPr>
      <w:r w:rsidDel="00000000" w:rsidR="00000000" w:rsidRPr="00000000">
        <w:rPr>
          <w:rtl w:val="0"/>
        </w:rPr>
        <w:t xml:space="preserve">Extreme Scherung (Kollapsbereich)</w:t>
      </w:r>
    </w:p>
    <w:p w:rsidR="00000000" w:rsidDel="00000000" w:rsidP="00000000" w:rsidRDefault="00000000" w:rsidRPr="00000000" w14:paraId="00000093">
      <w:pPr>
        <w:rPr/>
      </w:pPr>
      <w:r w:rsidDel="00000000" w:rsidR="00000000" w:rsidRPr="00000000">
        <w:rPr>
          <w:rtl w:val="0"/>
        </w:rPr>
        <w:t xml:space="preserve">Kritisch bis Singulär \[4, 21\]</w:t>
      </w:r>
    </w:p>
    <w:p w:rsidR="00000000" w:rsidDel="00000000" w:rsidP="00000000" w:rsidRDefault="00000000" w:rsidRPr="00000000" w14:paraId="00000094">
      <w:pPr>
        <w:rPr/>
      </w:pPr>
      <w:r w:rsidDel="00000000" w:rsidR="00000000" w:rsidRPr="00000000">
        <w:rPr>
          <w:rtl w:val="0"/>
        </w:rPr>
        <w:t xml:space="preserve">Instante metrische Rekonfiguration \[3\]</w:t>
      </w:r>
    </w:p>
    <w:p w:rsidR="00000000" w:rsidDel="00000000" w:rsidP="00000000" w:rsidRDefault="00000000" w:rsidRPr="00000000" w14:paraId="00000095">
      <w:pPr>
        <w:rPr/>
      </w:pPr>
      <w:r w:rsidDel="00000000" w:rsidR="00000000" w:rsidRPr="00000000">
        <w:rPr>
          <w:rtl w:val="0"/>
        </w:rPr>
        <w:t xml:space="preserve">Dichte, fraktal organisierte kontrollierte Mikrorisse \[6, 15\]</w:t>
      </w:r>
    </w:p>
    <w:p w:rsidR="00000000" w:rsidDel="00000000" w:rsidP="00000000" w:rsidRDefault="00000000" w:rsidRPr="00000000" w14:paraId="00000096">
      <w:pPr>
        <w:rPr/>
      </w:pPr>
      <w:r w:rsidDel="00000000" w:rsidR="00000000" w:rsidRPr="00000000">
        <w:rPr>
          <w:rtl w:val="0"/>
        </w:rPr>
        <w:t xml:space="preserve">mSdR-Konstanz gewahrt durch elastische Ableitung in den Bulk-Tensor</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4\. Schlussfolgerungen und ontologische Synthese</w:t>
      </w:r>
    </w:p>
    <w:p w:rsidR="00000000" w:rsidDel="00000000" w:rsidP="00000000" w:rsidRDefault="00000000" w:rsidRPr="00000000" w14:paraId="00000099">
      <w:pPr>
        <w:rPr/>
      </w:pPr>
      <w:r w:rsidDel="00000000" w:rsidR="00000000" w:rsidRPr="00000000">
        <w:rPr>
          <w:rtl w:val="0"/>
        </w:rPr>
        <w:t xml:space="preserve">Die tiefgehende theoretische Analyse der Fraktalen Kausalen Theorie (FKT V4.4.4) von Dennis Kurzer demonstriert die lückenlose mechanische und mathematische Konsistenz des Modells bei der Auflösung fundamentaler kosmologischer Anomalien.\[1, 2\] Durch den Verzicht auf ad-hoc postulierte, nicht nachweisbare physikalische Entitäten wie Dunkle Materie oder Dunkle Energie gelingt der FKT V4.4.4 eine elegante Rückführung der Kosmologie auf die Gesetze der elastischen Kontinuumsmechanik und der fraktalen Geometrie.\[3, 6, 14\]</w:t>
      </w:r>
    </w:p>
    <w:p w:rsidR="00000000" w:rsidDel="00000000" w:rsidP="00000000" w:rsidRDefault="00000000" w:rsidRPr="00000000" w14:paraId="0000009A">
      <w:pPr>
        <w:rPr/>
      </w:pPr>
      <w:r w:rsidDel="00000000" w:rsidR="00000000" w:rsidRPr="00000000">
        <w:rPr>
          <w:rtl w:val="0"/>
        </w:rPr>
        <w:t xml:space="preserve">Die Ergebnisse dieser Synthese lassen sich in drei Kernpunkten zusammenfassen:</w:t>
      </w:r>
    </w:p>
    <w:p w:rsidR="00000000" w:rsidDel="00000000" w:rsidP="00000000" w:rsidRDefault="00000000" w:rsidRPr="00000000" w14:paraId="0000009B">
      <w:pPr>
        <w:rPr/>
      </w:pPr>
      <w:r w:rsidDel="00000000" w:rsidR="00000000" w:rsidRPr="00000000">
        <w:rPr>
          <w:rtl w:val="0"/>
        </w:rPr>
        <w:t xml:space="preserve">Erstens wird die scheinbare Divergenz der kosmischen Expansionsrate als makroskopisches Fließgleichgewicht zwischen der Oberflächenspannung der kosmischen Membran σ</w:t>
      </w:r>
    </w:p>
    <w:p w:rsidR="00000000" w:rsidDel="00000000" w:rsidP="00000000" w:rsidRDefault="00000000" w:rsidRPr="00000000" w14:paraId="0000009C">
      <w:pPr>
        <w:rPr/>
      </w:pPr>
      <w:r w:rsidDel="00000000" w:rsidR="00000000" w:rsidRPr="00000000">
        <w:rPr>
          <w:rtl w:val="0"/>
        </w:rPr>
        <w:t xml:space="preserve">0</w:t>
      </w:r>
    </w:p>
    <w:p w:rsidR="00000000" w:rsidDel="00000000" w:rsidP="00000000" w:rsidRDefault="00000000" w:rsidRPr="00000000" w14:paraId="0000009D">
      <w:pPr>
        <w:rPr/>
      </w:pPr>
      <w:r w:rsidDel="00000000" w:rsidR="00000000" w:rsidRPr="00000000">
        <w:rPr>
          <w:rtl w:val="0"/>
        </w:rPr>
        <w:t xml:space="preserve">und dem Schermodul des Bulk-Mediums μ</w:t>
      </w:r>
    </w:p>
    <w:p w:rsidR="00000000" w:rsidDel="00000000" w:rsidP="00000000" w:rsidRDefault="00000000" w:rsidRPr="00000000" w14:paraId="0000009E">
      <w:pPr>
        <w:rPr/>
      </w:pPr>
      <w:r w:rsidDel="00000000" w:rsidR="00000000" w:rsidRPr="00000000">
        <w:rPr>
          <w:rtl w:val="0"/>
        </w:rPr>
        <w:t xml:space="preserve">B</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identifiziert, das durch das Kurzer-Prinzip auf den exakten Eigenwert von 71,5 km/s/Mpc mechanisch synchronisiert wird.\[3, 4, 10\] Durch die inhärente fraktale Skalierung der Massenstrukturen (M∝R</w:t>
      </w:r>
    </w:p>
    <w:p w:rsidR="00000000" w:rsidDel="00000000" w:rsidP="00000000" w:rsidRDefault="00000000" w:rsidRPr="00000000" w14:paraId="000000A0">
      <w:pPr>
        <w:rPr/>
      </w:pPr>
      <w:r w:rsidDel="00000000" w:rsidR="00000000" w:rsidRPr="00000000">
        <w:rPr>
          <w:rtl w:val="0"/>
        </w:rPr>
        <w:t xml:space="preserve">D</w:t>
      </w:r>
    </w:p>
    <w:p w:rsidR="00000000" w:rsidDel="00000000" w:rsidP="00000000" w:rsidRDefault="00000000" w:rsidRPr="00000000" w14:paraId="000000A1">
      <w:pPr>
        <w:rPr/>
      </w:pPr>
      <w:r w:rsidDel="00000000" w:rsidR="00000000" w:rsidRPr="00000000">
        <w:rPr>
          <w:rtl w:val="0"/>
        </w:rPr>
        <w:t xml:space="preserve">) werden galaktische und kosmologische Anomalien ohne den Dunklen Sektor direkt über den kontinuierlichen Bulk-Tensor abgeleitet.\[3, 6, 14\]</w:t>
      </w:r>
    </w:p>
    <w:p w:rsidR="00000000" w:rsidDel="00000000" w:rsidP="00000000" w:rsidRDefault="00000000" w:rsidRPr="00000000" w14:paraId="000000A2">
      <w:pPr>
        <w:rPr/>
      </w:pPr>
      <w:r w:rsidDel="00000000" w:rsidR="00000000" w:rsidRPr="00000000">
        <w:rPr>
          <w:rtl w:val="0"/>
        </w:rPr>
        <w:t xml:space="preserve">Zweitens liefert die kontinuierliche E R Y Q-Relation das mathematische Bindeglied für den verlustfreien resonanten Energietransfer zwischen der nuklearen Thorium-229-Resonanz und den Neutrino-Oszillationen im JUNO-Experiment.\[7, 8, 17\] Der Bulk-Tensor dient hierbei als perfekter, isentropischer Entropiepuffer, welcher Phasenfluktuationen thermisch neutral in elastischen Energieniveaus zwischenspeichert und somit quantenmechanische Kohärenz über makroskopische Distanzen hinweg bewahrt.\[3, 7\]</w:t>
      </w:r>
    </w:p>
    <w:p w:rsidR="00000000" w:rsidDel="00000000" w:rsidP="00000000" w:rsidRDefault="00000000" w:rsidRPr="00000000" w14:paraId="000000A3">
      <w:pPr>
        <w:rPr/>
      </w:pPr>
      <w:r w:rsidDel="00000000" w:rsidR="00000000" w:rsidRPr="00000000">
        <w:rPr>
          <w:rtl w:val="0"/>
        </w:rPr>
        <w:t xml:space="preserve">Drittens wird das fundamentale Postulat der metrischen Stabilität der Raumzeit (mSdR) selbst unter extremsten Scherspannungen gewahrt.\[3, 5\] Analog zu glasfaserverstärkten makroskopischen Werkstoffen fängt eine kontrollierte Mikroriss-Verteilung auf der Planck-Skala extreme Spannungsspitzen auf, verhindert makroskopische Risse und garantiert bei instanten Rekonfigurationen eine vollständige ontologische Fixierung aller physikalischen Informationen ohne jeden Kohärenzverlust.\[9, 15, 22\]</w:t>
      </w:r>
    </w:p>
    <w:p w:rsidR="00000000" w:rsidDel="00000000" w:rsidP="00000000" w:rsidRDefault="00000000" w:rsidRPr="00000000" w14:paraId="000000A4">
      <w:pPr>
        <w:rPr/>
      </w:pPr>
      <w:r w:rsidDel="00000000" w:rsidR="00000000" w:rsidRPr="00000000">
        <w:rPr>
          <w:rtl w:val="0"/>
        </w:rPr>
        <w:t xml:space="preserve">Die FKT V4.4.4 erweist sich somit als ein zukunftsweisendes, in sich geschlossenes kosmologisches Modell, das die Grenzen zwischen klassischer Gravitationsphysik, makroskopischer Materialtheorie und Quantenmechanik durch ein einziges, elegantes geometrisch-ontologisches Prinzip überbrückt.\[3, 6, 19\]</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YouTube Music, https://music.youtube.com/search?q=fkt</w:t>
      </w:r>
    </w:p>
    <w:p w:rsidR="00000000" w:rsidDel="00000000" w:rsidP="00000000" w:rsidRDefault="00000000" w:rsidRPr="00000000" w14:paraId="000000A7">
      <w:pPr>
        <w:rPr/>
      </w:pPr>
      <w:r w:rsidDel="00000000" w:rsidR="00000000" w:rsidRPr="00000000">
        <w:rPr>
          <w:rtl w:val="0"/>
        </w:rPr>
        <w:t xml:space="preserve">Why was the otter named "Maxwell's Otter"? Or Why is Mij's species ..., https://www.youtube.com/watch?v=jy9Xsno44_Q</w:t>
      </w:r>
    </w:p>
    <w:p w:rsidR="00000000" w:rsidDel="00000000" w:rsidP="00000000" w:rsidRDefault="00000000" w:rsidRPr="00000000" w14:paraId="000000A8">
      <w:pPr>
        <w:rPr/>
      </w:pPr>
      <w:r w:rsidDel="00000000" w:rsidR="00000000" w:rsidRPr="00000000">
        <w:rPr>
          <w:rtl w:val="0"/>
        </w:rPr>
        <w:t xml:space="preserve">Lexikon der Astronomie - : - Metrik - Spektrum der Wissenschaft, https://www.spektrum.de/lexikon/astronomie/metrik/297</w:t>
      </w:r>
    </w:p>
    <w:p w:rsidR="00000000" w:rsidDel="00000000" w:rsidP="00000000" w:rsidRDefault="00000000" w:rsidRPr="00000000" w14:paraId="000000A9">
      <w:pPr>
        <w:rPr/>
      </w:pPr>
      <w:r w:rsidDel="00000000" w:rsidR="00000000" w:rsidRPr="00000000">
        <w:rPr>
          <w:rtl w:val="0"/>
        </w:rPr>
        <w:t xml:space="preserve">Lexikon der Astronomie - : - Raumzeit - Spektrum.de, https://www.spektrum.de/lexikon/astronomie/raumzeit/393</w:t>
      </w:r>
    </w:p>
    <w:p w:rsidR="00000000" w:rsidDel="00000000" w:rsidP="00000000" w:rsidRDefault="00000000" w:rsidRPr="00000000" w14:paraId="000000AA">
      <w:pPr>
        <w:rPr/>
      </w:pPr>
      <w:r w:rsidDel="00000000" w:rsidR="00000000" w:rsidRPr="00000000">
        <w:rPr>
          <w:rtl w:val="0"/>
        </w:rPr>
        <w:t xml:space="preserve">Stabil oder nicht stabil? Eine Raumzeit auf dem Prüfstand Stable or not stable? A spacetime on the test bench, https://www.mpg.de/9830084/AEI_JB_2016.pdf</w:t>
      </w:r>
    </w:p>
    <w:p w:rsidR="00000000" w:rsidDel="00000000" w:rsidP="00000000" w:rsidRDefault="00000000" w:rsidRPr="00000000" w14:paraId="000000AB">
      <w:pPr>
        <w:rPr/>
      </w:pPr>
      <w:r w:rsidDel="00000000" w:rsidR="00000000" w:rsidRPr="00000000">
        <w:rPr>
          <w:rtl w:val="0"/>
        </w:rPr>
        <w:t xml:space="preserve">Schöne fraktale Welt -, https://www.uni-muenster.de/imperia/md/content/fachbereich_physik/didaktik_physik/publikationen/sch_ne_fraktale_welt.pdf</w:t>
      </w:r>
    </w:p>
    <w:p w:rsidR="00000000" w:rsidDel="00000000" w:rsidP="00000000" w:rsidRDefault="00000000" w:rsidRPr="00000000" w14:paraId="000000AC">
      <w:pPr>
        <w:rPr/>
      </w:pPr>
      <w:r w:rsidDel="00000000" w:rsidR="00000000" w:rsidRPr="00000000">
        <w:rPr>
          <w:rtl w:val="0"/>
        </w:rPr>
        <w:t xml:space="preserve">JUNO - Chair of Precision Measurements at Extreme Conditions - Department of Physics, https://www.ph.nat.tum.de/en/e66/research/neutrino-physics-dark-matter-searches-with-large-volume-liquid-detectors/juno/</w:t>
      </w:r>
    </w:p>
    <w:p w:rsidR="00000000" w:rsidDel="00000000" w:rsidP="00000000" w:rsidRDefault="00000000" w:rsidRPr="00000000" w14:paraId="000000AD">
      <w:pPr>
        <w:rPr/>
      </w:pPr>
      <w:r w:rsidDel="00000000" w:rsidR="00000000" w:rsidRPr="00000000">
        <w:rPr>
          <w:rtl w:val="0"/>
        </w:rPr>
        <w:t xml:space="preserve">Temperature sensitivity of a Thorium-229 solid-state nuclear clock | NIST, https://www.nist.gov/publications/temperature-sensitivity-thorium-229-solid-state-nuclear-clock</w:t>
      </w:r>
    </w:p>
    <w:p w:rsidR="00000000" w:rsidDel="00000000" w:rsidP="00000000" w:rsidRDefault="00000000" w:rsidRPr="00000000" w14:paraId="000000AE">
      <w:pPr>
        <w:rPr/>
      </w:pPr>
      <w:r w:rsidDel="00000000" w:rsidR="00000000" w:rsidRPr="00000000">
        <w:rPr>
          <w:rtl w:val="0"/>
        </w:rPr>
        <w:t xml:space="preserve">Alex O'Connor Engages Chat GPT on God and Existence - YouTube, https://www.youtube.com/watch?v=Kc2QuyogjkU</w:t>
      </w:r>
    </w:p>
    <w:p w:rsidR="00000000" w:rsidDel="00000000" w:rsidP="00000000" w:rsidRDefault="00000000" w:rsidRPr="00000000" w14:paraId="000000AF">
      <w:pPr>
        <w:rPr/>
      </w:pPr>
      <w:r w:rsidDel="00000000" w:rsidR="00000000" w:rsidRPr="00000000">
        <w:rPr>
          <w:rtl w:val="0"/>
        </w:rPr>
        <w:t xml:space="preserve">Das KISS-Prinzip - Kraus &amp; Partner, https://kraus-und-partner.de/wissen/wiki/kiss-prinzip-projektmanagement-projekte</w:t>
      </w:r>
    </w:p>
    <w:p w:rsidR="00000000" w:rsidDel="00000000" w:rsidP="00000000" w:rsidRDefault="00000000" w:rsidRPr="00000000" w14:paraId="000000B0">
      <w:pPr>
        <w:rPr/>
      </w:pPr>
      <w:r w:rsidDel="00000000" w:rsidR="00000000" w:rsidRPr="00000000">
        <w:rPr>
          <w:rtl w:val="0"/>
        </w:rPr>
        <w:t xml:space="preserve">YAGNI-, DRY- und KISS-Prinzip: Die Zauberformeln der Programmierung! - entwickler.de, https://entwickler.de/agile/yagni-dry-und-kiss-prinzip-die-zauberformeln-der-programmierung</w:t>
      </w:r>
    </w:p>
    <w:p w:rsidR="00000000" w:rsidDel="00000000" w:rsidP="00000000" w:rsidRDefault="00000000" w:rsidRPr="00000000" w14:paraId="000000B1">
      <w:pPr>
        <w:rPr/>
      </w:pPr>
      <w:r w:rsidDel="00000000" w:rsidR="00000000" w:rsidRPr="00000000">
        <w:rPr>
          <w:rtl w:val="0"/>
        </w:rPr>
        <w:t xml:space="preserve">Albert Einstein: Sein Einfluss auf die Mathematik - Superprof, https://www.superprof.de/blog/albert-einstein-mathe-physik/</w:t>
      </w:r>
    </w:p>
    <w:p w:rsidR="00000000" w:rsidDel="00000000" w:rsidP="00000000" w:rsidRDefault="00000000" w:rsidRPr="00000000" w14:paraId="000000B2">
      <w:pPr>
        <w:rPr/>
      </w:pPr>
      <w:r w:rsidDel="00000000" w:rsidR="00000000" w:rsidRPr="00000000">
        <w:rPr>
          <w:rtl w:val="0"/>
        </w:rPr>
        <w:t xml:space="preserve">Introduction to Fractal Theory, https://pages.cs.wisc.edu/\~ergreen/honors_thesis/fractal.html</w:t>
      </w:r>
    </w:p>
    <w:p w:rsidR="00000000" w:rsidDel="00000000" w:rsidP="00000000" w:rsidRDefault="00000000" w:rsidRPr="00000000" w14:paraId="000000B3">
      <w:pPr>
        <w:rPr/>
      </w:pPr>
      <w:r w:rsidDel="00000000" w:rsidR="00000000" w:rsidRPr="00000000">
        <w:rPr>
          <w:rtl w:val="0"/>
        </w:rPr>
        <w:t xml:space="preserve">Überblick über die fraktale Geometrie - Fachbereichsarbeit: Rekursive Strukturen, https://michael.szell.net/fba/kapitel1.html</w:t>
      </w:r>
    </w:p>
    <w:p w:rsidR="00000000" w:rsidDel="00000000" w:rsidP="00000000" w:rsidRDefault="00000000" w:rsidRPr="00000000" w14:paraId="000000B4">
      <w:pPr>
        <w:rPr/>
      </w:pPr>
      <w:r w:rsidDel="00000000" w:rsidR="00000000" w:rsidRPr="00000000">
        <w:rPr>
          <w:rtl w:val="0"/>
        </w:rPr>
        <w:t xml:space="preserve">Fraktal - Wikipedia, https://de.wikipedia.org/wiki/Fraktal</w:t>
      </w:r>
    </w:p>
    <w:p w:rsidR="00000000" w:rsidDel="00000000" w:rsidP="00000000" w:rsidRDefault="00000000" w:rsidRPr="00000000" w14:paraId="000000B5">
      <w:pPr>
        <w:rPr/>
      </w:pPr>
      <w:r w:rsidDel="00000000" w:rsidR="00000000" w:rsidRPr="00000000">
        <w:rPr>
          <w:rtl w:val="0"/>
        </w:rPr>
        <w:t xml:space="preserve">JUNO achieves record neutrino measurements - Institute of High Energy Physics, https://english.ihep.cas.cn/nw/iitm/202606/t20260612_1161719.html</w:t>
      </w:r>
    </w:p>
    <w:p w:rsidR="00000000" w:rsidDel="00000000" w:rsidP="00000000" w:rsidRDefault="00000000" w:rsidRPr="00000000" w14:paraId="000000B6">
      <w:pPr>
        <w:rPr/>
      </w:pPr>
      <w:r w:rsidDel="00000000" w:rsidR="00000000" w:rsidRPr="00000000">
        <w:rPr>
          <w:rtl w:val="0"/>
        </w:rPr>
        <w:t xml:space="preserve">Wie lautet die berühmte Energiegleichung von Einstein? - Studyflix, https://studyflix.de/ingenieurwissenschaften/emc2-4374/wie-lautet-die-beruehmte-energiegleichung-von-einstein</w:t>
      </w:r>
    </w:p>
    <w:p w:rsidR="00000000" w:rsidDel="00000000" w:rsidP="00000000" w:rsidRDefault="00000000" w:rsidRPr="00000000" w14:paraId="000000B7">
      <w:pPr>
        <w:rPr/>
      </w:pPr>
      <w:r w:rsidDel="00000000" w:rsidR="00000000" w:rsidRPr="00000000">
        <w:rPr>
          <w:rtl w:val="0"/>
        </w:rPr>
        <w:t xml:space="preserve">he Nuclear Clock: Redefining Timekeeping Precision with Thorium-229 - YouTube, https://www.youtube.com/watch?v=YdTZQ2RRk9I</w:t>
      </w:r>
    </w:p>
    <w:p w:rsidR="00000000" w:rsidDel="00000000" w:rsidP="00000000" w:rsidRDefault="00000000" w:rsidRPr="00000000" w14:paraId="000000B8">
      <w:pPr>
        <w:rPr/>
      </w:pPr>
      <w:r w:rsidDel="00000000" w:rsidR="00000000" w:rsidRPr="00000000">
        <w:rPr>
          <w:rtl w:val="0"/>
        </w:rPr>
        <w:t xml:space="preserve">Brand New Neutrino Oscillation Results from the JUNO Experiment : r/Physics - Reddit, https://www.reddit.com/r/Physics/comments/1p13pnw/brand_new_neutrino_oscillation_results_from_the/</w:t>
      </w:r>
    </w:p>
    <w:p w:rsidR="00000000" w:rsidDel="00000000" w:rsidP="00000000" w:rsidRDefault="00000000" w:rsidRPr="00000000" w14:paraId="000000B9">
      <w:pPr>
        <w:rPr/>
      </w:pPr>
      <w:r w:rsidDel="00000000" w:rsidR="00000000" w:rsidRPr="00000000">
        <w:rPr>
          <w:rtl w:val="0"/>
        </w:rPr>
        <w:t xml:space="preserve">Albert Einsteins Relativitätstheorie in 5 Minuten erklärt - YouTube, https://www.youtube.com/watch?v=FLF-WulNUeM</w:t>
      </w:r>
    </w:p>
    <w:p w:rsidR="00000000" w:rsidDel="00000000" w:rsidP="00000000" w:rsidRDefault="00000000" w:rsidRPr="00000000" w14:paraId="000000BA">
      <w:pPr>
        <w:rPr/>
      </w:pPr>
      <w:r w:rsidDel="00000000" w:rsidR="00000000" w:rsidRPr="00000000">
        <w:rPr>
          <w:rtl w:val="0"/>
        </w:rPr>
        <w:t xml:space="preserve">Ist die Raumzeit kontinuierlich oder diskret? : r/Physics - Reddit, https://www.reddit.com/r/Physics/comments/1o7b0ek/is_space_time_continuous_or_discrete/?tl=de</w:t>
      </w:r>
    </w:p>
    <w:p w:rsidR="00000000" w:rsidDel="00000000" w:rsidP="00000000" w:rsidRDefault="00000000" w:rsidRPr="00000000" w14:paraId="000000BB">
      <w:pPr>
        <w:rPr/>
      </w:pPr>
      <w:r w:rsidDel="00000000" w:rsidR="00000000" w:rsidRPr="00000000">
        <w:rPr>
          <w:rtl w:val="0"/>
        </w:rPr>
        <w:t xml:space="preserve">Wie man die Raumzeit am besten krümmt | TU Wien, https://www.tuwien.at/alle-news/news/wie-man-die-raumzeit-am-besten-kruemmt</w:t>
      </w:r>
    </w:p>
    <w:p w:rsidR="00000000" w:rsidDel="00000000" w:rsidP="00000000" w:rsidRDefault="00000000" w:rsidRPr="00000000" w14:paraId="000000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