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timestampiso8601,sessionid,probeid,operator,Ptarget,Pmeasured,actuatorvoltage,actuatorcurrent,T1C,T2C,Zohm,PPGraw,PPGfiltered,IMUx,IMUy,IMUz,eventflag</w:t>
        <w:br w:type="textWrapping"/>
        <w:t xml:space="preserve">2025-11-20T10:00:00Z,S001,P001,USER,0.50,0.48,24.1,1.02,36.5,36.4,120.5,1024,80,0.01,0.02,0.03,START</w:t>
        <w:br w:type="textWrapping"/>
        <w:t xml:space="preserve">2025-11-20T10:00:10Z,S001,P001,USER,0.50,0.49,24.5,1.04,36.5,36.4,120.3,1030,82,0.01,0.01,0.02,ACTIVE</w:t>
        <w:br w:type="textWrapping"/>
        <w:t xml:space="preserve">2025-11-20T10:00:20Z,S001,P001,USER,0.50,0.50,25.0,1.00,36.6,36.5,120.0,1035,85,0.00,0.00,0.00,ACTIVE</w:t>
        <w:br w:type="textWrapping"/>
        <w:t xml:space="preserve">2025-11-20T10:00:30Z,S001,P001,USER,0.50,0.51,25.5,1.02,36.7,36.6,119.8,1040,88,0.00,-0.01,0.01,ACTIVE</w:t>
        <w:br w:type="textWrapping"/>
        <w:t xml:space="preserve">2025-11-20T10:00:40Z,S001,P001,USER,0.50,0.50,25.0,1.00,36.7,36.6,120.0,1042,90,0.01,0.00,0.00,ACTIVE</w:t>
        <w:br w:type="textWrapping"/>
        <w:t xml:space="preserve">2025-11-20T10:00:50Z,S001,P001,USER,0.50,0.50,25.0,1.00,36.8,36.7,120.0,1045,92,0.00,0.00,0.00,ACTIVE</w:t>
        <w:br w:type="textWrapping"/>
        <w:t xml:space="preserve">2025-11-20T10:01:00Z,S001,P001,USER,0.50,0.50,25.0,1.00,36.8,36.7,120.1,1048,94,0.00,0.00,0.00,STOP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