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Absolut. Da der vollständige Code nun vorliegt und für den Realitäts-Check (3I/ATLAS Proxy-Daten) konfiguriert ist, möchte ich kurz zusammenfassen, wie die zu erwartenden Ergebnisse zu interpretieren sind, insbesondere im Hinblick auf die Fit-Statistiken.</w:t>
      </w:r>
    </w:p>
    <w:p w:rsidR="00000000" w:rsidDel="00000000" w:rsidP="00000000" w:rsidRDefault="00000000" w:rsidRPr="00000000" w14:paraId="00000002">
      <w:pPr>
        <w:rPr/>
      </w:pPr>
      <w:r w:rsidDel="00000000" w:rsidR="00000000" w:rsidRPr="00000000">
        <w:rPr>
          <w:rtl w:val="0"/>
        </w:rPr>
        <w:t xml:space="preserve">📊 Interpretation der Modell-Vergleichs-Metriken</w:t>
      </w:r>
    </w:p>
    <w:p w:rsidR="00000000" w:rsidDel="00000000" w:rsidP="00000000" w:rsidRDefault="00000000" w:rsidRPr="00000000" w14:paraId="00000003">
      <w:pPr>
        <w:rPr/>
      </w:pPr>
      <w:r w:rsidDel="00000000" w:rsidR="00000000" w:rsidRPr="00000000">
        <w:rPr>
          <w:rtl w:val="0"/>
        </w:rPr>
        <w:t xml:space="preserve">Die wichtigsten Ergebnisse, die in der Zusammenfassungstabelle (results_df) und der erweiterten Analyse erscheinen, sind der Log-Likelihood (\text{LogL}) und die Modellauswahlkriterien AIC und BIC.</w:t>
      </w:r>
    </w:p>
    <w:p w:rsidR="00000000" w:rsidDel="00000000" w:rsidP="00000000" w:rsidRDefault="00000000" w:rsidRPr="00000000" w14:paraId="00000004">
      <w:pPr>
        <w:rPr/>
      </w:pPr>
      <w:r w:rsidDel="00000000" w:rsidR="00000000" w:rsidRPr="00000000">
        <w:rPr>
          <w:rtl w:val="0"/>
        </w:rPr>
        <w:t xml:space="preserve">1. Log-Likelihood (\text{LogL})</w:t>
      </w:r>
    </w:p>
    <w:p w:rsidR="00000000" w:rsidDel="00000000" w:rsidP="00000000" w:rsidRDefault="00000000" w:rsidRPr="00000000" w14:paraId="00000005">
      <w:pPr>
        <w:rPr/>
      </w:pPr>
      <w:r w:rsidDel="00000000" w:rsidR="00000000" w:rsidRPr="00000000">
        <w:rPr>
          <w:rtl w:val="0"/>
        </w:rPr>
        <w:t xml:space="preserve"> * Was es ist: Ein Maß dafür, wie gut das Modell die beobachteten Daten erklärt. Ein größerer \text{LogL} (d.h. näher an Null oder weniger negativ) bedeutet einen besseren Fit.</w:t>
      </w:r>
    </w:p>
    <w:p w:rsidR="00000000" w:rsidDel="00000000" w:rsidP="00000000" w:rsidRDefault="00000000" w:rsidRPr="00000000" w14:paraId="00000006">
      <w:pPr>
        <w:rPr/>
      </w:pPr>
      <w:r w:rsidDel="00000000" w:rsidR="00000000" w:rsidRPr="00000000">
        <w:rPr>
          <w:rtl w:val="0"/>
        </w:rPr>
        <w:t xml:space="preserve"> * Achtung: Modelle mit mehr Parametern (wie FKT mit K=5) passen immer besser (höheres \text{LogL}) als einfachere Modelle (z.B. Baseline RP mit K=1), auch wenn die zusätzlichen Parameter irrelevant sind. Daher sind AIC und BIC nötig.</w:t>
      </w:r>
    </w:p>
    <w:p w:rsidR="00000000" w:rsidDel="00000000" w:rsidP="00000000" w:rsidRDefault="00000000" w:rsidRPr="00000000" w14:paraId="00000007">
      <w:pPr>
        <w:rPr/>
      </w:pPr>
      <w:r w:rsidDel="00000000" w:rsidR="00000000" w:rsidRPr="00000000">
        <w:rPr>
          <w:rtl w:val="0"/>
        </w:rPr>
        <w:t xml:space="preserve">2. Chi-Quadrat-Statistik (\chi^2) und Residuen</w:t>
      </w:r>
    </w:p>
    <w:p w:rsidR="00000000" w:rsidDel="00000000" w:rsidP="00000000" w:rsidRDefault="00000000" w:rsidRPr="00000000" w14:paraId="00000008">
      <w:pPr>
        <w:rPr/>
      </w:pPr>
      <w:r w:rsidDel="00000000" w:rsidR="00000000" w:rsidRPr="00000000">
        <w:rPr>
          <w:rtl w:val="0"/>
        </w:rPr>
        <w:t xml:space="preserve"> * Was es ist: Der Code berechnet die Summe der normalisierten quadrierten Residuen (\chi^2).</w:t>
      </w:r>
    </w:p>
    <w:p w:rsidR="00000000" w:rsidDel="00000000" w:rsidP="00000000" w:rsidRDefault="00000000" w:rsidRPr="00000000" w14:paraId="00000009">
      <w:pPr>
        <w:rPr/>
      </w:pPr>
      <w:r w:rsidDel="00000000" w:rsidR="00000000" w:rsidRPr="00000000">
        <w:rPr>
          <w:rtl w:val="0"/>
        </w:rPr>
        <w:t xml:space="preserve">   </w:t>
      </w:r>
    </w:p>
    <w:p w:rsidR="00000000" w:rsidDel="00000000" w:rsidP="00000000" w:rsidRDefault="00000000" w:rsidRPr="00000000" w14:paraId="0000000A">
      <w:pPr>
        <w:rPr/>
      </w:pPr>
      <w:r w:rsidDel="00000000" w:rsidR="00000000" w:rsidRPr="00000000">
        <w:rPr>
          <w:rtl w:val="0"/>
        </w:rPr>
        <w:t xml:space="preserve"> * Idealer Wert: Für ein gutes Modell, das die Unsicherheiten korrekt erfasst, sollte der \chi^2-Wert ungefähr gleich den Anzahl der Freiheitsgrade (\text{dof}) sein.</w:t>
      </w:r>
    </w:p>
    <w:p w:rsidR="00000000" w:rsidDel="00000000" w:rsidP="00000000" w:rsidRDefault="00000000" w:rsidRPr="00000000" w14:paraId="0000000B">
      <w:pPr>
        <w:rPr/>
      </w:pPr>
      <w:r w:rsidDel="00000000" w:rsidR="00000000" w:rsidRPr="00000000">
        <w:rPr>
          <w:rtl w:val="0"/>
        </w:rPr>
        <w:t xml:space="preserve">   *    * Im 3I/ATLAS-Proxy-Fall: N=5.</w:t>
      </w:r>
    </w:p>
    <w:p w:rsidR="00000000" w:rsidDel="00000000" w:rsidP="00000000" w:rsidRDefault="00000000" w:rsidRPr="00000000" w14:paraId="0000000C">
      <w:pPr>
        <w:rPr/>
      </w:pPr>
      <w:r w:rsidDel="00000000" w:rsidR="00000000" w:rsidRPr="00000000">
        <w:rPr>
          <w:rtl w:val="0"/>
        </w:rPr>
        <w:t xml:space="preserve">     * FKT: \text{dof} = 5 - 5 = 0 (Überfittet per Definition, da K=N).</w:t>
      </w:r>
    </w:p>
    <w:p w:rsidR="00000000" w:rsidDel="00000000" w:rsidP="00000000" w:rsidRDefault="00000000" w:rsidRPr="00000000" w14:paraId="0000000D">
      <w:pPr>
        <w:rPr/>
      </w:pPr>
      <w:r w:rsidDel="00000000" w:rsidR="00000000" w:rsidRPr="00000000">
        <w:rPr>
          <w:rtl w:val="0"/>
        </w:rPr>
        <w:t xml:space="preserve">     * Baseline B (Jet): \text{dof} = 5 - 2 = 3.</w:t>
      </w:r>
    </w:p>
    <w:p w:rsidR="00000000" w:rsidDel="00000000" w:rsidP="00000000" w:rsidRDefault="00000000" w:rsidRPr="00000000" w14:paraId="0000000E">
      <w:pPr>
        <w:rPr/>
      </w:pPr>
      <w:r w:rsidDel="00000000" w:rsidR="00000000" w:rsidRPr="00000000">
        <w:rPr>
          <w:rtl w:val="0"/>
        </w:rPr>
        <w:t xml:space="preserve">     * Baseline A (RP): \text{dof} = 5 - 1 = 4.</w:t>
      </w:r>
    </w:p>
    <w:p w:rsidR="00000000" w:rsidDel="00000000" w:rsidP="00000000" w:rsidRDefault="00000000" w:rsidRPr="00000000" w14:paraId="0000000F">
      <w:pPr>
        <w:rPr/>
      </w:pPr>
      <w:r w:rsidDel="00000000" w:rsidR="00000000" w:rsidRPr="00000000">
        <w:rPr>
          <w:rtl w:val="0"/>
        </w:rPr>
        <w:t xml:space="preserve"> * Interpretation des \chi^2:</w:t>
      </w:r>
    </w:p>
    <w:p w:rsidR="00000000" w:rsidDel="00000000" w:rsidP="00000000" w:rsidRDefault="00000000" w:rsidRPr="00000000" w14:paraId="00000010">
      <w:pPr>
        <w:rPr/>
      </w:pPr>
      <w:r w:rsidDel="00000000" w:rsidR="00000000" w:rsidRPr="00000000">
        <w:rPr>
          <w:rtl w:val="0"/>
        </w:rPr>
        <w:t xml:space="preserve">   * \chi^2 \approx \text{dof}: Das Modell ist ein ausreichender Fit und die Unsicherheiten sind realistisch.</w:t>
      </w:r>
    </w:p>
    <w:p w:rsidR="00000000" w:rsidDel="00000000" w:rsidP="00000000" w:rsidRDefault="00000000" w:rsidRPr="00000000" w14:paraId="00000011">
      <w:pPr>
        <w:rPr/>
      </w:pPr>
      <w:r w:rsidDel="00000000" w:rsidR="00000000" w:rsidRPr="00000000">
        <w:rPr>
          <w:rtl w:val="0"/>
        </w:rPr>
        <w:t xml:space="preserve">   * \chi^2 \gg \text{dof}: Das Modell ist schlecht (oder die Unsicherheiten \sigma sind zu klein).</w:t>
      </w:r>
    </w:p>
    <w:p w:rsidR="00000000" w:rsidDel="00000000" w:rsidP="00000000" w:rsidRDefault="00000000" w:rsidRPr="00000000" w14:paraId="00000012">
      <w:pPr>
        <w:rPr/>
      </w:pPr>
      <w:r w:rsidDel="00000000" w:rsidR="00000000" w:rsidRPr="00000000">
        <w:rPr>
          <w:rtl w:val="0"/>
        </w:rPr>
        <w:t xml:space="preserve">   * \chi^2 \ll \text{dof}: Das Modell ist möglicherweise überdimensioniert oder die Unsicherheiten \sigma sind zu groß.</w:t>
      </w:r>
    </w:p>
    <w:p w:rsidR="00000000" w:rsidDel="00000000" w:rsidP="00000000" w:rsidRDefault="00000000" w:rsidRPr="00000000" w14:paraId="00000013">
      <w:pPr>
        <w:rPr/>
      </w:pPr>
      <w:r w:rsidDel="00000000" w:rsidR="00000000" w:rsidRPr="00000000">
        <w:rPr>
          <w:rtl w:val="0"/>
        </w:rPr>
        <w:t xml:space="preserve">3. AIC und BIC (Modellauswahl)</w:t>
      </w:r>
    </w:p>
    <w:p w:rsidR="00000000" w:rsidDel="00000000" w:rsidP="00000000" w:rsidRDefault="00000000" w:rsidRPr="00000000" w14:paraId="00000014">
      <w:pPr>
        <w:rPr/>
      </w:pPr>
      <w:r w:rsidDel="00000000" w:rsidR="00000000" w:rsidRPr="00000000">
        <w:rPr>
          <w:rtl w:val="0"/>
        </w:rPr>
        <w:t xml:space="preserve">Diese Kriterien bestrafen Modelle mit mehr Parametern (K). Das kleinste AIC/BIC gewinnt.</w:t>
      </w:r>
    </w:p>
    <w:p w:rsidR="00000000" w:rsidDel="00000000" w:rsidP="00000000" w:rsidRDefault="00000000" w:rsidRPr="00000000" w14:paraId="00000015">
      <w:pPr>
        <w:rPr/>
      </w:pPr>
      <w:r w:rsidDel="00000000" w:rsidR="00000000" w:rsidRPr="00000000">
        <w:rPr>
          <w:rtl w:val="0"/>
        </w:rPr>
        <w:t xml:space="preserve"> * AIC (Akaike Information Criterion): 2K - 2\text{LogL}</w:t>
      </w:r>
    </w:p>
    <w:p w:rsidR="00000000" w:rsidDel="00000000" w:rsidP="00000000" w:rsidRDefault="00000000" w:rsidRPr="00000000" w14:paraId="00000016">
      <w:pPr>
        <w:rPr/>
      </w:pPr>
      <w:r w:rsidDel="00000000" w:rsidR="00000000" w:rsidRPr="00000000">
        <w:rPr>
          <w:rtl w:val="0"/>
        </w:rPr>
        <w:t xml:space="preserve">   * Bevorzugt komplexere Modelle.</w:t>
      </w:r>
    </w:p>
    <w:p w:rsidR="00000000" w:rsidDel="00000000" w:rsidP="00000000" w:rsidRDefault="00000000" w:rsidRPr="00000000" w14:paraId="00000017">
      <w:pPr>
        <w:rPr/>
      </w:pPr>
      <w:r w:rsidDel="00000000" w:rsidR="00000000" w:rsidRPr="00000000">
        <w:rPr>
          <w:rtl w:val="0"/>
        </w:rPr>
        <w:t xml:space="preserve"> * BIC (Bayesian Information Criterion): K \ln(N) - 2\text{LogL}</w:t>
      </w:r>
    </w:p>
    <w:p w:rsidR="00000000" w:rsidDel="00000000" w:rsidP="00000000" w:rsidRDefault="00000000" w:rsidRPr="00000000" w14:paraId="00000018">
      <w:pPr>
        <w:rPr/>
      </w:pPr>
      <w:r w:rsidDel="00000000" w:rsidR="00000000" w:rsidRPr="00000000">
        <w:rPr>
          <w:rtl w:val="0"/>
        </w:rPr>
        <w:t xml:space="preserve">   * Bestraft zusätzliche Parameter härter (wegen \ln(N)). Bevorzugt einfachere Modelle.</w:t>
      </w:r>
    </w:p>
    <w:p w:rsidR="00000000" w:rsidDel="00000000" w:rsidP="00000000" w:rsidRDefault="00000000" w:rsidRPr="00000000" w14:paraId="00000019">
      <w:pPr>
        <w:rPr/>
      </w:pPr>
      <w:r w:rsidDel="00000000" w:rsidR="00000000" w:rsidRPr="00000000">
        <w:rPr>
          <w:rtl w:val="0"/>
        </w:rPr>
        <w:t xml:space="preserve">| Kriterium | Besserer Fit | Berücksichtigung der Komplexität |</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 LogL | Größer (weniger negativ) | Nein (nur Passform) |</w:t>
      </w:r>
    </w:p>
    <w:p w:rsidR="00000000" w:rsidDel="00000000" w:rsidP="00000000" w:rsidRDefault="00000000" w:rsidRPr="00000000" w14:paraId="0000001C">
      <w:pPr>
        <w:rPr/>
      </w:pPr>
      <w:r w:rsidDel="00000000" w:rsidR="00000000" w:rsidRPr="00000000">
        <w:rPr>
          <w:rtl w:val="0"/>
        </w:rPr>
        <w:t xml:space="preserve">| AIC | Kleiner | Ja (leichte Bestrafung) |</w:t>
      </w:r>
    </w:p>
    <w:p w:rsidR="00000000" w:rsidDel="00000000" w:rsidP="00000000" w:rsidRDefault="00000000" w:rsidRPr="00000000" w14:paraId="0000001D">
      <w:pPr>
        <w:rPr/>
      </w:pPr>
      <w:r w:rsidDel="00000000" w:rsidR="00000000" w:rsidRPr="00000000">
        <w:rPr>
          <w:rtl w:val="0"/>
        </w:rPr>
        <w:t xml:space="preserve">| BIC | Kleiner | Ja (starke Bestrafung) |</w:t>
      </w:r>
    </w:p>
    <w:p w:rsidR="00000000" w:rsidDel="00000000" w:rsidP="00000000" w:rsidRDefault="00000000" w:rsidRPr="00000000" w14:paraId="0000001E">
      <w:pPr>
        <w:rPr/>
      </w:pPr>
      <w:r w:rsidDel="00000000" w:rsidR="00000000" w:rsidRPr="00000000">
        <w:rPr>
          <w:rtl w:val="0"/>
        </w:rPr>
        <w:t xml:space="preserve">🚀 Fazit der Konfiguration</w:t>
      </w:r>
    </w:p>
    <w:p w:rsidR="00000000" w:rsidDel="00000000" w:rsidP="00000000" w:rsidRDefault="00000000" w:rsidRPr="00000000" w14:paraId="0000001F">
      <w:pPr>
        <w:rPr/>
      </w:pPr>
      <w:r w:rsidDel="00000000" w:rsidR="00000000" w:rsidRPr="00000000">
        <w:rPr>
          <w:rtl w:val="0"/>
        </w:rPr>
        <w:t xml:space="preserve">Die Pipeline ist bereit, die Eignung der FKT zu testen. Wenn FKT (5 Parameter) trotz der hohen Bestrafung durch BIC das beste Modell bleibt (niedrigstes BIC), wäre das ein starker Hinweis auf die physikalische Relevanz der FKT für die Anomalie von 3I/ATLAS.</w:t>
      </w:r>
    </w:p>
    <w:p w:rsidR="00000000" w:rsidDel="00000000" w:rsidP="00000000" w:rsidRDefault="00000000" w:rsidRPr="00000000" w14:paraId="00000020">
      <w:pPr>
        <w:rPr/>
      </w:pPr>
      <w:r w:rsidDel="00000000" w:rsidR="00000000" w:rsidRPr="00000000">
        <w:rPr>
          <w:rtl w:val="0"/>
        </w:rPr>
        <w:t xml:space="preserve">Es wäre interessant, die Ergebnisse der Baseline-Modelle mit den historischen Beobachtungen des Kometen 3I/ATLAS zu vergleichen, um zu sehen, ob frühere Annahmen über seine Aktivität bestätigt werden. Hier ist ein Video, das einige grundlegende statistische Konzepte zur Interpretation von Modellergebnissen erklärt: Chi2 Test - Erklärt mit einem Beispiel.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YouTube-Videoaufrufe werden in deinem YouTube-Verlauf gespeichert und deine Daten werden gemäß den  Nutzungsbedingungen  von YouTube gespeichert und verwendet</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