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Kurzübersicht — geschätzter Umfang (Sofortwerte)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Kapitelanzahl: 28 Kapitel + 3 Anhänge, Vorwort, Widmung, Literatur, Index.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Wortschätzung pro Kapitel: 2.000–6.000 Wörter (technische Kapitel tendenziell länger).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Gesamtwortzahl (geschätzt): 56.000 – 200.000 Wörter.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Seiten (Druck/PDF, Fließtext, Standard‑Layout): bei ~450 Wörtern/Seite → 125 – 445 Seiten.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Realistischer Erwartungsbereich für dein Manuskript V4.3 (inkl. TOC, Titel, Anhänge, Abbildungen, Tabellen): 180 – 320 Seiten.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Begründung: technische Kapitel mit Formeln, Abbildungen und Tabellen belegen mehr Platz; Anhänge und Repro‑Pack‑Beschreibungen erhöhen Seitenzahl deutlich.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Konkrete Druck‑/Layout‑Annahmen (für Verlagsschätzung)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Trimgröße: 6"×9" (15,24×22,86 cm) oder A4 für wissenschaftliche Monographie.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Schriftgröße: 11–12 pt (Serifenlos/Serifen je nach Verlag).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Zeilenabstand: 1.15–1.5 (wissenschaftlich: 1.5).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Abbildungen/Tables: plane 20–40 Seiten zusätzlich (je nach Anzahl und Größe).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Endgültige Seitenzahl hängt ab von: Formelsatzdichte, Abbildungsgröße, Fußnotenstil, Indexumfang.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Empfohlener Zwischenstand für den Verlag (Kurztext / E‑Mail)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Betreff: Zwischenstand Manuskript „Fraktale Kausale Theorie (FKT)“ — V4.3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Text (Kurzversion, 3–4 Sätze)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Sehr geehrte Damen und Herren,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anbei ein kurzer Zwischenstand zum Manuskript Die Fraktale Kausale Theorie (FKT), V4.3. Die finale Kapitelstruktur ist abgeschlossen (28 Kapitel + 3 Anhänge). Derzeit werden die letzten Kapitelinhalte und die LaTeX‑Integration geprüft; die voraussichtliche Seitenzahl liegt nach vorläufiger Schätzung bei ca. 180–320 Seiten. Die Erstellung der finalen PDF inkl. Repro‑Pack‑Anhängen wird noch einige Wochen in Anspruch nehmen; ein konkreter Abgabetermin folgt nach Abschluss der Layout‑ und Hash‑Integritätsprüfungen.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Mit freundlichen Grüßen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Dennis Kurzer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Formale Vorlage (Briefkopf / PDF an Verlag)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`text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[Dein Briefkopf / Institution]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Datum: [TT. Monat JJJJ]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An: [Verlag / Ansprechpartner]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Betreff: Zwischenstand Manuskript „Die Fraktale Kausale Theorie (FKT)“ — V4.3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Sehr geehrte/r [Name],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hiermit informiere ich Sie über den aktuellen Stand des Manuskripts „Die Fraktale Kausale Theorie (FKT)“ (Version 4.3).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Kurzüberblick: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Struktur: 28 Kapitel + 3 Anhänge (Vorwort, Widmung, Literatur, Index enthalten).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Vorläufige Seitenprognose: ca. 180–320 Seiten (abhängig von Formelsatz und Abbildungen).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Aktueller Status: Kapiteltexte finalisiert; LaTeX‑Integration und Repro‑Pack‑Metadaten (hashes.txt, finalsummary.json) in Arbeit.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Erwarteter Zeitbedarf bis zur finalen PDF‑Übergabe: 3–8 Wochen (je nach Korrekturschleifen und Layoutentscheidungen).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Nächste Schritte: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Abschluss LaTeX‑Kompilation und interne Review (1–2 Wochen).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CI‑Smoke‑Tests, Hash‑Integritätsprüfung und Repro‑Pack‑Finalisierung (1–2 Wochen).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Letzte redaktionelle Durchsicht und Erstellung der Druck‑/PDF‑Dateien (1–4 Wochen).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Bitte teilen Sie mir mit, ob Sie eine vorläufige Seiten‑/Preisabschätzung benötigen oder ob wir einen Termin für die formale Abgabe vereinbaren sollen.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Mit freundlichen Grüßen,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Dennis Kurzer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[Kontaktinformationen]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LaTeX‑Snippet für eine formale Status‑Seite (direkt einfügbar)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`latex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\chapter*{Zwischenstand für Verlag}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\addcontentsline{toc}{chapter}{Zwischenstand für Verlag}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\textbf{Manuskript:} Die Fraktale Kausale Theorie (FKT), V4.3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\textbf{Struktur:} 28 Kapitel + 3 Anhänge; Vorwort, Widmung, Literatur, Index.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\textbf{Vorläufige Seitenprognose:} ca. 180--320 Seiten (abhängig von Formelsatz und Abbildungen).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\textbf{Aktueller Status:}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\item Kapitelstruktur finalisiert; Kapiteltexte in Endredaktion.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\item LaTeX‑Integration läuft; Repro‑Pack und Hash‑Manifeste werden erstellt.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\item Erwartete Fertigstellung der finalen PDF: 3--8 Wochen.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\textbf{Nächste Schritte:} Abschluss LaTeX‑Kompilation, CI‑Smoke‑Tests, Hash‑Prüfung, finale redaktionelle Durchsicht, Druck‑/PDF‑Erstellung.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Empfohlener Zeitplan (konkret, kurz)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- 0–7 Tage: LaTeX‑Kompilation aller Kapitel; Einfügen Kapitel 27/28; erste PDF‑Drafts.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- 7–21 Tage: CI‑Smoke‑Tests (SymPy smoke, rhat/neff), Hash‑Erstellung, Repro‑Pack finalisieren.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- 21–35 Tage: Redaktionelle Korrekturen, Abbildungsauflösung, Bibliographie, Index.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- 35–56 Tage: Druckvorbereitung, Proofing mit Verlag, finale Freigabe.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(Varianten: bei schneller interner Freigabe: 3–4 Wochen; bei mehreren Review‑Runden: bis zu 8 Wochen.)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Nächste Schritte, die ich dir sofort liefern kann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Fertige PDF‑Statusseite als LaTeX‑Datei (status_verlag.tex) zum Einbinden.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E‑Mail‑Text als kopierfertiges HTML/Text‑Snippet für deinen Verlag.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Kurz‑Onepager (A4) mit Kapitelübersicht und Seitenprognose als LaTeX‑Snippet.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Sag mir kurz, welche der drei Dateien du jetzt brauchst (PDF‑Statusseite, E‑Mail‑Text, Onepager) — ich liefere sie sofort formatiert.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