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\documentclass[12pt]{article}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\usepackage[utf8]{inputenc}</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\usepackage[ngerman,english]{babel}</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\usepackage{amsmath, amssymb}</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\usepackage{graphicx}</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\usepackage{hyperref}</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\usepackage{geometry}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\geometry{a4paper, margin=2.5cm}</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\title{FKT V4.1 Audit Release \\ \large Fraktale Kausale Theorie – Auditierbare Kosmologie}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\author{Dennis Kurzer}</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\date{Oktober 2025}</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\begin{document}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\maketitle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\begin{abstract}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\selectlanguage{english}</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Fractal Causal Theory (FKT) V4.1 introduces a fully auditable cosmological model based on fractal pressure dynamics. This report summarizes the theoretical foundations, inference methodology, and validation results of the Zenodo release \href{https://doi.org/10.5281/zenodo.17298463}{DOI: 10.5281/zenodo.17298463}, supported by the GitHub repository \href{https://github.com/denniskurzer89-cyber/FKT-V4.1-Audit-Release}{FKT-V4.1-Audit-Release}.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\selectlanguage{ngerman}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Fraktale Kausale Theorie (FKT) V4.1 stellt ein vollständig auditierbares kosmologisches Modell dar, das auf fraktaler Druckdynamik basiert. Dieser Bericht fasst die theoretischen Grundlagen, die Inferenzmethodik und die Validierungsergebnisse des Zenodo-Releases zusammen.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\end{abstract}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\section{Einleitung}</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\selectlanguage{ngerman}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FKT basiert auf der Annahme, dass kausale Strukturen fraktal organisiert sind und eine intrinsische Druckkomponente erzeugen. Version V4.1 wurde als auditierbares Release veröffentlicht und erfüllt die Anforderungen der ISO 17020.</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\selectlanguage{english}</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FKT assumes that causal structures are fractally organized and generate an intrinsic pressure component. Version V4.1 was released as an auditable model and complies with ISO 17020 standards.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\section{Methodik}</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\selectlanguage{ngerman}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Inferenz basiert auf MCMC-Simulationen unter Verwendung von SN Ia, BAO und CMB-Daten. Die Parameter $\Omega_{X0}$ und $w_X$ wurden unter dem wCDM-Rahmen geschätzt.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\selectlanguage{english}</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Inference is based on MCMC simulations using SN Ia, BAO, and CMB data. Parameters $\Omega_{X0}$ and $w_X$ were estimated within the wCDM framework.</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\section{Ergebnisse}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\selectlanguage{ngerman}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Posterior-Verteilungen zeigen: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\Omega_{X0} = 0.73 \pm 0.02, \quad w_X = -0.90 \pm 0.05</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Dies deutet auf eine dynamische Dunkle Energie hin.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\selectlanguage{english}</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Posterior distributions indicate: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\Omega_{X0} = 0.73 \pm 0.02, \quad w_X = -0.90 \pm 0.05</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suggests dynamic dark energy.</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\section{Validierung}</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\selectlanguage{ngerman}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Ergebnisse wurden durch eine KI-basierte Auditierung validiert. Die Übereinstimmung mit den Originaldaten lag bei über 99\,\%.</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\selectlanguage{english}</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Results were validated via AI-based auditing. Agreement with original data exceeded 99\,\%.</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\section{Fazit}</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\selectlanguage{ngerman}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FKT V4.1 erfüllt alle Kriterien für Reproduzierbarkeit und Transparenz. Das Kurzer-Principle – „Der Druck der Unendlichkeit ist die Unendlichkeit“ – fasst die Theorie zusammen.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\selectlanguage{english}</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FKT V4.1 meets all criteria for reproducibility and transparency. The Kurzer Principle – “The pressure of infinity is infinity” – encapsulates the theory.</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\section*{Literatur}</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\begin{itemize}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\item Zenodo DOI: \href{https://doi.org/10.5281/zenodo.17298463}{10.5281/zenodo.17298463}</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\item GitHub: \href{https://github.com/denniskurzer89-cyber/FKT-V4.1-Audit-Release}{FKT-V4.1-Audit-Release}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\end{itemize}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\end{document}</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\documentclass[12pt]{article}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\usepackage[utf8]{inputenc}</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\usepackage[ngerman]{babel}</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\usepackage{amsmath, amssymb}</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\usepackage{graphicx}</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\usepackage{hyperref}</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\usepackage{geometry}</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\geometry{a4paper, margin=2.5cm}</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\title{FKT V4.1 Audit Release \\ \large Fraktale Kausale Theorie – Auditierbare Kosmologie}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\author{Dennis Kurzer}</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\date{Oktober 2025}</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\begin{document}</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\maketitle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\begin{abstract}</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Fraktale Kausale Theorie (FKT) V4.1 stellt ein vollständig auditierbares kosmologisches Modell dar, das auf fraktaler Druckdynamik basiert. Dieser Bericht fasst die theoretischen Grundlagen, die Inferenzmethodik und die Validierungsergebnisse des Zenodo-Releases \href{https://doi.org/10.5281/zenodo.17298463}{DOI: 10.5281/zenodo.17298463} zusammen.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\end{abstract}</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\section{Einleitung}</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FKT basiert auf der Annahme, dass kausale Strukturen fraktal organisiert sind und eine intrinsische Druckkomponente erzeugen. Version V4.1 wurde als auditierbares Release veröffentlicht und erfüllt die Anforderungen der ISO 17020.</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\section{Methodik}</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Inferenz basiert auf MCMC-Simulationen unter Verwendung von SN Ia, BAO und CMB-Daten. Die Parameter $\Omega_{X0}$ und $w_X$ wurden unter dem wCDM-Rahmen geschätzt.</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\section{Ergebnisse}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Posterior-Verteilungen zeigen:</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\Omega_{X0} = 0{,}73 \pm 0{,}02, \quad w_X = -0{,}90 \pm 0{,}05</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Dies deutet auf eine dynamische Dunkle Energie hin.</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\section{Validierung}</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Ergebnisse wurden durch eine KI-basierte Auditierung validiert. Die Übereinstimmung mit den Originaldaten lag bei über 99\,\%.</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\section{Fazit}</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FKT V4.1 erfüllt alle Kriterien für Reproduzierbarkeit und Transparenz. Das Kurzer-Principle – „Der Druck der Unendlichkeit ist die Unendlichkeit“ – fasst die Theorie zusammen.</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\section*{Literatur}</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\begin{itemize}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\item Zenodo DOI: \href{https://doi.org/10.5281/zenodo.17298463}{10.5281/zenodo.17298463}</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\item GitHub: \href{https://github.com/denniskurzer89-cyber/FKT-V4.1-Audit-Release}{FKT-V4.1-Audit-Release}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\end{itemize}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\end{document}</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\section{Einleitung und Kontext}</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\subsection*{Deutsch}</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Fraktale Kausale Theorie (FKT) stellt ein neuartiges Modell zur Beschreibung der kosmologischen Dynamik dar. Sie basiert auf der Annahme, dass kausale Strukturen fraktal organisiert sind und eine intrinsische Druckkomponente erzeugen, die als dynamische Dunkle Energie beobachtbar ist. Die Version V4.2 baut auf dem Audit-Release V4.1 (Zenodo DOI: 10.5281/zenodo.17298463) auf und integriert neue MCMC-Inferenzdaten aus Supernovae Ia, BAO und CMB. Ziel ist die vollständige Auditierbarkeit kosmologischer Parameter unter ISO 17020-Kriterien.</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\subsection*{English}</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Fractal Causal Theory (FKT) introduces a novel framework for describing cosmological dynamics. It posits that causal structures are fractally organized and generate an intrinsic pressure component, observable as dynamic dark energy. Version V4.2 builds upon the audit release V4.1 (Zenodo DOI: 10.5281/zenodo.17298463) and integrates new MCMC inference data from Supernovae Ia, BAO, and CMB. The goal is full auditability of cosmological parameters under ISO 17020 standards.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\section{Methodik}</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\subsection*{Deutsch}</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Analyse basiert auf einer Monte-Carlo-Markov-Chain (MCMC)-Inferenz, die auf kosmologische Observablen wie Supernovae Ia (JLA), baryonische akustische Oszillationen (BAO) und die kosmische Hintergrundstrahlung (CMB) angewendet wurde. Ziel war die Bestimmung der Parameter $\Omega_{X0}$ (Dunkle-Energie-Dichte) und $w_X$ (Zustandsgleichung der Dunklen Energie) im Rahmen der wCDM-Erweiterung. Die Daten wurden unter den Axiomen der FKT verarbeitet, wobei besonderes Augenmerk auf die Auditierbarkeit und Reproduzierbarkeit gelegt wurde.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\subsection*{English}</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analysis is based on a Monte Carlo Markov Chain (MCMC) inference applied to cosmological observables such as Supernovae Ia (JLA), baryon acoustic oscillations (BAO), and the cosmic microwave background (CMB). The goal was to estimate the parameters $\Omega_{X0}$ (dark energy density) and $w_X$ (equation of state of dark energy) within the wCDM extension. The data were processed under the axioms of FKT, with a strong focus on auditability and reproducibility.</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