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Verstanden. Wir starten den Cobaya-Test für die FKT-Parameter. Cobaya ist leistungsfähiger als emcee für komplexe Modelle und die Handhabung von Priors.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Hier ist die Checkliste und die Anleitung.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Checkliste der Dateien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Stellen Sie sicher, dass sich die folgenden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drei Dateien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im selben Ordner befinden, bevor Sie den Test starten: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fkt_likelihood.py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(Das Likelihood-Modul, Code siehe unten)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fkt_test.yaml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(Die Cobaya-Konfigurationsdatei, Code siehe unten)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NGC3198.dat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(Ihre SPARC-Datendatei.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Ich gehe davon aus, dass Sie diese Datei haben. Der Code unten ist darauf ausgelegt.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Anleitung: Cobaya Test (V4.2)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Schritt 1: Das Likelihood-Modul (fkt_likelihood.py)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Erstellen Sie diese Python-Datei. Sie definiert die FKT-Physik (unsere a_NG_model Gleichung) und die Log-Likelihood-Funktion für Cobaya.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fkt_likelihood.py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(Angepasst von unserem MCMC-Skript für Cobaya)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numpy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cobaya.likelihood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Likelihood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-------------------------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FKT Physikalisches Modell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-------------------------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rho_nfw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(r, rho_s, r_s):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 NFW Dichteprofil """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x = r / (r_s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1e-30 zur Vermeidung von Division durch 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rho_s / (x *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x)**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beta_profile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(r, beta0, r_s_beta, 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 beta(r) Profil """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beta0 *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r / (r_s_beta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))**(-p)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dbeta_dr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(r, beta0, r_s_beta, p):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 Analytische Ableitung von beta(r) """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x = r / (r_s_beta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beta0 * (-p) *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x)**(-p -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 / (r_s_beta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a_NG_model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(r, S0, eta, beta0, p, rho_m, rho_params, r_s_beta):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Berechnet die FKT-Beschleunigung a_NG(r) in m/s^2.</w:t>
        <w:br w:type="textWrapping"/>
        <w:t xml:space="preserve">    Nimmt an, dass rho_params = (rho_s, r_s) für NFW sind.</w:t>
        <w:br w:type="textWrapping"/>
        <w:t xml:space="preserve">    """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rho_s, r_s = rho_params</w:t>
        <w:br w:type="textWrapping"/>
        <w:t xml:space="preserve">    rho = rho_nfw(r, rho_s, r_s)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Analytische Ableitung von log(rho_nfw)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x = r / (r_s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dlnrho_dr = -(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/ (r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 *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 x / 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x))</w:t>
        <w:br w:type="textWrapping"/>
        <w:t xml:space="preserve">    </w:t>
        <w:br w:type="textWrapping"/>
        <w:t xml:space="preserve">    beta = beta_profile(r, beta0, r_s_beta, p)</w:t>
        <w:br w:type="textWrapping"/>
        <w:t xml:space="preserve">    beta_prime = dbeta_dr(r, beta0, r_s_beta, p)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Unsere hergeleitete Formel (Appendix B)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bracket = beta_prime - eta * beta * dlnrho_dr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 beta / (r +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1e-30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 = S0 * rho^(-eta)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S = S0 * np.power(rho, -eta)</w:t>
        <w:br w:type="textWrapping"/>
        <w:t xml:space="preserve">    </w:t>
        <w:br w:type="textWrapping"/>
        <w:t xml:space="preserve">    aNG = (S * bracket) / rho_m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aNG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-------------------------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Cobaya Likelihood Klasse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-------------------------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 LikelihoodFKT(Likelihood):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Pfad zur Datendatei (wird aus YAML gelesen)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data_file: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"NGC3198.dat"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Fixe Modellparameter (können in YAML überschrieben werden)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rho_m: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Dichte des Testkörpers [kg/m^3]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rho_s: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1.4e-20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NFW rho_s für NGC3198 (Beispielwert!) [kg/m^3]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r_s: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6.2e20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NFW r_s für NGC3198 (Beispielwert!) [m]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r_s_beta_factor: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float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Faktor, um r_s_beta an r_s zu binden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initialize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Wird einmal beim Start aufgerufen. Lädt die Daten.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f"FKT Likelihood: Lade Daten von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{self.data_file}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..."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SPARC-Format (Beispielspalten):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Col 1: Rad [kpc]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Col 2: V_obs [km/s]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Col 3: Err_V_obs [km/s]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Col 4: V_gas [km/s]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Col 5: V_disk [km/s]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Col 6: V_bulge [km/s]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data = np.loadtxt(self.data_file)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IOError:</w:t>
        <w:br w:type="textWrapping"/>
        <w:t xml:space="preserve">            print(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f"FATAL ERROR: Datendatei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0"/>
          <w:szCs w:val="20"/>
          <w:shd w:fill="f0f4f9" w:val="clear"/>
          <w:rtl w:val="0"/>
        </w:rPr>
        <w:t xml:space="preserve">{self.data_file}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nicht gefunden."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raise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Einheitenumrechnung in SI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KPC_TO_M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3.086e19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KM_S_TO_M_S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1e3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self.r_obs = data[:,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 * KPC_TO_M</w:t>
        <w:br w:type="textWrapping"/>
        <w:t xml:space="preserve">        self.v_obs = data[:,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 * KM_S_TO_M_S</w:t>
        <w:br w:type="textWrapping"/>
        <w:t xml:space="preserve">        self.v_err = data[:,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 * KM_S_TO_M_S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Baryonische Beiträge (Gas, Disk, Bulge)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v_gas = data[:,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 * KM_S_TO_M_S</w:t>
        <w:br w:type="textWrapping"/>
        <w:t xml:space="preserve">        v_disk = data[:,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 * KM_S_TO_M_S</w:t>
        <w:br w:type="textWrapping"/>
        <w:t xml:space="preserve">        v_bulge = data[:,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 * KM_S_TO_M_S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v_baryons^2 (fixer Teil des Modells)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self.v_bary_sq = v_gas**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v_disk**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 v_bulge**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Fixe Parameter für a_NG-Modell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self.rho_params = (self.rho_s, self.r_s)</w:t>
        <w:br w:type="textWrapping"/>
        <w:t xml:space="preserve">        self.r_s_beta = self.r_s * self.r_s_beta_factor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logp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(self, **params_values):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</w:t>
        <w:br w:type="textWrapping"/>
        <w:t xml:space="preserve">        Berechnet die Log-Likelihood. Wird von Cobaya tausendfach aufgerufen.</w:t>
        <w:br w:type="textWrapping"/>
        <w:t xml:space="preserve">        """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Parameter aus dem Sampler holen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S0 = params_values[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'S0'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</w:t>
        <w:br w:type="textWrapping"/>
        <w:t xml:space="preserve">        eta = params_values[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'eta'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</w:t>
        <w:br w:type="textWrapping"/>
        <w:t xml:space="preserve">        beta0 = params_values[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'beta0'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</w:t>
        <w:br w:type="textWrapping"/>
        <w:t xml:space="preserve">        p = params_values[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'p'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Berechne a_NG mit den aktuellen Parametern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a_ng = a_NG_model(self.r_obs, S0, eta, beta0, p, </w:t>
        <w:br w:type="textWrapping"/>
        <w:t xml:space="preserve">                          self.rho_m, self.rho_params, self.r_s_beta)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Berechne v_fkt^2 = r * a_NG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(Vorsicht mit Vorzeichen, a_ng ist radial nach außen)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Wir nehmen an, a_ng erzeugt die anziehende Kraft, die DM ersetzt.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v_fkt_sq = self.r_obs *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abs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(a_ng) 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Berechne v_model^2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v_model_sq = self.v_bary_sq + v_fkt_sq</w:t>
        <w:br w:type="textWrapping"/>
        <w:t xml:space="preserve">        v_model = np.sqrt(v_model_sq)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Berechne die Chi-Quadrat-Summe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chi2 = np.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(((self.v_obs - v_model) / self.v_err)**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Log-Likelihood (Gauß'sch)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log_likelihood = -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* chi2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log_likelihood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Schritt 2: Die Konfigurationsdatei (fkt_test.yaml)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Erstellen Sie diese YAML-Datei. Sie ist die "Steuerzentrale" für Cobaya.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YAML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fkt_test.yaml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1. Likelihood-Block: Sagt Cobaya, WAS es testen soll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likelihood: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Lade unsere externe Klasse aus der .py-Datei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fkt_likelihood.LikelihoodFKT: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Hier können wir die Standardwerte aus der .py-Datei überschreiben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data_file: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"NGC3198.dat"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Beispiel: Feste NFW-Parameter für NGC3198 (ersetzen Sie mit echten Werten!)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rho_s: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1.4e-20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[kg/m^3]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r_s: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6.2e20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[m]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2. Parameter-Block: Sagt Cobaya, WAS es variieren soll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params: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prior: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Log-Uniform Prior (breit)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1.0e-20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1.0e-12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Startpunkt für den Sampler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7.5e-16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proposal: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1.0e-16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Schrittweite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latex: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S_0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eta: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prior: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-2.0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proposal: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latex: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\eta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beta0: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prior: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1.0e-6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proposal: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latex: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\beta_0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prior: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ref: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proposal: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latex: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3. Sampler-Block: Sagt Cobaya, WIE es testen soll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sampler: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mcmc: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Rmax: Konvergenz-Kriterium (Gelman-Rubin).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0.01 ist präzise, 0.1 ist schneller für einen Test.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Rminus1_stop: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burn_in: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Schritte pro Kette als Burn-In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max_tries: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5000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Maximale Versuche, falls Konvergenz scheitert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4. Output-Block: Sagt Cobaya, WO es speichern soll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output: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"chains/fkt_v4_2_test"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5. Theorie-Block (hier nicht nötig, aber oft für CAMB/CLASS)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theory: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{}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Schritt 3: Der Cobaya-Lauf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Stellen Sie sicher, dass Cobaya und die Abhängigkeiten (numpy, scipy) installiert sind: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pip install cobaya numpy scipy matplotlib getdist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Öffnen Sie ein Terminal im Ordner, der die 3 Dateien enthält.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Starten Sie den Cobaya-Run: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cobaya-run fkt_test.yaml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Cobaya wird nun die Ketten (chains/fkt_v4_2_test.*.txt) generieren. Dies kann je nach Komplexität und Konvergenz einige Minuten bis Stunden dauern.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Schritt 4: Analyse der Ergebnisse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Sobald der Lauf beendet ist (Konvergenz Rminus1_stop: 0.1 erreicht), analysieren Sie die Ketten mit getdist: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cobaya-getdist chains/fkt_v4_2_test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Dieser Befehl erstellt einen Ordner (chains/plots/) und generiert: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PDF-Bericht: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mit 1D- und 2D-Posterior-Verteilungen (Triangle/Corner-Plot).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Statistik-Dateien: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mit den besten Werten und Konfidenzintervallen für $S_0, \eta, \beta_0, p$.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