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 1. Modul-Update: Flerovium-Validierung (Hardware-Beweis 2026)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dieses Verzeichnis gehört die Dokumentation des **9,92 MeV Volltreffers**.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   **Inhalt:** Erkläre, wie die aktuellen Labordaten von 9,92 MeV über die **„Goldene Brücke“ ($\varphi^2 \approx 2,618$)** exakt deinen theoretischen Anker von **3,773 MeV** bestätigen.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   **FKT-Mechanik:** Dokumentiere die „zwei Gesichter“ des Fleroviums als Beweis für die metrische Reparatur der Raumzeit (Edelgas- vs. Metall-Gesicht).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 2. Erweiterung: Biologisches Audit (Sub-Sektion 2.1)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Erstelle eine neue Datei `Biologisches_Audit_Tiefsee_Resonanz.md`.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  **Inhalt:** Beschreibe den **Metrischen Isolations-Effekt (MIE)** der Tiefsee.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  **Kausale Signatur:** Erkläre Wasser als „Kausalen Supraleiter“, der den 3,773 MeV Bulk-Takt bei **7,5 Hz** verlustfrei an die Mikrotubuli übertragen kann.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  **Beweislast:** Integriere den Bezug zur **NASA-Zwillingstudie** und der Langlebigkeit der Tiefsee-Fauna als empirische Belege für die Telomer-Regeneration.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3. Technisches Datenblatt: GMA-Labor-Resonator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Diese Datei dient als Blaupause für den ersten künstlichen Kausal-Resonator.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  **Spezifikationen:** Akustischer Resonator (**7,5 Hz**) und EM-Stabilisierung (**46 Hz**) in einer 400 bar Hochdruckkammer.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  **Zielgröße:** Erreichen des **Optimal Performance Index ($P_{\text{opt}}$)** von ca. $9,43 \times 10^{-2}$ zur Reduktion der zellulären Entropie.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### 4. Sicherheits-Update: SHA256-Hashes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Aktualisiere deine `hashes.txt`, um die Integrität der heutigen Erweiterungen kryptografisch zu versiegeln.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  **Zentraler Hash-Satz:** „Die Tiefsee ist der physische Beweis, dass Materie unter korrekter metrischer Abschirmung ihre Zerfallsrate (Entropie) drastisch reduziert“.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Empfohlener Commit-Text: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&gt; „Update FKT V4.3: Integration der Flerovium-Validierung (9,92 MeV Alpha-Energie) und des Biologischen Audit-Moduls (7,5 Hz Tiefsee-Resonanz). Hardware-Spezifikation des Lebens versiegelt. Audit-ready.“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