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rFonts w:ascii="Roboto" w:cs="Roboto" w:eastAsia="Roboto" w:hAnsi="Roboto"/>
          <w:b w:val="1"/>
          <w:color w:val="0d9c90"/>
          <w:sz w:val="26"/>
          <w:szCs w:val="26"/>
        </w:rPr>
      </w:pPr>
      <w:bookmarkStart w:colFirst="0" w:colLast="0" w:name="_wc4rmrz742j0" w:id="0"/>
      <w:bookmarkEnd w:id="0"/>
      <w:r w:rsidDel="00000000" w:rsidR="00000000" w:rsidRPr="00000000">
        <w:rPr>
          <w:rFonts w:ascii="Roboto" w:cs="Roboto" w:eastAsia="Roboto" w:hAnsi="Roboto"/>
          <w:b w:val="1"/>
          <w:sz w:val="28"/>
          <w:szCs w:val="28"/>
          <w:rtl w:val="0"/>
        </w:rPr>
        <w:t xml:space="preserve">Hiring Criteria Worksheet</w:t>
      </w:r>
      <w:r w:rsidDel="00000000" w:rsidR="00000000" w:rsidRPr="00000000">
        <w:rPr>
          <w:rtl w:val="0"/>
        </w:rPr>
      </w:r>
    </w:p>
    <w:p w:rsidR="00000000" w:rsidDel="00000000" w:rsidP="00000000" w:rsidRDefault="00000000" w:rsidRPr="00000000" w14:paraId="00000002">
      <w:pPr>
        <w:pStyle w:val="Heading1"/>
        <w:spacing w:after="0" w:before="300" w:line="276" w:lineRule="auto"/>
        <w:rPr>
          <w:rFonts w:ascii="Roboto" w:cs="Roboto" w:eastAsia="Roboto" w:hAnsi="Roboto"/>
          <w:sz w:val="20"/>
          <w:szCs w:val="20"/>
        </w:rPr>
      </w:pPr>
      <w:bookmarkStart w:colFirst="0" w:colLast="0" w:name="_kv1u8i5ym9w8" w:id="1"/>
      <w:bookmarkEnd w:id="1"/>
      <w:r w:rsidDel="00000000" w:rsidR="00000000" w:rsidRPr="00000000">
        <w:rPr>
          <w:rFonts w:ascii="Roboto" w:cs="Roboto" w:eastAsia="Roboto" w:hAnsi="Roboto"/>
          <w:b w:val="1"/>
          <w:color w:val="0d9c90"/>
          <w:sz w:val="30"/>
          <w:szCs w:val="30"/>
          <w:rtl w:val="0"/>
        </w:rPr>
        <w:t xml:space="preserve">Instructions</w:t>
      </w:r>
      <w:r w:rsidDel="00000000" w:rsidR="00000000" w:rsidRPr="00000000">
        <w:rPr>
          <w:rtl w:val="0"/>
        </w:rPr>
      </w:r>
    </w:p>
    <w:p w:rsidR="00000000" w:rsidDel="00000000" w:rsidP="00000000" w:rsidRDefault="00000000" w:rsidRPr="00000000" w14:paraId="00000003">
      <w:pPr>
        <w:numPr>
          <w:ilvl w:val="0"/>
          <w:numId w:val="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Read through the hiring criteria and the details of what hiring managers are looking for versus what they negatively watch out for. </w:t>
      </w:r>
    </w:p>
    <w:p w:rsidR="00000000" w:rsidDel="00000000" w:rsidP="00000000" w:rsidRDefault="00000000" w:rsidRPr="00000000" w14:paraId="00000004">
      <w:pPr>
        <w:numPr>
          <w:ilvl w:val="0"/>
          <w:numId w:val="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Complete the hiring criteria rubric grading your effectiveness with each criteria with an explanation of why you gave yourself that rating. </w:t>
      </w:r>
    </w:p>
    <w:p w:rsidR="00000000" w:rsidDel="00000000" w:rsidP="00000000" w:rsidRDefault="00000000" w:rsidRPr="00000000" w14:paraId="00000005">
      <w:pPr>
        <w:numPr>
          <w:ilvl w:val="0"/>
          <w:numId w:val="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Complete a personal reflection listing  your strengths and areas of growth for each hiring criteria. </w:t>
      </w:r>
    </w:p>
    <w:p w:rsidR="00000000" w:rsidDel="00000000" w:rsidP="00000000" w:rsidRDefault="00000000" w:rsidRPr="00000000" w14:paraId="00000006">
      <w:pPr>
        <w:pStyle w:val="Heading1"/>
        <w:spacing w:after="0" w:before="300" w:lineRule="auto"/>
        <w:rPr>
          <w:rFonts w:ascii="Roboto" w:cs="Roboto" w:eastAsia="Roboto" w:hAnsi="Roboto"/>
          <w:b w:val="1"/>
          <w:color w:val="0d9c90"/>
          <w:sz w:val="30"/>
          <w:szCs w:val="30"/>
        </w:rPr>
      </w:pPr>
      <w:bookmarkStart w:colFirst="0" w:colLast="0" w:name="_30j0zll" w:id="2"/>
      <w:bookmarkEnd w:id="2"/>
      <w:r w:rsidDel="00000000" w:rsidR="00000000" w:rsidRPr="00000000">
        <w:rPr>
          <w:rFonts w:ascii="Roboto" w:cs="Roboto" w:eastAsia="Roboto" w:hAnsi="Roboto"/>
          <w:b w:val="1"/>
          <w:color w:val="0d9c90"/>
          <w:sz w:val="30"/>
          <w:szCs w:val="30"/>
          <w:rtl w:val="0"/>
        </w:rPr>
        <w:t xml:space="preserve">Step One</w:t>
      </w:r>
    </w:p>
    <w:p w:rsidR="00000000" w:rsidDel="00000000" w:rsidP="00000000" w:rsidRDefault="00000000" w:rsidRPr="00000000" w14:paraId="00000007">
      <w:pPr>
        <w:widowControl w:val="0"/>
        <w:spacing w:after="0" w:line="276" w:lineRule="auto"/>
        <w:rPr/>
      </w:pPr>
      <w:r w:rsidDel="00000000" w:rsidR="00000000" w:rsidRPr="00000000">
        <w:rPr>
          <w:highlight w:val="white"/>
          <w:rtl w:val="0"/>
        </w:rPr>
        <w:t xml:space="preserve">This table is for reference for Steps Two and Three. You do not need to fill out any sections in the below table.  </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183624</wp:posOffset>
            </wp:positionV>
            <wp:extent cx="8229600" cy="3695700"/>
            <wp:effectExtent b="0" l="0" r="0" t="0"/>
            <wp:wrapNone/>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8229600" cy="3695700"/>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8229600" cy="49022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8229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pStyle w:val="Heading1"/>
        <w:spacing w:after="0" w:before="300" w:lineRule="auto"/>
        <w:rPr>
          <w:rFonts w:ascii="Roboto" w:cs="Roboto" w:eastAsia="Roboto" w:hAnsi="Roboto"/>
          <w:b w:val="1"/>
          <w:color w:val="0d9c90"/>
          <w:sz w:val="30"/>
          <w:szCs w:val="30"/>
        </w:rPr>
      </w:pPr>
      <w:bookmarkStart w:colFirst="0" w:colLast="0" w:name="_1fob9te" w:id="3"/>
      <w:bookmarkEnd w:id="3"/>
      <w:r w:rsidDel="00000000" w:rsidR="00000000" w:rsidRPr="00000000">
        <w:rPr>
          <w:rFonts w:ascii="Roboto" w:cs="Roboto" w:eastAsia="Roboto" w:hAnsi="Roboto"/>
          <w:b w:val="1"/>
          <w:color w:val="0d9c90"/>
          <w:sz w:val="30"/>
          <w:szCs w:val="30"/>
          <w:rtl w:val="0"/>
        </w:rPr>
        <w:t xml:space="preserve">Step Two</w:t>
      </w:r>
    </w:p>
    <w:p w:rsidR="00000000" w:rsidDel="00000000" w:rsidP="00000000" w:rsidRDefault="00000000" w:rsidRPr="00000000" w14:paraId="0000000C">
      <w:pPr>
        <w:widowControl w:val="0"/>
        <w:spacing w:after="0" w:line="276" w:lineRule="auto"/>
        <w:rPr/>
      </w:pPr>
      <w:r w:rsidDel="00000000" w:rsidR="00000000" w:rsidRPr="00000000">
        <w:rPr>
          <w:highlight w:val="white"/>
          <w:rtl w:val="0"/>
        </w:rPr>
        <w:t xml:space="preserve">Think back over the work you’ve done for each of the technical interviews: the Whiteboarding Challenge, the Coding Test, and the Case Study. </w:t>
      </w:r>
      <w:r w:rsidDel="00000000" w:rsidR="00000000" w:rsidRPr="00000000">
        <w:rPr>
          <w:rtl w:val="0"/>
        </w:rPr>
        <w:t xml:space="preserve">Referring to the table in Step One, think about how you either did not meet, met some, or met expectations based on the hiring criteria. Fill in this table with where you thought you met the expectations listed above.</w:t>
      </w:r>
      <w:r w:rsidDel="00000000" w:rsidR="00000000" w:rsidRPr="00000000">
        <w:rPr>
          <w:rtl w:val="0"/>
        </w:rPr>
      </w:r>
    </w:p>
    <w:tbl>
      <w:tblPr>
        <w:tblStyle w:val="Table1"/>
        <w:tblW w:w="1300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825"/>
        <w:gridCol w:w="3675"/>
        <w:gridCol w:w="3600"/>
        <w:tblGridChange w:id="0">
          <w:tblGrid>
            <w:gridCol w:w="1905"/>
            <w:gridCol w:w="3825"/>
            <w:gridCol w:w="3675"/>
            <w:gridCol w:w="3600"/>
          </w:tblGrid>
        </w:tblGridChange>
      </w:tblGrid>
      <w:tr>
        <w:trPr>
          <w:cantSplit w:val="0"/>
          <w:tblHeader w:val="0"/>
        </w:trPr>
        <w:tc>
          <w:tcPr>
            <w:shd w:fill="0d9c90"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center"/>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Hiring Criteria</w:t>
            </w:r>
          </w:p>
        </w:tc>
        <w:tc>
          <w:tcPr>
            <w:shd w:fill="0d9c90"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jc w:val="center"/>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1</w:t>
            </w:r>
          </w:p>
          <w:p w:rsidR="00000000" w:rsidDel="00000000" w:rsidP="00000000" w:rsidRDefault="00000000" w:rsidRPr="00000000" w14:paraId="0000000F">
            <w:pPr>
              <w:widowControl w:val="0"/>
              <w:spacing w:line="240" w:lineRule="auto"/>
              <w:jc w:val="center"/>
              <w:rPr>
                <w:rFonts w:ascii="Roboto" w:cs="Roboto" w:eastAsia="Roboto" w:hAnsi="Roboto"/>
                <w:b w:val="1"/>
                <w:color w:val="ffffff"/>
                <w:sz w:val="24"/>
                <w:szCs w:val="24"/>
              </w:rPr>
            </w:pPr>
            <w:r w:rsidDel="00000000" w:rsidR="00000000" w:rsidRPr="00000000">
              <w:rPr>
                <w:rFonts w:ascii="Roboto" w:cs="Roboto" w:eastAsia="Roboto" w:hAnsi="Roboto"/>
                <w:i w:val="1"/>
                <w:color w:val="ffffff"/>
                <w:sz w:val="18"/>
                <w:szCs w:val="18"/>
                <w:rtl w:val="0"/>
              </w:rPr>
              <w:t xml:space="preserve">(Did Not Meet Any Expectations)</w:t>
            </w:r>
            <w:r w:rsidDel="00000000" w:rsidR="00000000" w:rsidRPr="00000000">
              <w:rPr>
                <w:rtl w:val="0"/>
              </w:rPr>
            </w:r>
          </w:p>
        </w:tc>
        <w:tc>
          <w:tcPr>
            <w:shd w:fill="0d9c90"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jc w:val="center"/>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2</w:t>
            </w:r>
          </w:p>
          <w:p w:rsidR="00000000" w:rsidDel="00000000" w:rsidP="00000000" w:rsidRDefault="00000000" w:rsidRPr="00000000" w14:paraId="00000011">
            <w:pPr>
              <w:widowControl w:val="0"/>
              <w:spacing w:line="240" w:lineRule="auto"/>
              <w:jc w:val="center"/>
              <w:rPr>
                <w:rFonts w:ascii="Roboto" w:cs="Roboto" w:eastAsia="Roboto" w:hAnsi="Roboto"/>
                <w:b w:val="1"/>
                <w:color w:val="ffffff"/>
                <w:sz w:val="24"/>
                <w:szCs w:val="24"/>
              </w:rPr>
            </w:pPr>
            <w:r w:rsidDel="00000000" w:rsidR="00000000" w:rsidRPr="00000000">
              <w:rPr>
                <w:rFonts w:ascii="Roboto" w:cs="Roboto" w:eastAsia="Roboto" w:hAnsi="Roboto"/>
                <w:i w:val="1"/>
                <w:color w:val="ffffff"/>
                <w:sz w:val="18"/>
                <w:szCs w:val="18"/>
                <w:rtl w:val="0"/>
              </w:rPr>
              <w:t xml:space="preserve">(Met Some Expectations)</w:t>
            </w:r>
            <w:r w:rsidDel="00000000" w:rsidR="00000000" w:rsidRPr="00000000">
              <w:rPr>
                <w:rtl w:val="0"/>
              </w:rPr>
            </w:r>
          </w:p>
        </w:tc>
        <w:tc>
          <w:tcPr>
            <w:shd w:fill="0d9c90"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center"/>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3</w:t>
            </w:r>
          </w:p>
          <w:p w:rsidR="00000000" w:rsidDel="00000000" w:rsidP="00000000" w:rsidRDefault="00000000" w:rsidRPr="00000000" w14:paraId="00000013">
            <w:pPr>
              <w:widowControl w:val="0"/>
              <w:spacing w:line="240" w:lineRule="auto"/>
              <w:jc w:val="center"/>
              <w:rPr>
                <w:rFonts w:ascii="Roboto" w:cs="Roboto" w:eastAsia="Roboto" w:hAnsi="Roboto"/>
                <w:b w:val="1"/>
                <w:color w:val="ffffff"/>
                <w:sz w:val="24"/>
                <w:szCs w:val="24"/>
              </w:rPr>
            </w:pPr>
            <w:r w:rsidDel="00000000" w:rsidR="00000000" w:rsidRPr="00000000">
              <w:rPr>
                <w:rFonts w:ascii="Roboto" w:cs="Roboto" w:eastAsia="Roboto" w:hAnsi="Roboto"/>
                <w:i w:val="1"/>
                <w:color w:val="ffffff"/>
                <w:sz w:val="18"/>
                <w:szCs w:val="18"/>
                <w:rtl w:val="0"/>
              </w:rPr>
              <w:t xml:space="preserve">(Meets Expectations)</w:t>
            </w:r>
            <w:r w:rsidDel="00000000" w:rsidR="00000000" w:rsidRPr="00000000">
              <w:rPr>
                <w:rtl w:val="0"/>
              </w:rPr>
            </w:r>
          </w:p>
        </w:tc>
      </w:tr>
      <w:tr>
        <w:trPr>
          <w:cantSplit w:val="0"/>
          <w:trHeight w:val="400" w:hRule="atLeast"/>
          <w:tblHeader w:val="0"/>
        </w:trPr>
        <w:tc>
          <w:tcPr>
            <w:vMerge w:val="restart"/>
            <w:shd w:fill="ffffff"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Experience</w:t>
            </w:r>
          </w:p>
        </w:tc>
        <w:tc>
          <w:tcPr>
            <w:vMerge w:val="restart"/>
            <w:shd w:fill="ffffff"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rFonts w:ascii="Roboto" w:cs="Roboto" w:eastAsia="Roboto" w:hAnsi="Roboto"/>
                <w:sz w:val="20"/>
                <w:szCs w:val="20"/>
              </w:rPr>
            </w:pPr>
            <w:r w:rsidDel="00000000" w:rsidR="00000000" w:rsidRPr="00000000">
              <w:rPr>
                <w:rtl w:val="0"/>
              </w:rPr>
            </w:r>
          </w:p>
        </w:tc>
        <w:tc>
          <w:tcPr>
            <w:vMerge w:val="restart"/>
            <w:shd w:fill="ffffff"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rFonts w:ascii="Roboto" w:cs="Roboto" w:eastAsia="Roboto" w:hAnsi="Roboto"/>
                <w:sz w:val="20"/>
                <w:szCs w:val="20"/>
              </w:rPr>
            </w:pPr>
            <w:r w:rsidDel="00000000" w:rsidR="00000000" w:rsidRPr="00000000">
              <w:rPr>
                <w:rtl w:val="0"/>
              </w:rPr>
            </w:r>
          </w:p>
        </w:tc>
        <w:tc>
          <w:tcPr>
            <w:vMerge w:val="restart"/>
            <w:shd w:fill="ffffff"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rFonts w:ascii="Roboto" w:cs="Roboto" w:eastAsia="Roboto" w:hAnsi="Roboto"/>
                <w:sz w:val="20"/>
                <w:szCs w:val="20"/>
              </w:rPr>
            </w:pPr>
            <w:r w:rsidDel="00000000" w:rsidR="00000000" w:rsidRPr="00000000">
              <w:rPr>
                <w:rtl w:val="0"/>
              </w:rPr>
            </w:r>
          </w:p>
        </w:tc>
      </w:tr>
      <w:tr>
        <w:trPr>
          <w:cantSplit w:val="0"/>
          <w:trHeight w:val="400" w:hRule="atLeast"/>
          <w:tblHeader w:val="0"/>
        </w:trPr>
        <w:tc>
          <w:tcPr>
            <w:vMerge w:val="continue"/>
            <w:shd w:fill="ffffff" w:val="clear"/>
            <w:tcMar>
              <w:top w:w="100.0" w:type="dxa"/>
              <w:left w:w="100.0" w:type="dxa"/>
              <w:bottom w:w="100.0" w:type="dxa"/>
              <w:right w:w="100.0" w:type="dxa"/>
            </w:tcM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r>
      <w:tr>
        <w:trPr>
          <w:cantSplit w:val="0"/>
          <w:trHeight w:val="400" w:hRule="atLeast"/>
          <w:tblHeader w:val="0"/>
        </w:trPr>
        <w:tc>
          <w:tcPr>
            <w:vMerge w:val="continue"/>
            <w:shd w:fill="ffffff" w:val="clear"/>
            <w:tcMar>
              <w:top w:w="100.0" w:type="dxa"/>
              <w:left w:w="100.0" w:type="dxa"/>
              <w:bottom w:w="100.0" w:type="dxa"/>
              <w:right w:w="100.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r>
      <w:tr>
        <w:trPr>
          <w:cantSplit w:val="0"/>
          <w:tblHeader w:val="0"/>
        </w:trPr>
        <w:tc>
          <w:tcPr>
            <w:vMerge w:val="continue"/>
            <w:shd w:fill="ffffff" w:val="clear"/>
            <w:tcMar>
              <w:top w:w="100.0" w:type="dxa"/>
              <w:left w:w="100.0" w:type="dxa"/>
              <w:bottom w:w="100.0" w:type="dxa"/>
              <w:right w:w="100.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r>
      <w:tr>
        <w:trPr>
          <w:cantSplit w:val="0"/>
          <w:trHeight w:val="400"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Problem Solving</w:t>
            </w:r>
          </w:p>
        </w:tc>
        <w:tc>
          <w:tcPr>
            <w:shd w:fill="ffffff"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6">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7">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8">
            <w:pPr>
              <w:widowControl w:val="0"/>
              <w:spacing w:line="240" w:lineRule="auto"/>
              <w:rPr>
                <w:rFonts w:ascii="Roboto" w:cs="Roboto" w:eastAsia="Roboto" w:hAnsi="Roboto"/>
                <w:sz w:val="20"/>
                <w:szCs w:val="20"/>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rFonts w:ascii="Roboto" w:cs="Roboto" w:eastAsia="Roboto" w:hAnsi="Roboto"/>
                <w:sz w:val="20"/>
                <w:szCs w:val="20"/>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rFonts w:ascii="Roboto" w:cs="Roboto" w:eastAsia="Roboto" w:hAnsi="Roboto"/>
                <w:sz w:val="20"/>
                <w:szCs w:val="20"/>
              </w:rPr>
            </w:pPr>
            <w:r w:rsidDel="00000000" w:rsidR="00000000" w:rsidRPr="00000000">
              <w:rPr>
                <w:rtl w:val="0"/>
              </w:rPr>
            </w:r>
          </w:p>
        </w:tc>
      </w:tr>
      <w:tr>
        <w:trPr>
          <w:cantSplit w:val="0"/>
          <w:trHeight w:val="400"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Technical Ability</w:t>
            </w:r>
          </w:p>
        </w:tc>
        <w:tc>
          <w:tcPr>
            <w:shd w:fill="ffffff"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D">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E">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F">
            <w:pPr>
              <w:widowControl w:val="0"/>
              <w:spacing w:line="240" w:lineRule="auto"/>
              <w:rPr>
                <w:rFonts w:ascii="Roboto" w:cs="Roboto" w:eastAsia="Roboto" w:hAnsi="Roboto"/>
                <w:sz w:val="20"/>
                <w:szCs w:val="20"/>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rFonts w:ascii="Roboto" w:cs="Roboto" w:eastAsia="Roboto" w:hAnsi="Roboto"/>
                <w:sz w:val="20"/>
                <w:szCs w:val="20"/>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rFonts w:ascii="Roboto" w:cs="Roboto" w:eastAsia="Roboto" w:hAnsi="Roboto"/>
                <w:sz w:val="20"/>
                <w:szCs w:val="20"/>
              </w:rPr>
            </w:pPr>
            <w:r w:rsidDel="00000000" w:rsidR="00000000" w:rsidRPr="00000000">
              <w:rPr>
                <w:rtl w:val="0"/>
              </w:rPr>
            </w:r>
          </w:p>
        </w:tc>
      </w:tr>
      <w:tr>
        <w:trPr>
          <w:cantSplit w:val="0"/>
          <w:trHeight w:val="400"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Communication</w:t>
            </w:r>
          </w:p>
        </w:tc>
        <w:tc>
          <w:tcPr>
            <w:shd w:fill="ffffff"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4">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5">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6">
            <w:pPr>
              <w:widowControl w:val="0"/>
              <w:spacing w:line="240" w:lineRule="auto"/>
              <w:rPr>
                <w:rFonts w:ascii="Roboto" w:cs="Roboto" w:eastAsia="Roboto" w:hAnsi="Roboto"/>
                <w:sz w:val="20"/>
                <w:szCs w:val="20"/>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rFonts w:ascii="Roboto" w:cs="Roboto" w:eastAsia="Roboto" w:hAnsi="Roboto"/>
                <w:sz w:val="20"/>
                <w:szCs w:val="20"/>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pStyle w:val="Heading1"/>
        <w:spacing w:after="0" w:before="300" w:lineRule="auto"/>
        <w:rPr>
          <w:rFonts w:ascii="Roboto" w:cs="Roboto" w:eastAsia="Roboto" w:hAnsi="Roboto"/>
          <w:b w:val="1"/>
          <w:color w:val="0d9c90"/>
          <w:sz w:val="30"/>
          <w:szCs w:val="30"/>
        </w:rPr>
      </w:pPr>
      <w:bookmarkStart w:colFirst="0" w:colLast="0" w:name="_yuubpuqksx26" w:id="4"/>
      <w:bookmarkEnd w:id="4"/>
      <w:r w:rsidDel="00000000" w:rsidR="00000000" w:rsidRPr="00000000">
        <w:rPr>
          <w:rFonts w:ascii="Roboto" w:cs="Roboto" w:eastAsia="Roboto" w:hAnsi="Roboto"/>
          <w:b w:val="1"/>
          <w:color w:val="0d9c90"/>
          <w:sz w:val="30"/>
          <w:szCs w:val="30"/>
          <w:rtl w:val="0"/>
        </w:rPr>
        <w:t xml:space="preserve">Step Three</w:t>
      </w:r>
    </w:p>
    <w:p w:rsidR="00000000" w:rsidDel="00000000" w:rsidP="00000000" w:rsidRDefault="00000000" w:rsidRPr="00000000" w14:paraId="0000003E">
      <w:pPr>
        <w:widowControl w:val="0"/>
        <w:spacing w:after="0" w:line="276" w:lineRule="auto"/>
        <w:rPr/>
      </w:pPr>
      <w:r w:rsidDel="00000000" w:rsidR="00000000" w:rsidRPr="00000000">
        <w:rPr>
          <w:highlight w:val="white"/>
          <w:rtl w:val="0"/>
        </w:rPr>
        <w:t xml:space="preserve">Think back over the work you’ve done for each of the technical interviews: the Whiteboarding Challenge, the Coding Test, and the Case Study. </w:t>
      </w:r>
      <w:r w:rsidDel="00000000" w:rsidR="00000000" w:rsidRPr="00000000">
        <w:rPr>
          <w:rtl w:val="0"/>
        </w:rPr>
        <w:t xml:space="preserve">Referring to the table in Step One, identify what you felt your strengths were and what are future opportunities for practice and growth when it came to your technical interviews.</w:t>
      </w:r>
      <w:r w:rsidDel="00000000" w:rsidR="00000000" w:rsidRPr="00000000">
        <w:rPr>
          <w:rtl w:val="0"/>
        </w:rPr>
      </w:r>
    </w:p>
    <w:tbl>
      <w:tblPr>
        <w:tblStyle w:val="Table2"/>
        <w:tblW w:w="130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5190"/>
        <w:gridCol w:w="5430"/>
        <w:tblGridChange w:id="0">
          <w:tblGrid>
            <w:gridCol w:w="2415"/>
            <w:gridCol w:w="5190"/>
            <w:gridCol w:w="5430"/>
          </w:tblGrid>
        </w:tblGridChange>
      </w:tblGrid>
      <w:tr>
        <w:trPr>
          <w:cantSplit w:val="0"/>
          <w:tblHeader w:val="0"/>
        </w:trPr>
        <w:tc>
          <w:tcPr>
            <w:shd w:fill="0d9c90"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jc w:val="center"/>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Hiring Criteria</w:t>
            </w:r>
          </w:p>
        </w:tc>
        <w:tc>
          <w:tcPr>
            <w:shd w:fill="0d9c90"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jc w:val="center"/>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Strengths </w:t>
            </w:r>
          </w:p>
        </w:tc>
        <w:tc>
          <w:tcPr>
            <w:shd w:fill="0d9c90"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jc w:val="center"/>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Opportunities for Growth/Practice</w:t>
            </w:r>
          </w:p>
        </w:tc>
      </w:tr>
      <w:tr>
        <w:trPr>
          <w:cantSplit w:val="0"/>
          <w:trHeight w:val="400" w:hRule="atLeast"/>
          <w:tblHeader w:val="0"/>
        </w:trPr>
        <w:tc>
          <w:tcPr>
            <w:vMerge w:val="restart"/>
            <w:shd w:fill="ffffff"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Experience</w:t>
            </w:r>
          </w:p>
        </w:tc>
        <w:tc>
          <w:tcPr>
            <w:vMerge w:val="restart"/>
            <w:shd w:fill="ffffff" w:val="clear"/>
            <w:tcMar>
              <w:top w:w="100.0" w:type="dxa"/>
              <w:left w:w="100.0" w:type="dxa"/>
              <w:bottom w:w="100.0" w:type="dxa"/>
              <w:right w:w="100.0" w:type="dxa"/>
            </w:tcMar>
          </w:tcPr>
          <w:p w:rsidR="00000000" w:rsidDel="00000000" w:rsidP="00000000" w:rsidRDefault="00000000" w:rsidRPr="00000000" w14:paraId="00000043">
            <w:pPr>
              <w:widowControl w:val="0"/>
              <w:numPr>
                <w:ilvl w:val="0"/>
                <w:numId w:val="3"/>
              </w:numPr>
              <w:spacing w:line="240" w:lineRule="auto"/>
              <w:ind w:left="720" w:hanging="360"/>
              <w:rPr>
                <w:rFonts w:ascii="Roboto" w:cs="Roboto" w:eastAsia="Roboto" w:hAnsi="Roboto"/>
                <w:sz w:val="20"/>
                <w:szCs w:val="20"/>
              </w:rPr>
            </w:pPr>
            <w:r w:rsidDel="00000000" w:rsidR="00000000" w:rsidRPr="00000000">
              <w:rPr>
                <w:rtl w:val="0"/>
              </w:rPr>
            </w:r>
          </w:p>
        </w:tc>
        <w:tc>
          <w:tcPr>
            <w:vMerge w:val="restart"/>
            <w:shd w:fill="ffffff" w:val="clear"/>
            <w:tcMar>
              <w:top w:w="100.0" w:type="dxa"/>
              <w:left w:w="100.0" w:type="dxa"/>
              <w:bottom w:w="100.0" w:type="dxa"/>
              <w:right w:w="100.0" w:type="dxa"/>
            </w:tcMar>
          </w:tcPr>
          <w:p w:rsidR="00000000" w:rsidDel="00000000" w:rsidP="00000000" w:rsidRDefault="00000000" w:rsidRPr="00000000" w14:paraId="00000044">
            <w:pPr>
              <w:widowControl w:val="0"/>
              <w:numPr>
                <w:ilvl w:val="0"/>
                <w:numId w:val="2"/>
              </w:numPr>
              <w:spacing w:line="240" w:lineRule="auto"/>
              <w:ind w:left="720" w:hanging="360"/>
              <w:rPr>
                <w:rFonts w:ascii="Roboto" w:cs="Roboto" w:eastAsia="Roboto" w:hAnsi="Roboto"/>
                <w:sz w:val="20"/>
                <w:szCs w:val="20"/>
              </w:rPr>
            </w:pPr>
            <w:r w:rsidDel="00000000" w:rsidR="00000000" w:rsidRPr="00000000">
              <w:rPr>
                <w:rtl w:val="0"/>
              </w:rPr>
            </w:r>
          </w:p>
        </w:tc>
      </w:tr>
      <w:tr>
        <w:trPr>
          <w:cantSplit w:val="0"/>
          <w:trHeight w:val="400" w:hRule="atLeast"/>
          <w:tblHeader w:val="0"/>
        </w:trPr>
        <w:tc>
          <w:tcPr>
            <w:vMerge w:val="continue"/>
            <w:shd w:fill="ffffff" w:val="clear"/>
            <w:tcMar>
              <w:top w:w="100.0" w:type="dxa"/>
              <w:left w:w="100.0" w:type="dxa"/>
              <w:bottom w:w="100.0" w:type="dxa"/>
              <w:right w:w="100.0" w:type="dxa"/>
            </w:tcM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r>
      <w:tr>
        <w:trPr>
          <w:cantSplit w:val="0"/>
          <w:trHeight w:val="400" w:hRule="atLeast"/>
          <w:tblHeader w:val="0"/>
        </w:trPr>
        <w:tc>
          <w:tcPr>
            <w:vMerge w:val="continue"/>
            <w:shd w:fill="ffffff" w:val="clear"/>
            <w:tcMar>
              <w:top w:w="100.0" w:type="dxa"/>
              <w:left w:w="100.0" w:type="dxa"/>
              <w:bottom w:w="100.0" w:type="dxa"/>
              <w:right w:w="100.0" w:type="dxa"/>
            </w:tcM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r>
      <w:tr>
        <w:trPr>
          <w:cantSplit w:val="0"/>
          <w:trHeight w:val="270" w:hRule="atLeast"/>
          <w:tblHeader w:val="0"/>
        </w:trPr>
        <w:tc>
          <w:tcPr>
            <w:vMerge w:val="continue"/>
            <w:shd w:fill="ffffff" w:val="clear"/>
            <w:tcMar>
              <w:top w:w="100.0" w:type="dxa"/>
              <w:left w:w="100.0" w:type="dxa"/>
              <w:bottom w:w="100.0" w:type="dxa"/>
              <w:right w:w="100.0" w:type="dxa"/>
            </w:tcM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r>
      <w:tr>
        <w:trPr>
          <w:cantSplit w:val="0"/>
          <w:trHeight w:val="400" w:hRule="atLeast"/>
          <w:tblHeader w:val="0"/>
        </w:trPr>
        <w:tc>
          <w:tcPr>
            <w:vMerge w:val="restart"/>
            <w:shd w:fill="ffffff"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Problem Solving</w:t>
            </w:r>
          </w:p>
        </w:tc>
        <w:tc>
          <w:tcPr>
            <w:vMerge w:val="restart"/>
            <w:shd w:fill="ffffff" w:val="clear"/>
            <w:tcMar>
              <w:top w:w="100.0" w:type="dxa"/>
              <w:left w:w="100.0" w:type="dxa"/>
              <w:bottom w:w="100.0" w:type="dxa"/>
              <w:right w:w="100.0" w:type="dxa"/>
            </w:tcMar>
          </w:tcPr>
          <w:p w:rsidR="00000000" w:rsidDel="00000000" w:rsidP="00000000" w:rsidRDefault="00000000" w:rsidRPr="00000000" w14:paraId="0000004F">
            <w:pPr>
              <w:widowControl w:val="0"/>
              <w:numPr>
                <w:ilvl w:val="0"/>
                <w:numId w:val="3"/>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50">
            <w:pPr>
              <w:widowControl w:val="0"/>
              <w:spacing w:line="240" w:lineRule="auto"/>
              <w:ind w:left="0" w:firstLine="0"/>
              <w:rPr>
                <w:rFonts w:ascii="Roboto" w:cs="Roboto" w:eastAsia="Roboto" w:hAnsi="Roboto"/>
                <w:sz w:val="20"/>
                <w:szCs w:val="20"/>
              </w:rPr>
            </w:pPr>
            <w:r w:rsidDel="00000000" w:rsidR="00000000" w:rsidRPr="00000000">
              <w:rPr>
                <w:rtl w:val="0"/>
              </w:rPr>
            </w:r>
          </w:p>
        </w:tc>
        <w:tc>
          <w:tcPr>
            <w:vMerge w:val="restart"/>
            <w:shd w:fill="ffffff" w:val="clear"/>
            <w:tcMar>
              <w:top w:w="100.0" w:type="dxa"/>
              <w:left w:w="100.0" w:type="dxa"/>
              <w:bottom w:w="100.0" w:type="dxa"/>
              <w:right w:w="100.0" w:type="dxa"/>
            </w:tcMar>
          </w:tcPr>
          <w:p w:rsidR="00000000" w:rsidDel="00000000" w:rsidP="00000000" w:rsidRDefault="00000000" w:rsidRPr="00000000" w14:paraId="00000051">
            <w:pPr>
              <w:widowControl w:val="0"/>
              <w:numPr>
                <w:ilvl w:val="0"/>
                <w:numId w:val="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tc>
      </w:tr>
      <w:tr>
        <w:trPr>
          <w:cantSplit w:val="0"/>
          <w:trHeight w:val="400" w:hRule="atLeast"/>
          <w:tblHeader w:val="0"/>
        </w:trPr>
        <w:tc>
          <w:tcPr>
            <w:vMerge w:val="continue"/>
            <w:shd w:fill="ffffff" w:val="clear"/>
            <w:tcMar>
              <w:top w:w="100.0" w:type="dxa"/>
              <w:left w:w="100.0" w:type="dxa"/>
              <w:bottom w:w="100.0" w:type="dxa"/>
              <w:right w:w="100.0" w:type="dxa"/>
            </w:tcM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r>
      <w:tr>
        <w:trPr>
          <w:cantSplit w:val="0"/>
          <w:trHeight w:val="400" w:hRule="atLeast"/>
          <w:tblHeader w:val="0"/>
        </w:trPr>
        <w:tc>
          <w:tcPr>
            <w:vMerge w:val="continue"/>
            <w:shd w:fill="ffffff" w:val="clear"/>
            <w:tcMar>
              <w:top w:w="100.0" w:type="dxa"/>
              <w:left w:w="100.0" w:type="dxa"/>
              <w:bottom w:w="100.0" w:type="dxa"/>
              <w:right w:w="100.0" w:type="dxa"/>
            </w:tcM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r>
      <w:tr>
        <w:trPr>
          <w:cantSplit w:val="0"/>
          <w:trHeight w:val="270" w:hRule="atLeast"/>
          <w:tblHeader w:val="0"/>
        </w:trPr>
        <w:tc>
          <w:tcPr>
            <w:vMerge w:val="continue"/>
            <w:shd w:fill="ffffff" w:val="clear"/>
            <w:tcMar>
              <w:top w:w="100.0" w:type="dxa"/>
              <w:left w:w="100.0" w:type="dxa"/>
              <w:bottom w:w="100.0" w:type="dxa"/>
              <w:right w:w="100.0" w:type="dxa"/>
            </w:tcM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r>
      <w:tr>
        <w:trPr>
          <w:cantSplit w:val="0"/>
          <w:trHeight w:val="400" w:hRule="atLeast"/>
          <w:tblHeader w:val="0"/>
        </w:trPr>
        <w:tc>
          <w:tcPr>
            <w:vMerge w:val="restart"/>
            <w:shd w:fill="ffffff"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Technical Ability</w:t>
            </w:r>
          </w:p>
        </w:tc>
        <w:tc>
          <w:tcPr>
            <w:vMerge w:val="restart"/>
            <w:shd w:fill="ffffff" w:val="clear"/>
            <w:tcMar>
              <w:top w:w="100.0" w:type="dxa"/>
              <w:left w:w="100.0" w:type="dxa"/>
              <w:bottom w:w="100.0" w:type="dxa"/>
              <w:right w:w="100.0" w:type="dxa"/>
            </w:tcMar>
          </w:tcPr>
          <w:p w:rsidR="00000000" w:rsidDel="00000000" w:rsidP="00000000" w:rsidRDefault="00000000" w:rsidRPr="00000000" w14:paraId="0000005C">
            <w:pPr>
              <w:widowControl w:val="0"/>
              <w:numPr>
                <w:ilvl w:val="0"/>
                <w:numId w:val="3"/>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tc>
        <w:tc>
          <w:tcPr>
            <w:vMerge w:val="restart"/>
            <w:shd w:fill="ffffff" w:val="clear"/>
            <w:tcMar>
              <w:top w:w="100.0" w:type="dxa"/>
              <w:left w:w="100.0" w:type="dxa"/>
              <w:bottom w:w="100.0" w:type="dxa"/>
              <w:right w:w="100.0" w:type="dxa"/>
            </w:tcMar>
          </w:tcPr>
          <w:p w:rsidR="00000000" w:rsidDel="00000000" w:rsidP="00000000" w:rsidRDefault="00000000" w:rsidRPr="00000000" w14:paraId="0000005D">
            <w:pPr>
              <w:widowControl w:val="0"/>
              <w:numPr>
                <w:ilvl w:val="0"/>
                <w:numId w:val="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tc>
      </w:tr>
      <w:tr>
        <w:trPr>
          <w:cantSplit w:val="0"/>
          <w:trHeight w:val="400" w:hRule="atLeast"/>
          <w:tblHeader w:val="0"/>
        </w:trPr>
        <w:tc>
          <w:tcPr>
            <w:vMerge w:val="continue"/>
            <w:shd w:fill="ffffff" w:val="clear"/>
            <w:tcMar>
              <w:top w:w="100.0" w:type="dxa"/>
              <w:left w:w="100.0" w:type="dxa"/>
              <w:bottom w:w="100.0" w:type="dxa"/>
              <w:right w:w="100.0" w:type="dxa"/>
            </w:tcM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r>
      <w:tr>
        <w:trPr>
          <w:cantSplit w:val="0"/>
          <w:trHeight w:val="400" w:hRule="atLeast"/>
          <w:tblHeader w:val="0"/>
        </w:trPr>
        <w:tc>
          <w:tcPr>
            <w:vMerge w:val="continue"/>
            <w:shd w:fill="ffffff" w:val="clear"/>
            <w:tcMar>
              <w:top w:w="100.0" w:type="dxa"/>
              <w:left w:w="100.0" w:type="dxa"/>
              <w:bottom w:w="100.0" w:type="dxa"/>
              <w:right w:w="100.0" w:type="dxa"/>
            </w:tcM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r>
      <w:tr>
        <w:trPr>
          <w:cantSplit w:val="0"/>
          <w:trHeight w:val="270" w:hRule="atLeast"/>
          <w:tblHeader w:val="0"/>
        </w:trPr>
        <w:tc>
          <w:tcPr>
            <w:vMerge w:val="continue"/>
            <w:shd w:fill="ffffff" w:val="clear"/>
            <w:tcMar>
              <w:top w:w="100.0" w:type="dxa"/>
              <w:left w:w="100.0" w:type="dxa"/>
              <w:bottom w:w="100.0" w:type="dxa"/>
              <w:right w:w="100.0" w:type="dxa"/>
            </w:tcM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r>
      <w:tr>
        <w:trPr>
          <w:cantSplit w:val="0"/>
          <w:trHeight w:val="400" w:hRule="atLeast"/>
          <w:tblHeader w:val="0"/>
        </w:trPr>
        <w:tc>
          <w:tcPr>
            <w:vMerge w:val="restart"/>
            <w:shd w:fill="ffffff"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Communication</w:t>
            </w:r>
          </w:p>
        </w:tc>
        <w:tc>
          <w:tcPr>
            <w:vMerge w:val="restart"/>
            <w:shd w:fill="ffffff" w:val="clear"/>
            <w:tcMar>
              <w:top w:w="100.0" w:type="dxa"/>
              <w:left w:w="100.0" w:type="dxa"/>
              <w:bottom w:w="100.0" w:type="dxa"/>
              <w:right w:w="100.0" w:type="dxa"/>
            </w:tcMar>
          </w:tcPr>
          <w:p w:rsidR="00000000" w:rsidDel="00000000" w:rsidP="00000000" w:rsidRDefault="00000000" w:rsidRPr="00000000" w14:paraId="00000068">
            <w:pPr>
              <w:widowControl w:val="0"/>
              <w:numPr>
                <w:ilvl w:val="0"/>
                <w:numId w:val="3"/>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tc>
        <w:tc>
          <w:tcPr>
            <w:vMerge w:val="restart"/>
            <w:shd w:fill="ffffff" w:val="clear"/>
            <w:tcMar>
              <w:top w:w="100.0" w:type="dxa"/>
              <w:left w:w="100.0" w:type="dxa"/>
              <w:bottom w:w="100.0" w:type="dxa"/>
              <w:right w:w="100.0" w:type="dxa"/>
            </w:tcMar>
          </w:tcPr>
          <w:p w:rsidR="00000000" w:rsidDel="00000000" w:rsidP="00000000" w:rsidRDefault="00000000" w:rsidRPr="00000000" w14:paraId="00000069">
            <w:pPr>
              <w:widowControl w:val="0"/>
              <w:numPr>
                <w:ilvl w:val="0"/>
                <w:numId w:val="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tc>
      </w:tr>
      <w:tr>
        <w:trPr>
          <w:cantSplit w:val="0"/>
          <w:trHeight w:val="400" w:hRule="atLeast"/>
          <w:tblHeader w:val="0"/>
        </w:trPr>
        <w:tc>
          <w:tcPr>
            <w:vMerge w:val="continue"/>
            <w:shd w:fill="ffffff" w:val="clear"/>
            <w:tcMar>
              <w:top w:w="100.0" w:type="dxa"/>
              <w:left w:w="100.0" w:type="dxa"/>
              <w:bottom w:w="100.0" w:type="dxa"/>
              <w:right w:w="100.0" w:type="dxa"/>
            </w:tcM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r>
      <w:tr>
        <w:trPr>
          <w:cantSplit w:val="0"/>
          <w:trHeight w:val="400" w:hRule="atLeast"/>
          <w:tblHeader w:val="0"/>
        </w:trPr>
        <w:tc>
          <w:tcPr>
            <w:vMerge w:val="continue"/>
            <w:shd w:fill="ffffff" w:val="clear"/>
            <w:tcMar>
              <w:top w:w="100.0" w:type="dxa"/>
              <w:left w:w="100.0" w:type="dxa"/>
              <w:bottom w:w="100.0" w:type="dxa"/>
              <w:right w:w="100.0" w:type="dxa"/>
            </w:tcM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r>
      <w:tr>
        <w:trPr>
          <w:cantSplit w:val="0"/>
          <w:trHeight w:val="400" w:hRule="atLeast"/>
          <w:tblHeader w:val="0"/>
        </w:trPr>
        <w:tc>
          <w:tcPr>
            <w:vMerge w:val="continue"/>
            <w:shd w:fill="ffffff" w:val="clear"/>
            <w:tcMar>
              <w:top w:w="100.0" w:type="dxa"/>
              <w:left w:w="100.0" w:type="dxa"/>
              <w:bottom w:w="100.0" w:type="dxa"/>
              <w:right w:w="100.0" w:type="dxa"/>
            </w:tcM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c>
          <w:tcPr>
            <w:vMerge w:val="continue"/>
            <w:shd w:fill="ffffff" w:val="clear"/>
            <w:tcMar>
              <w:top w:w="100.0" w:type="dxa"/>
              <w:left w:w="100.0" w:type="dxa"/>
              <w:bottom w:w="100.0" w:type="dxa"/>
              <w:right w:w="100.0" w:type="dxa"/>
            </w:tcM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073">
      <w:pPr>
        <w:spacing w:line="240" w:lineRule="auto"/>
        <w:rPr/>
      </w:pPr>
      <w:r w:rsidDel="00000000" w:rsidR="00000000" w:rsidRPr="00000000">
        <w:rPr>
          <w:rtl w:val="0"/>
        </w:rPr>
      </w:r>
    </w:p>
    <w:sectPr>
      <w:headerReference r:id="rId8" w:type="default"/>
      <w:footerReference r:id="rId9"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ind w:left="3600" w:firstLine="720"/>
      <w:jc w:val="left"/>
      <w:rPr>
        <w:rFonts w:ascii="Roboto" w:cs="Roboto" w:eastAsia="Roboto" w:hAnsi="Roboto"/>
        <w:b w:val="1"/>
        <w:color w:val="002f46"/>
        <w:sz w:val="20"/>
        <w:szCs w:val="20"/>
        <w:highlight w:val="white"/>
      </w:rPr>
    </w:pPr>
    <w:r w:rsidDel="00000000" w:rsidR="00000000" w:rsidRPr="00000000">
      <w:rPr>
        <w:rFonts w:ascii="Roboto" w:cs="Roboto" w:eastAsia="Roboto" w:hAnsi="Roboto"/>
        <w:b w:val="1"/>
        <w:color w:val="002f46"/>
        <w:sz w:val="20"/>
        <w:szCs w:val="20"/>
        <w:highlight w:val="white"/>
        <w:rtl w:val="0"/>
      </w:rPr>
      <w:t xml:space="preserve">      www.girlswhocode.com | @GirlsWhoCode</w:t>
      <w:tab/>
      <w:tab/>
      <w:tab/>
      <w:tab/>
      <w:t xml:space="preserve">                         Page </w:t>
    </w:r>
    <w:r w:rsidDel="00000000" w:rsidR="00000000" w:rsidRPr="00000000">
      <w:rPr>
        <w:rFonts w:ascii="Roboto" w:cs="Roboto" w:eastAsia="Roboto" w:hAnsi="Roboto"/>
        <w:b w:val="1"/>
        <w:color w:val="002f46"/>
        <w:sz w:val="20"/>
        <w:szCs w:val="20"/>
        <w:highlight w:val="white"/>
      </w:rPr>
      <w:fldChar w:fldCharType="begin"/>
      <w:instrText xml:space="preserve">PAGE</w:instrText>
      <w:fldChar w:fldCharType="separate"/>
      <w:fldChar w:fldCharType="end"/>
    </w:r>
    <w:r w:rsidDel="00000000" w:rsidR="00000000" w:rsidRPr="00000000">
      <w:rPr>
        <w:rFonts w:ascii="Roboto" w:cs="Roboto" w:eastAsia="Roboto" w:hAnsi="Roboto"/>
        <w:b w:val="1"/>
        <w:color w:val="002f46"/>
        <w:sz w:val="20"/>
        <w:szCs w:val="20"/>
        <w:highlight w:val="white"/>
        <w:rtl w:val="0"/>
      </w:rPr>
      <w:t xml:space="preserve">/</w:t>
    </w:r>
    <w:r w:rsidDel="00000000" w:rsidR="00000000" w:rsidRPr="00000000">
      <w:rPr>
        <w:rFonts w:ascii="Roboto" w:cs="Roboto" w:eastAsia="Roboto" w:hAnsi="Roboto"/>
        <w:b w:val="1"/>
        <w:color w:val="002f46"/>
        <w:sz w:val="20"/>
        <w:szCs w:val="20"/>
        <w:highlight w:val="whit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ind w:left="9360" w:firstLine="720"/>
      <w:rPr>
        <w:rFonts w:ascii="Roboto" w:cs="Roboto" w:eastAsia="Roboto" w:hAnsi="Roboto"/>
        <w:color w:val="003046"/>
        <w:sz w:val="20"/>
        <w:szCs w:val="20"/>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-457199</wp:posOffset>
          </wp:positionV>
          <wp:extent cx="10091738" cy="485775"/>
          <wp:effectExtent b="0" l="0" r="0" t="0"/>
          <wp:wrapTopAndBottom distB="0" dist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091738" cy="485775"/>
                  </a:xfrm>
                  <a:prstGeom prst="rect"/>
                  <a:ln/>
                </pic:spPr>
              </pic:pic>
            </a:graphicData>
          </a:graphic>
        </wp:anchor>
      </w:drawing>
    </w:r>
  </w:p>
  <w:p w:rsidR="00000000" w:rsidDel="00000000" w:rsidP="00000000" w:rsidRDefault="00000000" w:rsidRPr="00000000" w14:paraId="00000075">
    <w:pPr>
      <w:rPr>
        <w:rFonts w:ascii="Roboto" w:cs="Roboto" w:eastAsia="Roboto" w:hAnsi="Roboto"/>
        <w:color w:val="003046"/>
        <w:sz w:val="20"/>
        <w:szCs w:val="20"/>
        <w:highlight w:val="white"/>
      </w:rPr>
    </w:pPr>
    <w:bookmarkStart w:colFirst="0" w:colLast="0" w:name="_gjdgxs" w:id="5"/>
    <w:bookmarkEnd w:id="5"/>
    <w:r w:rsidDel="00000000" w:rsidR="00000000" w:rsidRPr="00000000">
      <w:rPr>
        <w:rFonts w:ascii="Roboto" w:cs="Roboto" w:eastAsia="Roboto" w:hAnsi="Roboto"/>
        <w:color w:val="003046"/>
        <w:sz w:val="20"/>
        <w:szCs w:val="20"/>
        <w:highlight w:val="white"/>
      </w:rPr>
      <w:drawing>
        <wp:inline distB="0" distT="0" distL="0" distR="0">
          <wp:extent cx="1004303" cy="378244"/>
          <wp:effectExtent b="0" l="0" r="0" t="0"/>
          <wp:docPr descr="../../../../../../../../../../Users/pa" id="1" name="image2.png"/>
          <a:graphic>
            <a:graphicData uri="http://schemas.openxmlformats.org/drawingml/2006/picture">
              <pic:pic>
                <pic:nvPicPr>
                  <pic:cNvPr descr="../../../../../../../../../../Users/pa" id="0" name="image2.png"/>
                  <pic:cNvPicPr preferRelativeResize="0"/>
                </pic:nvPicPr>
                <pic:blipFill>
                  <a:blip r:embed="rId2"/>
                  <a:srcRect b="0" l="0" r="0" t="0"/>
                  <a:stretch>
                    <a:fillRect/>
                  </a:stretch>
                </pic:blipFill>
                <pic:spPr>
                  <a:xfrm>
                    <a:off x="0" y="0"/>
                    <a:ext cx="1004303" cy="378244"/>
                  </a:xfrm>
                  <a:prstGeom prst="rect"/>
                  <a:ln/>
                </pic:spPr>
              </pic:pic>
            </a:graphicData>
          </a:graphic>
        </wp:inline>
      </w:drawing>
    </w:r>
    <w:r w:rsidDel="00000000" w:rsidR="00000000" w:rsidRPr="00000000">
      <w:rPr>
        <w:rFonts w:ascii="Roboto" w:cs="Roboto" w:eastAsia="Roboto" w:hAnsi="Roboto"/>
        <w:color w:val="003046"/>
        <w:sz w:val="20"/>
        <w:szCs w:val="20"/>
        <w:highlight w:val="white"/>
        <w:rtl w:val="0"/>
      </w:rPr>
      <w:tab/>
      <w:tab/>
      <w:tab/>
      <w:tab/>
      <w:tab/>
      <w:tab/>
      <w:tab/>
      <w:tab/>
      <w:tab/>
      <w:tab/>
      <w:tab/>
      <w:tab/>
    </w:r>
    <w:r w:rsidDel="00000000" w:rsidR="00000000" w:rsidRPr="00000000">
      <w:rPr>
        <w:rFonts w:ascii="Roboto" w:cs="Roboto" w:eastAsia="Roboto" w:hAnsi="Roboto"/>
        <w:color w:val="003046"/>
        <w:sz w:val="20"/>
        <w:szCs w:val="20"/>
        <w:highlight w:val="white"/>
      </w:rPr>
      <w:drawing>
        <wp:inline distB="0" distT="0" distL="0" distR="0">
          <wp:extent cx="1639573" cy="355656"/>
          <wp:effectExtent b="0" l="0" r="0" t="0"/>
          <wp:docPr descr="../../../../../../../../../../Users/pa" id="5" name="image3.png"/>
          <a:graphic>
            <a:graphicData uri="http://schemas.openxmlformats.org/drawingml/2006/picture">
              <pic:pic>
                <pic:nvPicPr>
                  <pic:cNvPr descr="../../../../../../../../../../Users/pa" id="0" name="image3.png"/>
                  <pic:cNvPicPr preferRelativeResize="0"/>
                </pic:nvPicPr>
                <pic:blipFill>
                  <a:blip r:embed="rId3"/>
                  <a:srcRect b="0" l="0" r="0" t="0"/>
                  <a:stretch>
                    <a:fillRect/>
                  </a:stretch>
                </pic:blipFill>
                <pic:spPr>
                  <a:xfrm>
                    <a:off x="0" y="0"/>
                    <a:ext cx="1639573" cy="35565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Roboto" w:cs="Roboto" w:eastAsia="Roboto" w:hAnsi="Roboto"/>
        <w:color w:val="003046"/>
        <w:sz w:val="20"/>
        <w:szCs w:val="20"/>
        <w:highlight w:val="white"/>
      </w:rPr>
    </w:pPr>
    <w:bookmarkStart w:colFirst="0" w:colLast="0" w:name="_x8z7j4og9xsi" w:id="6"/>
    <w:bookmarkEnd w:id="6"/>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