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right="-1800"/>
        <w:jc w:val="center"/>
        <w:rPr>
          <w:sz w:val="46"/>
          <w:szCs w:val="46"/>
        </w:rPr>
      </w:pPr>
      <w:bookmarkStart w:colFirst="0" w:colLast="0" w:name="_5x0d5h95i329" w:id="0"/>
      <w:bookmarkEnd w:id="0"/>
      <w:r w:rsidDel="00000000" w:rsidR="00000000" w:rsidRPr="00000000">
        <w:rPr>
          <w:sz w:val="46"/>
          <w:szCs w:val="46"/>
          <w:rtl w:val="0"/>
        </w:rPr>
        <w:t xml:space="preserve">Keisha Richardson</w:t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-1800"/>
        <w:jc w:val="center"/>
        <w:rPr>
          <w:sz w:val="34"/>
          <w:szCs w:val="34"/>
        </w:rPr>
      </w:pPr>
      <w:bookmarkStart w:colFirst="0" w:colLast="0" w:name="_sbziogryzzql" w:id="1"/>
      <w:bookmarkEnd w:id="1"/>
      <w:r w:rsidDel="00000000" w:rsidR="00000000" w:rsidRPr="00000000">
        <w:rPr>
          <w:sz w:val="34"/>
          <w:szCs w:val="34"/>
          <w:rtl w:val="0"/>
        </w:rPr>
        <w:t xml:space="preserve">Data Scientist</w:t>
      </w:r>
    </w:p>
    <w:p w:rsidR="00000000" w:rsidDel="00000000" w:rsidP="00000000" w:rsidRDefault="00000000" w:rsidRPr="00000000" w14:paraId="00000003">
      <w:pPr>
        <w:rPr>
          <w:sz w:val="4"/>
          <w:szCs w:val="4"/>
        </w:rPr>
        <w:sectPr>
          <w:headerReference r:id="rId6" w:type="default"/>
          <w:pgSz w:h="15840" w:w="12240" w:orient="portrait"/>
          <w:pgMar w:bottom="720" w:top="720" w:left="1440" w:right="3240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right="-5940" w:firstLine="1350"/>
        <w:jc w:val="both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Columbia, 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right="-5940" w:firstLine="1350"/>
        <w:jc w:val="both"/>
        <w:rPr>
          <w:rFonts w:ascii="Proxima Nova" w:cs="Proxima Nova" w:eastAsia="Proxima Nova" w:hAnsi="Proxima Nova"/>
          <w:color w:val="666666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rtl w:val="0"/>
        </w:rPr>
        <w:t xml:space="preserve">(</w:t>
      </w:r>
      <w:r w:rsidDel="00000000" w:rsidR="00000000" w:rsidRPr="00000000">
        <w:rPr>
          <w:color w:val="666666"/>
          <w:rtl w:val="0"/>
        </w:rPr>
        <w:t xml:space="preserve">803</w:t>
      </w:r>
      <w:r w:rsidDel="00000000" w:rsidR="00000000" w:rsidRPr="00000000">
        <w:rPr>
          <w:rFonts w:ascii="Proxima Nova" w:cs="Proxima Nova" w:eastAsia="Proxima Nova" w:hAnsi="Proxima Nova"/>
          <w:color w:val="666666"/>
          <w:rtl w:val="0"/>
        </w:rPr>
        <w:t xml:space="preserve">) </w:t>
      </w:r>
      <w:r w:rsidDel="00000000" w:rsidR="00000000" w:rsidRPr="00000000">
        <w:rPr>
          <w:color w:val="666666"/>
          <w:rtl w:val="0"/>
        </w:rPr>
        <w:t xml:space="preserve">555-5555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240" w:lineRule="auto"/>
        <w:ind w:left="180" w:right="-5940" w:firstLine="540"/>
        <w:jc w:val="both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before="0" w:line="240" w:lineRule="auto"/>
        <w:ind w:left="180" w:right="-5940" w:firstLine="540"/>
        <w:rPr>
          <w:color w:val="1155cc"/>
          <w:u w:val="single"/>
        </w:rPr>
      </w:pPr>
      <w:r w:rsidDel="00000000" w:rsidR="00000000" w:rsidRPr="00000000">
        <w:rPr>
          <w:color w:val="666666"/>
          <w:rtl w:val="0"/>
        </w:rPr>
        <w:t xml:space="preserve">k.richardson@example.com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240" w:lineRule="auto"/>
        <w:ind w:left="180" w:right="-5940" w:firstLine="54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linkedin.com/in/keisharichardson/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80" w:right="-2700" w:firstLine="540"/>
        <w:rPr>
          <w:color w:val="666666"/>
        </w:rPr>
        <w:sectPr>
          <w:type w:val="continuous"/>
          <w:pgSz w:h="15840" w:w="12240" w:orient="portrait"/>
          <w:pgMar w:bottom="720" w:top="720" w:left="1440" w:right="3240" w:header="0" w:footer="720"/>
          <w:cols w:equalWidth="0" w:num="2">
            <w:col w:space="720" w:w="3420"/>
            <w:col w:space="0" w:w="3420"/>
          </w:cols>
        </w:sectPr>
      </w:pPr>
      <w:r w:rsidDel="00000000" w:rsidR="00000000" w:rsidRPr="00000000">
        <w:rPr>
          <w:color w:val="666666"/>
          <w:rtl w:val="0"/>
        </w:rPr>
        <w:t xml:space="preserve">www.keisharichardson.com</w:t>
      </w:r>
      <w:r w:rsidDel="00000000" w:rsidR="00000000" w:rsidRPr="00000000">
        <w:rPr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Style w:val="Heading1"/>
        <w:rPr>
          <w:sz w:val="26"/>
          <w:szCs w:val="26"/>
        </w:rPr>
        <w:sectPr>
          <w:type w:val="continuous"/>
          <w:pgSz w:h="15840" w:w="12240" w:orient="portrait"/>
          <w:pgMar w:bottom="720" w:top="720" w:left="1440" w:right="3240" w:header="0" w:footer="720"/>
        </w:sectPr>
      </w:pPr>
      <w:bookmarkStart w:colFirst="0" w:colLast="0" w:name="_inx73jfg7qti" w:id="2"/>
      <w:bookmarkEnd w:id="2"/>
      <w:r w:rsidDel="00000000" w:rsidR="00000000" w:rsidRPr="00000000">
        <w:rPr>
          <w:rtl w:val="0"/>
        </w:rPr>
        <w:t xml:space="preserve">SKIL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Strong analytical and data interpretation skills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Excellent communication skills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to manage priorities and cross-functional collaboration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1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Python, R, SQL, and Tableau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right="-360" w:hanging="360"/>
        <w:rPr>
          <w:u w:val="none"/>
        </w:rPr>
      </w:pPr>
      <w:r w:rsidDel="00000000" w:rsidR="00000000" w:rsidRPr="00000000">
        <w:rPr>
          <w:rtl w:val="0"/>
        </w:rPr>
        <w:t xml:space="preserve">Exploratory data analysis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Regression analysis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Advanced modeling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  <w:sectPr>
          <w:type w:val="continuous"/>
          <w:pgSz w:h="15840" w:w="12240" w:orient="portrait"/>
          <w:pgMar w:bottom="720" w:top="720" w:left="1440" w:right="0" w:header="0" w:footer="720"/>
          <w:cols w:equalWidth="0" w:num="2">
            <w:col w:space="0" w:w="5400"/>
            <w:col w:space="0" w:w="5400"/>
          </w:cols>
        </w:sectPr>
      </w:pPr>
      <w:r w:rsidDel="00000000" w:rsidR="00000000" w:rsidRPr="00000000">
        <w:rPr>
          <w:rtl w:val="0"/>
        </w:rPr>
        <w:t xml:space="preserve">Statistical analytics</w:t>
      </w:r>
    </w:p>
    <w:p w:rsidR="00000000" w:rsidDel="00000000" w:rsidP="00000000" w:rsidRDefault="00000000" w:rsidRPr="00000000" w14:paraId="00000013">
      <w:pPr>
        <w:pStyle w:val="Heading1"/>
        <w:spacing w:before="100" w:lineRule="auto"/>
        <w:rPr/>
      </w:pPr>
      <w:bookmarkStart w:colFirst="0" w:colLast="0" w:name="_jctcvvakomv3" w:id="3"/>
      <w:bookmarkEnd w:id="3"/>
      <w:r w:rsidDel="00000000" w:rsidR="00000000" w:rsidRPr="00000000">
        <w:rPr>
          <w:rtl w:val="0"/>
        </w:rPr>
        <w:t xml:space="preserve">EXPERIENCE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" w:line="240" w:lineRule="auto"/>
        <w:rPr>
          <w:rFonts w:ascii="Proxima Nova" w:cs="Proxima Nova" w:eastAsia="Proxima Nova" w:hAnsi="Proxima Nova"/>
          <w:b w:val="0"/>
          <w:i w:val="1"/>
          <w:color w:val="666666"/>
          <w:sz w:val="24"/>
          <w:szCs w:val="24"/>
        </w:rPr>
      </w:pPr>
      <w:bookmarkStart w:colFirst="0" w:colLast="0" w:name="_mu43qcboozqe" w:id="4"/>
      <w:bookmarkEnd w:id="4"/>
      <w:r w:rsidDel="00000000" w:rsidR="00000000" w:rsidRPr="00000000">
        <w:rPr>
          <w:rtl w:val="0"/>
        </w:rPr>
        <w:t xml:space="preserve">Jameson Publishing, Lexington, SC</w:t>
      </w:r>
      <w:r w:rsidDel="00000000" w:rsidR="00000000" w:rsidRPr="00000000">
        <w:rPr>
          <w:rFonts w:ascii="Proxima Nova" w:cs="Proxima Nova" w:eastAsia="Proxima Nova" w:hAnsi="Proxima Nova"/>
          <w:b w:val="0"/>
          <w:i w:val="1"/>
          <w:color w:val="666666"/>
          <w:sz w:val="24"/>
          <w:szCs w:val="24"/>
          <w:rtl w:val="0"/>
        </w:rPr>
        <w:t xml:space="preserve"> - </w:t>
      </w:r>
      <w:r w:rsidDel="00000000" w:rsidR="00000000" w:rsidRPr="00000000">
        <w:rPr>
          <w:b w:val="0"/>
          <w:i w:val="1"/>
          <w:color w:val="666666"/>
          <w:rtl w:val="0"/>
        </w:rPr>
        <w:t xml:space="preserve">Data Analysis Intern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="24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SEPTEMBER 2022 -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8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Python to clean and analyze large datasets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Identify procedural areas of improvement through customer data 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insights from data with stakeholders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88" w:lineRule="auto"/>
        <w:ind w:left="720" w:hanging="360"/>
        <w:rPr>
          <w:u w:val="none"/>
        </w:rPr>
        <w:sectPr>
          <w:type w:val="continuous"/>
          <w:pgSz w:h="15840" w:w="12240" w:orient="portrait"/>
          <w:pgMar w:bottom="720" w:top="720" w:left="1440" w:right="3240" w:header="0" w:footer="720"/>
        </w:sectPr>
      </w:pPr>
      <w:r w:rsidDel="00000000" w:rsidR="00000000" w:rsidRPr="00000000">
        <w:rPr>
          <w:rtl w:val="0"/>
        </w:rPr>
        <w:t xml:space="preserve">Assisted data team in building model to predict customer satisfaction, decreasing customer complaints by 8% from previous year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1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b w:val="1"/>
          <w:color w:val="353744"/>
          <w:sz w:val="24"/>
          <w:szCs w:val="24"/>
          <w:rtl w:val="0"/>
        </w:rPr>
        <w:t xml:space="preserve">St. Andrew Food Bank, Forest Acres, SC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- </w:t>
      </w:r>
      <w:r w:rsidDel="00000000" w:rsidR="00000000" w:rsidRPr="00000000">
        <w:rPr>
          <w:i w:val="1"/>
          <w:color w:val="666666"/>
          <w:sz w:val="24"/>
          <w:szCs w:val="24"/>
          <w:rtl w:val="0"/>
        </w:rPr>
        <w:t xml:space="preserve">Volunteer Data Analyst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APRIL 2022 - NOVEMBER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/>
        <w:ind w:left="720" w:hanging="360"/>
        <w:rPr>
          <w:rFonts w:ascii="Google Sans" w:cs="Google Sans" w:eastAsia="Google Sans" w:hAnsi="Google Sans"/>
          <w:b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Created a database of donations 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Google Sans" w:cs="Google Sans" w:eastAsia="Google Sans" w:hAnsi="Google Sans"/>
          <w:b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Used data analysis to gather insights about donation methods and contribution history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before="0" w:beforeAutospacing="0"/>
        <w:ind w:left="720" w:hanging="360"/>
        <w:rPr>
          <w:rFonts w:ascii="Google Sans" w:cs="Google Sans" w:eastAsia="Google Sans" w:hAnsi="Google Sans"/>
          <w:u w:val="none"/>
        </w:rPr>
        <w:sectPr>
          <w:type w:val="continuous"/>
          <w:pgSz w:h="15840" w:w="12240" w:orient="portrait"/>
          <w:pgMar w:bottom="720" w:top="720" w:left="1440" w:right="3240" w:header="0" w:footer="720"/>
          <w:cols w:equalWidth="0" w:num="1">
            <w:col w:space="0" w:w="7560"/>
          </w:cols>
        </w:sectPr>
      </w:pPr>
      <w:r w:rsidDel="00000000" w:rsidR="00000000" w:rsidRPr="00000000">
        <w:rPr>
          <w:rtl w:val="0"/>
        </w:rPr>
        <w:t xml:space="preserve">Implemented predictive data analytics to anticipate shortages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" w:line="240" w:lineRule="auto"/>
        <w:ind w:left="720" w:firstLine="0"/>
        <w:rPr>
          <w:rFonts w:ascii="Proxima Nova" w:cs="Proxima Nova" w:eastAsia="Proxima Nova" w:hAnsi="Proxima Nova"/>
          <w:b w:val="0"/>
          <w:i w:val="1"/>
          <w:color w:val="666666"/>
          <w:sz w:val="24"/>
          <w:szCs w:val="24"/>
        </w:rPr>
      </w:pPr>
      <w:bookmarkStart w:colFirst="0" w:colLast="0" w:name="_pi4cgbw29122" w:id="5"/>
      <w:bookmarkEnd w:id="5"/>
      <w:r w:rsidDel="00000000" w:rsidR="00000000" w:rsidRPr="00000000">
        <w:rPr>
          <w:rtl w:val="0"/>
        </w:rPr>
        <w:t xml:space="preserve">Tilly’s Books</w:t>
      </w:r>
      <w:r w:rsidDel="00000000" w:rsidR="00000000" w:rsidRPr="00000000">
        <w:rPr>
          <w:rFonts w:ascii="Proxima Nova" w:cs="Proxima Nova" w:eastAsia="Proxima Nova" w:hAnsi="Proxima Nova"/>
          <w:color w:val="353744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Columbia, SC</w:t>
      </w:r>
      <w:r w:rsidDel="00000000" w:rsidR="00000000" w:rsidRPr="00000000">
        <w:rPr>
          <w:rFonts w:ascii="Proxima Nova" w:cs="Proxima Nova" w:eastAsia="Proxima Nova" w:hAnsi="Proxima Nova"/>
          <w:b w:val="0"/>
          <w:i w:val="1"/>
          <w:color w:val="666666"/>
          <w:sz w:val="24"/>
          <w:szCs w:val="24"/>
          <w:rtl w:val="0"/>
        </w:rPr>
        <w:t xml:space="preserve"> - Assistant </w:t>
      </w:r>
      <w:r w:rsidDel="00000000" w:rsidR="00000000" w:rsidRPr="00000000">
        <w:rPr>
          <w:b w:val="0"/>
          <w:i w:val="1"/>
          <w:color w:val="666666"/>
          <w:rtl w:val="0"/>
        </w:rPr>
        <w:t xml:space="preserve">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="240" w:lineRule="auto"/>
        <w:ind w:left="720" w:firstLine="0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JUNE 2020</w:t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  <w:rtl w:val="0"/>
        </w:rPr>
        <w:t xml:space="preserve"> -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APRIL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8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Co-managed a team of four employees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Maintained inventory and selected products according to previous sales data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Planned and implemented a monthly sale that increased revenue by 6% over previous 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before="100" w:lineRule="auto"/>
        <w:ind w:left="720" w:firstLine="0"/>
        <w:rPr/>
      </w:pPr>
      <w:bookmarkStart w:colFirst="0" w:colLast="0" w:name="_t16t3ldl7wh5" w:id="6"/>
      <w:bookmarkEnd w:id="6"/>
      <w:r w:rsidDel="00000000" w:rsidR="00000000" w:rsidRPr="00000000">
        <w:rPr>
          <w:rtl w:val="0"/>
        </w:rPr>
        <w:t xml:space="preserve">EDUCATION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ind w:left="720" w:firstLine="0"/>
        <w:rPr>
          <w:b w:val="1"/>
          <w:color w:val="353744"/>
          <w:sz w:val="24"/>
          <w:szCs w:val="24"/>
        </w:rPr>
      </w:pPr>
      <w:r w:rsidDel="00000000" w:rsidR="00000000" w:rsidRPr="00000000">
        <w:rPr>
          <w:b w:val="1"/>
          <w:color w:val="353744"/>
          <w:sz w:val="24"/>
          <w:szCs w:val="24"/>
          <w:rtl w:val="0"/>
        </w:rPr>
        <w:t xml:space="preserve">Google Career Certificate in Advanced Data Analytics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spacing w:after="200" w:lineRule="auto"/>
        <w:ind w:left="720" w:firstLine="0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MAY 2023</w:t>
      </w:r>
    </w:p>
    <w:p w:rsidR="00000000" w:rsidDel="00000000" w:rsidP="00000000" w:rsidRDefault="00000000" w:rsidRPr="00000000" w14:paraId="00000027">
      <w:pPr>
        <w:keepNext w:val="0"/>
        <w:keepLines w:val="0"/>
        <w:ind w:left="720" w:firstLine="0"/>
        <w:rPr>
          <w:b w:val="1"/>
          <w:color w:val="353744"/>
          <w:sz w:val="24"/>
          <w:szCs w:val="24"/>
        </w:rPr>
      </w:pPr>
      <w:r w:rsidDel="00000000" w:rsidR="00000000" w:rsidRPr="00000000">
        <w:rPr>
          <w:b w:val="1"/>
          <w:color w:val="353744"/>
          <w:sz w:val="24"/>
          <w:szCs w:val="24"/>
          <w:rtl w:val="0"/>
        </w:rPr>
        <w:t xml:space="preserve">Google Career Certificate in Data Analytics</w:t>
      </w:r>
    </w:p>
    <w:p w:rsidR="00000000" w:rsidDel="00000000" w:rsidP="00000000" w:rsidRDefault="00000000" w:rsidRPr="00000000" w14:paraId="00000028">
      <w:pPr>
        <w:keepNext w:val="0"/>
        <w:keepLines w:val="0"/>
        <w:ind w:left="720" w:firstLine="0"/>
        <w:rPr/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MARCH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ind w:left="720" w:firstLine="0"/>
        <w:rPr>
          <w:b w:val="0"/>
          <w:i w:val="1"/>
          <w:color w:val="666666"/>
        </w:rPr>
      </w:pPr>
      <w:bookmarkStart w:colFirst="0" w:colLast="0" w:name="_sjkimj3ddol3" w:id="7"/>
      <w:bookmarkEnd w:id="7"/>
      <w:r w:rsidDel="00000000" w:rsidR="00000000" w:rsidRPr="00000000">
        <w:rPr>
          <w:rtl w:val="0"/>
        </w:rPr>
        <w:t xml:space="preserve">Trident Technical College, Charleston, SC </w:t>
      </w:r>
      <w:r w:rsidDel="00000000" w:rsidR="00000000" w:rsidRPr="00000000">
        <w:rPr>
          <w:b w:val="0"/>
          <w:i w:val="1"/>
          <w:color w:val="666666"/>
          <w:rtl w:val="0"/>
        </w:rPr>
        <w:t xml:space="preserve">- Associate in Data Science</w:t>
      </w:r>
    </w:p>
    <w:p w:rsidR="00000000" w:rsidDel="00000000" w:rsidP="00000000" w:rsidRDefault="00000000" w:rsidRPr="00000000" w14:paraId="0000002A">
      <w:pPr>
        <w:spacing w:after="100" w:lineRule="auto"/>
        <w:ind w:left="720" w:firstLine="0"/>
        <w:rPr>
          <w:color w:val="666666"/>
          <w:sz w:val="16"/>
          <w:szCs w:val="16"/>
        </w:rPr>
        <w:sectPr>
          <w:type w:val="continuous"/>
          <w:pgSz w:h="15840" w:w="12240" w:orient="portrait"/>
          <w:pgMar w:bottom="720" w:top="720" w:left="720" w:right="720" w:header="0" w:footer="720"/>
        </w:sect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MAY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before="100" w:lineRule="auto"/>
        <w:ind w:left="0" w:firstLine="0"/>
        <w:rPr/>
      </w:pPr>
      <w:bookmarkStart w:colFirst="0" w:colLast="0" w:name="_pm3jqppjmkvp" w:id="8"/>
      <w:bookmarkEnd w:id="8"/>
      <w:r w:rsidDel="00000000" w:rsidR="00000000" w:rsidRPr="00000000">
        <w:rPr>
          <w:rtl w:val="0"/>
        </w:rPr>
        <w:t xml:space="preserve">LANGUAGES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color w:val="353744"/>
          <w:sz w:val="24"/>
          <w:szCs w:val="24"/>
          <w:rtl w:val="0"/>
        </w:rPr>
        <w:t xml:space="preserve">English, Spanish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720" w:top="720" w:left="1440" w:right="3240" w:header="0" w:footer="720"/>
      <w:cols w:equalWidth="0" w:num="1">
        <w:col w:space="0" w:w="75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>
        <w:rFonts w:ascii="Proxima Nova" w:cs="Proxima Nova" w:eastAsia="Proxima Nova" w:hAnsi="Proxima Nova"/>
      </w:rPr>
      <w:drawing>
        <wp:inline distB="114300" distT="114300" distL="114300" distR="114300">
          <wp:extent cx="5943600" cy="635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8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0" w:line="240" w:lineRule="auto"/>
      <w:ind w:right="-5940"/>
    </w:pPr>
    <w:rPr>
      <w:b w:val="1"/>
      <w:color w:val="00ab44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="240" w:lineRule="auto"/>
    </w:pPr>
    <w:rPr>
      <w:rFonts w:ascii="Proxima Nova" w:cs="Proxima Nova" w:eastAsia="Proxima Nova" w:hAnsi="Proxima Nova"/>
      <w:b w:val="1"/>
      <w:color w:val="353744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="240" w:lineRule="auto"/>
    </w:pPr>
    <w:rPr>
      <w:rFonts w:ascii="Proxima Nova" w:cs="Proxima Nova" w:eastAsia="Proxima Nova" w:hAnsi="Proxima Nova"/>
      <w:b w:val="1"/>
      <w:color w:val="35374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20" w:line="240" w:lineRule="auto"/>
    </w:pPr>
    <w:rPr>
      <w:rFonts w:ascii="Proxima Nova" w:cs="Proxima Nova" w:eastAsia="Proxima Nova" w:hAnsi="Proxima Nova"/>
      <w:color w:val="353744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line="240" w:lineRule="auto"/>
    </w:pPr>
    <w:rPr>
      <w:color w:val="00ab44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