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shd w:fill="cccccc" w:val="clear"/>
        </w:rPr>
      </w:pPr>
      <w:bookmarkStart w:colFirst="0" w:colLast="0" w:name="_azzt9john55t" w:id="0"/>
      <w:bookmarkEnd w:id="0"/>
      <w:r w:rsidDel="00000000" w:rsidR="00000000" w:rsidRPr="00000000">
        <w:rPr>
          <w:rtl w:val="0"/>
        </w:rPr>
        <w:t xml:space="preserve">Reference guide: </w:t>
      </w:r>
      <w:r w:rsidDel="00000000" w:rsidR="00000000" w:rsidRPr="00000000">
        <w:rPr>
          <w:rtl w:val="0"/>
        </w:rPr>
        <w:t xml:space="preserve">Conditional statements</w:t>
      </w:r>
      <w:r w:rsidDel="00000000" w:rsidR="00000000" w:rsidRPr="00000000">
        <w:rPr>
          <w:rtl w:val="0"/>
        </w:rPr>
      </w:r>
    </w:p>
    <w:p w:rsidR="00000000" w:rsidDel="00000000" w:rsidP="00000000" w:rsidRDefault="00000000" w:rsidRPr="00000000" w14:paraId="00000002">
      <w:pPr>
        <w:spacing w:line="360" w:lineRule="auto"/>
        <w:rPr>
          <w:color w:val="1f1f1f"/>
          <w:highlight w:val="white"/>
        </w:rPr>
      </w:pPr>
      <w:r w:rsidDel="00000000" w:rsidR="00000000" w:rsidRPr="00000000">
        <w:rPr>
          <w:rtl w:val="0"/>
        </w:rPr>
      </w:r>
    </w:p>
    <w:p w:rsidR="00000000" w:rsidDel="00000000" w:rsidP="00000000" w:rsidRDefault="00000000" w:rsidRPr="00000000" w14:paraId="00000003">
      <w:pPr>
        <w:spacing w:line="360" w:lineRule="auto"/>
        <w:rPr>
          <w:color w:val="1f1f1f"/>
          <w:highlight w:val="white"/>
        </w:rPr>
      </w:pPr>
      <w:r w:rsidDel="00000000" w:rsidR="00000000" w:rsidRPr="00000000">
        <w:rPr>
          <w:color w:val="1f1f1f"/>
          <w:highlight w:val="white"/>
          <w:rtl w:val="0"/>
        </w:rPr>
        <w:t xml:space="preserve">Conditional statements are an essential part of programming. They allow you to control the flow of information based on certain conditions. In Python, if, elif, and else statements are used to implement conditional statements. Using conditional statements to branch program execution is a core part of coding for most data professionals, so it’s important to understand how they work. This reading is a reference guide to conditional statements.</w:t>
      </w:r>
    </w:p>
    <w:p w:rsidR="00000000" w:rsidDel="00000000" w:rsidP="00000000" w:rsidRDefault="00000000" w:rsidRPr="00000000" w14:paraId="00000004">
      <w:pPr>
        <w:spacing w:line="360" w:lineRule="auto"/>
        <w:rPr>
          <w:color w:val="1f1f1f"/>
          <w:highlight w:val="white"/>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color w:val="1f1f1f"/>
          <w:sz w:val="28"/>
          <w:szCs w:val="28"/>
          <w:highlight w:val="white"/>
        </w:rPr>
      </w:pPr>
      <w:bookmarkStart w:colFirst="0" w:colLast="0" w:name="_ip6d5uku7vxp" w:id="1"/>
      <w:bookmarkEnd w:id="1"/>
      <w:r w:rsidDel="00000000" w:rsidR="00000000" w:rsidRPr="00000000">
        <w:rPr>
          <w:color w:val="1f1f1f"/>
          <w:sz w:val="28"/>
          <w:szCs w:val="28"/>
          <w:highlight w:val="white"/>
          <w:rtl w:val="0"/>
        </w:rPr>
        <w:t xml:space="preserve">Conditionals syntax </w:t>
      </w:r>
    </w:p>
    <w:p w:rsidR="00000000" w:rsidDel="00000000" w:rsidP="00000000" w:rsidRDefault="00000000" w:rsidRPr="00000000" w14:paraId="00000006">
      <w:pPr>
        <w:shd w:fill="ffffff" w:val="clear"/>
        <w:spacing w:after="240" w:lineRule="auto"/>
        <w:rPr>
          <w:color w:val="1f1f1f"/>
          <w:highlight w:val="white"/>
        </w:rPr>
      </w:pPr>
      <w:r w:rsidDel="00000000" w:rsidR="00000000" w:rsidRPr="00000000">
        <w:rPr>
          <w:color w:val="1f1f1f"/>
          <w:highlight w:val="white"/>
          <w:rtl w:val="0"/>
        </w:rPr>
        <w:t xml:space="preserve">In earlier videos, you learned some built-in Python operators that allow you to compare values, and some logical operators that you can use to combine values. You also learned how to use operators in</w:t>
      </w:r>
      <w:r w:rsidDel="00000000" w:rsidR="00000000" w:rsidRPr="00000000">
        <w:rPr>
          <w:rFonts w:ascii="Inconsolata" w:cs="Inconsolata" w:eastAsia="Inconsolata" w:hAnsi="Inconsolata"/>
          <w:color w:val="1f1f1f"/>
          <w:highlight w:val="white"/>
          <w:rtl w:val="0"/>
        </w:rPr>
        <w:t xml:space="preserve"> if</w:t>
      </w:r>
      <w:r w:rsidDel="00000000" w:rsidR="00000000" w:rsidRPr="00000000">
        <w:rPr>
          <w:color w:val="1f1f1f"/>
          <w:highlight w:val="white"/>
          <w:rtl w:val="0"/>
        </w:rPr>
        <w:t xml:space="preserve">-</w:t>
      </w:r>
      <w:r w:rsidDel="00000000" w:rsidR="00000000" w:rsidRPr="00000000">
        <w:rPr>
          <w:rFonts w:ascii="Inconsolata" w:cs="Inconsolata" w:eastAsia="Inconsolata" w:hAnsi="Inconsolata"/>
          <w:color w:val="1f1f1f"/>
          <w:highlight w:val="white"/>
          <w:rtl w:val="0"/>
        </w:rPr>
        <w:t xml:space="preserve">elif</w:t>
      </w:r>
      <w:r w:rsidDel="00000000" w:rsidR="00000000" w:rsidRPr="00000000">
        <w:rPr>
          <w:color w:val="1f1f1f"/>
          <w:highlight w:val="white"/>
          <w:rtl w:val="0"/>
        </w:rPr>
        <w:t xml:space="preserve">-</w:t>
      </w:r>
      <w:r w:rsidDel="00000000" w:rsidR="00000000" w:rsidRPr="00000000">
        <w:rPr>
          <w:rFonts w:ascii="Inconsolata" w:cs="Inconsolata" w:eastAsia="Inconsolata" w:hAnsi="Inconsolata"/>
          <w:color w:val="1f1f1f"/>
          <w:highlight w:val="white"/>
          <w:rtl w:val="0"/>
        </w:rPr>
        <w:t xml:space="preserve">else</w:t>
      </w:r>
      <w:r w:rsidDel="00000000" w:rsidR="00000000" w:rsidRPr="00000000">
        <w:rPr>
          <w:color w:val="1f1f1f"/>
          <w:highlight w:val="white"/>
          <w:rtl w:val="0"/>
        </w:rPr>
        <w:t xml:space="preserve"> blocks. </w:t>
      </w:r>
    </w:p>
    <w:p w:rsidR="00000000" w:rsidDel="00000000" w:rsidP="00000000" w:rsidRDefault="00000000" w:rsidRPr="00000000" w14:paraId="00000007">
      <w:pPr>
        <w:spacing w:after="200" w:lineRule="auto"/>
        <w:rPr>
          <w:color w:val="1f1f1f"/>
          <w:highlight w:val="white"/>
        </w:rPr>
      </w:pPr>
      <w:bookmarkStart w:colFirst="0" w:colLast="0" w:name="_hwlczhz9bukt" w:id="2"/>
      <w:bookmarkEnd w:id="2"/>
      <w:r w:rsidDel="00000000" w:rsidR="00000000" w:rsidRPr="00000000">
        <w:rPr>
          <w:color w:val="1f1f1f"/>
          <w:highlight w:val="white"/>
          <w:rtl w:val="0"/>
        </w:rPr>
        <w:t xml:space="preserve">The basic syntax of </w:t>
      </w:r>
      <w:r w:rsidDel="00000000" w:rsidR="00000000" w:rsidRPr="00000000">
        <w:rPr>
          <w:rFonts w:ascii="Inconsolata" w:cs="Inconsolata" w:eastAsia="Inconsolata" w:hAnsi="Inconsolata"/>
          <w:color w:val="1f1f1f"/>
          <w:highlight w:val="white"/>
          <w:rtl w:val="0"/>
        </w:rPr>
        <w:t xml:space="preserve">if</w:t>
      </w:r>
      <w:r w:rsidDel="00000000" w:rsidR="00000000" w:rsidRPr="00000000">
        <w:rPr>
          <w:color w:val="1f1f1f"/>
          <w:highlight w:val="white"/>
          <w:rtl w:val="0"/>
        </w:rPr>
        <w:t xml:space="preserve">-</w:t>
      </w:r>
      <w:r w:rsidDel="00000000" w:rsidR="00000000" w:rsidRPr="00000000">
        <w:rPr>
          <w:rFonts w:ascii="Inconsolata" w:cs="Inconsolata" w:eastAsia="Inconsolata" w:hAnsi="Inconsolata"/>
          <w:color w:val="1f1f1f"/>
          <w:highlight w:val="white"/>
          <w:rtl w:val="0"/>
        </w:rPr>
        <w:t xml:space="preserve">elif</w:t>
      </w:r>
      <w:r w:rsidDel="00000000" w:rsidR="00000000" w:rsidRPr="00000000">
        <w:rPr>
          <w:color w:val="1f1f1f"/>
          <w:highlight w:val="white"/>
          <w:rtl w:val="0"/>
        </w:rPr>
        <w:t xml:space="preserve">-</w:t>
      </w:r>
      <w:r w:rsidDel="00000000" w:rsidR="00000000" w:rsidRPr="00000000">
        <w:rPr>
          <w:rFonts w:ascii="Inconsolata" w:cs="Inconsolata" w:eastAsia="Inconsolata" w:hAnsi="Inconsolata"/>
          <w:color w:val="1f1f1f"/>
          <w:highlight w:val="white"/>
          <w:rtl w:val="0"/>
        </w:rPr>
        <w:t xml:space="preserve">else</w:t>
      </w:r>
      <w:r w:rsidDel="00000000" w:rsidR="00000000" w:rsidRPr="00000000">
        <w:rPr>
          <w:color w:val="1f1f1f"/>
          <w:highlight w:val="white"/>
          <w:rtl w:val="0"/>
        </w:rPr>
        <w:t xml:space="preserve"> statements in Python is as follows:</w:t>
      </w:r>
    </w:p>
    <w:p w:rsidR="00000000" w:rsidDel="00000000" w:rsidP="00000000" w:rsidRDefault="00000000" w:rsidRPr="00000000" w14:paraId="00000008">
      <w:pPr>
        <w:shd w:fill="1e1e1e" w:val="clear"/>
        <w:spacing w:after="200" w:line="240" w:lineRule="auto"/>
        <w:rPr>
          <w:rFonts w:ascii="Courier New" w:cs="Courier New" w:eastAsia="Courier New" w:hAnsi="Courier New"/>
          <w:color w:val="dcdcdc"/>
          <w:sz w:val="21"/>
          <w:szCs w:val="21"/>
          <w:shd w:fill="1f1f1f" w:val="clear"/>
        </w:rPr>
      </w:pPr>
      <w:bookmarkStart w:colFirst="0" w:colLast="0" w:name="_bmog3sa4a4ux" w:id="3"/>
      <w:bookmarkEnd w:id="3"/>
      <w:r w:rsidDel="00000000" w:rsidR="00000000" w:rsidRPr="00000000">
        <w:rPr>
          <w:rFonts w:ascii="Courier New" w:cs="Courier New" w:eastAsia="Courier New" w:hAnsi="Courier New"/>
          <w:color w:val="c586c0"/>
          <w:sz w:val="21"/>
          <w:szCs w:val="21"/>
          <w:shd w:fill="1f1f1f" w:val="clear"/>
          <w:rtl w:val="0"/>
        </w:rPr>
        <w:t xml:space="preserve">if</w:t>
      </w:r>
      <w:r w:rsidDel="00000000" w:rsidR="00000000" w:rsidRPr="00000000">
        <w:rPr>
          <w:rFonts w:ascii="Courier New" w:cs="Courier New" w:eastAsia="Courier New" w:hAnsi="Courier New"/>
          <w:color w:val="d4d4d4"/>
          <w:sz w:val="21"/>
          <w:szCs w:val="21"/>
          <w:shd w:fill="1f1f1f" w:val="clear"/>
          <w:rtl w:val="0"/>
        </w:rPr>
        <w:t xml:space="preserve"> condition1</w:t>
      </w:r>
      <w:r w:rsidDel="00000000" w:rsidR="00000000" w:rsidRPr="00000000">
        <w:rPr>
          <w:rFonts w:ascii="Courier New" w:cs="Courier New" w:eastAsia="Courier New" w:hAnsi="Courier New"/>
          <w:color w:val="dcdcdc"/>
          <w:sz w:val="21"/>
          <w:szCs w:val="21"/>
          <w:shd w:fill="1f1f1f" w:val="clear"/>
          <w:rtl w:val="0"/>
        </w:rPr>
        <w:t xml:space="preserve">:</w:t>
      </w:r>
    </w:p>
    <w:p w:rsidR="00000000" w:rsidDel="00000000" w:rsidP="00000000" w:rsidRDefault="00000000" w:rsidRPr="00000000" w14:paraId="00000009">
      <w:pPr>
        <w:shd w:fill="1e1e1e" w:val="clear"/>
        <w:spacing w:after="200" w:line="240" w:lineRule="auto"/>
        <w:rPr>
          <w:rFonts w:ascii="Courier New" w:cs="Courier New" w:eastAsia="Courier New" w:hAnsi="Courier New"/>
          <w:color w:val="6aa94f"/>
          <w:sz w:val="21"/>
          <w:szCs w:val="21"/>
          <w:shd w:fill="1f1f1f" w:val="clear"/>
        </w:rPr>
      </w:pPr>
      <w:bookmarkStart w:colFirst="0" w:colLast="0" w:name="_bmog3sa4a4ux" w:id="3"/>
      <w:bookmarkEnd w:id="3"/>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6aa94f"/>
          <w:sz w:val="21"/>
          <w:szCs w:val="21"/>
          <w:shd w:fill="1f1f1f" w:val="clear"/>
          <w:rtl w:val="0"/>
        </w:rPr>
        <w:t xml:space="preserve"># block of code to execute if the condition evaluates to True</w:t>
      </w:r>
    </w:p>
    <w:p w:rsidR="00000000" w:rsidDel="00000000" w:rsidP="00000000" w:rsidRDefault="00000000" w:rsidRPr="00000000" w14:paraId="0000000A">
      <w:pPr>
        <w:shd w:fill="1e1e1e" w:val="clear"/>
        <w:spacing w:after="200" w:line="240" w:lineRule="auto"/>
        <w:rPr>
          <w:rFonts w:ascii="Courier New" w:cs="Courier New" w:eastAsia="Courier New" w:hAnsi="Courier New"/>
          <w:color w:val="d4d4d4"/>
          <w:sz w:val="21"/>
          <w:szCs w:val="21"/>
          <w:shd w:fill="1f1f1f" w:val="clear"/>
        </w:rPr>
      </w:pPr>
      <w:bookmarkStart w:colFirst="0" w:colLast="0" w:name="_bmog3sa4a4ux" w:id="3"/>
      <w:bookmarkEnd w:id="3"/>
      <w:r w:rsidDel="00000000" w:rsidR="00000000" w:rsidRPr="00000000">
        <w:rPr>
          <w:rtl w:val="0"/>
        </w:rPr>
      </w:r>
    </w:p>
    <w:p w:rsidR="00000000" w:rsidDel="00000000" w:rsidP="00000000" w:rsidRDefault="00000000" w:rsidRPr="00000000" w14:paraId="0000000B">
      <w:pPr>
        <w:shd w:fill="1e1e1e" w:val="clear"/>
        <w:spacing w:after="200" w:line="240" w:lineRule="auto"/>
        <w:rPr>
          <w:rFonts w:ascii="Courier New" w:cs="Courier New" w:eastAsia="Courier New" w:hAnsi="Courier New"/>
          <w:color w:val="dcdcdc"/>
          <w:sz w:val="21"/>
          <w:szCs w:val="21"/>
          <w:shd w:fill="1f1f1f" w:val="clear"/>
        </w:rPr>
      </w:pPr>
      <w:bookmarkStart w:colFirst="0" w:colLast="0" w:name="_bmog3sa4a4ux" w:id="3"/>
      <w:bookmarkEnd w:id="3"/>
      <w:r w:rsidDel="00000000" w:rsidR="00000000" w:rsidRPr="00000000">
        <w:rPr>
          <w:rFonts w:ascii="Courier New" w:cs="Courier New" w:eastAsia="Courier New" w:hAnsi="Courier New"/>
          <w:color w:val="c586c0"/>
          <w:sz w:val="21"/>
          <w:szCs w:val="21"/>
          <w:shd w:fill="1f1f1f" w:val="clear"/>
          <w:rtl w:val="0"/>
        </w:rPr>
        <w:t xml:space="preserve">elif</w:t>
      </w:r>
      <w:r w:rsidDel="00000000" w:rsidR="00000000" w:rsidRPr="00000000">
        <w:rPr>
          <w:rFonts w:ascii="Courier New" w:cs="Courier New" w:eastAsia="Courier New" w:hAnsi="Courier New"/>
          <w:color w:val="d4d4d4"/>
          <w:sz w:val="21"/>
          <w:szCs w:val="21"/>
          <w:shd w:fill="1f1f1f" w:val="clear"/>
          <w:rtl w:val="0"/>
        </w:rPr>
        <w:t xml:space="preserve"> condition2</w:t>
      </w:r>
      <w:r w:rsidDel="00000000" w:rsidR="00000000" w:rsidRPr="00000000">
        <w:rPr>
          <w:rFonts w:ascii="Courier New" w:cs="Courier New" w:eastAsia="Courier New" w:hAnsi="Courier New"/>
          <w:color w:val="dcdcdc"/>
          <w:sz w:val="21"/>
          <w:szCs w:val="21"/>
          <w:shd w:fill="1f1f1f" w:val="clear"/>
          <w:rtl w:val="0"/>
        </w:rPr>
        <w:t xml:space="preserve">:</w:t>
      </w:r>
    </w:p>
    <w:p w:rsidR="00000000" w:rsidDel="00000000" w:rsidP="00000000" w:rsidRDefault="00000000" w:rsidRPr="00000000" w14:paraId="0000000C">
      <w:pPr>
        <w:shd w:fill="1e1e1e" w:val="clear"/>
        <w:spacing w:after="200" w:line="240" w:lineRule="auto"/>
        <w:rPr>
          <w:rFonts w:ascii="Courier New" w:cs="Courier New" w:eastAsia="Courier New" w:hAnsi="Courier New"/>
          <w:color w:val="6aa94f"/>
          <w:sz w:val="21"/>
          <w:szCs w:val="21"/>
          <w:shd w:fill="1f1f1f" w:val="clear"/>
        </w:rPr>
      </w:pPr>
      <w:bookmarkStart w:colFirst="0" w:colLast="0" w:name="_bmog3sa4a4ux" w:id="3"/>
      <w:bookmarkEnd w:id="3"/>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6aa94f"/>
          <w:sz w:val="21"/>
          <w:szCs w:val="21"/>
          <w:shd w:fill="1f1f1f" w:val="clear"/>
          <w:rtl w:val="0"/>
        </w:rPr>
        <w:t xml:space="preserve"># block of code to execute if condition1 evaluates to False</w:t>
      </w:r>
    </w:p>
    <w:p w:rsidR="00000000" w:rsidDel="00000000" w:rsidP="00000000" w:rsidRDefault="00000000" w:rsidRPr="00000000" w14:paraId="0000000D">
      <w:pPr>
        <w:shd w:fill="1e1e1e" w:val="clear"/>
        <w:spacing w:after="200" w:line="240" w:lineRule="auto"/>
        <w:rPr>
          <w:rFonts w:ascii="Courier New" w:cs="Courier New" w:eastAsia="Courier New" w:hAnsi="Courier New"/>
          <w:color w:val="6aa94f"/>
          <w:sz w:val="21"/>
          <w:szCs w:val="21"/>
          <w:shd w:fill="1f1f1f" w:val="clear"/>
        </w:rPr>
      </w:pPr>
      <w:bookmarkStart w:colFirst="0" w:colLast="0" w:name="_bmog3sa4a4ux" w:id="3"/>
      <w:bookmarkEnd w:id="3"/>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6aa94f"/>
          <w:sz w:val="21"/>
          <w:szCs w:val="21"/>
          <w:shd w:fill="1f1f1f" w:val="clear"/>
          <w:rtl w:val="0"/>
        </w:rPr>
        <w:t xml:space="preserve"># and condition2 evaluates to True</w:t>
      </w:r>
    </w:p>
    <w:p w:rsidR="00000000" w:rsidDel="00000000" w:rsidP="00000000" w:rsidRDefault="00000000" w:rsidRPr="00000000" w14:paraId="0000000E">
      <w:pPr>
        <w:shd w:fill="1e1e1e" w:val="clear"/>
        <w:spacing w:after="200" w:line="240" w:lineRule="auto"/>
        <w:rPr>
          <w:rFonts w:ascii="Courier New" w:cs="Courier New" w:eastAsia="Courier New" w:hAnsi="Courier New"/>
          <w:color w:val="d4d4d4"/>
          <w:sz w:val="21"/>
          <w:szCs w:val="21"/>
          <w:shd w:fill="1f1f1f" w:val="clear"/>
        </w:rPr>
      </w:pPr>
      <w:bookmarkStart w:colFirst="0" w:colLast="0" w:name="_bmog3sa4a4ux" w:id="3"/>
      <w:bookmarkEnd w:id="3"/>
      <w:r w:rsidDel="00000000" w:rsidR="00000000" w:rsidRPr="00000000">
        <w:rPr>
          <w:rtl w:val="0"/>
        </w:rPr>
      </w:r>
    </w:p>
    <w:p w:rsidR="00000000" w:rsidDel="00000000" w:rsidP="00000000" w:rsidRDefault="00000000" w:rsidRPr="00000000" w14:paraId="0000000F">
      <w:pPr>
        <w:shd w:fill="1e1e1e" w:val="clear"/>
        <w:spacing w:after="200" w:line="240" w:lineRule="auto"/>
        <w:rPr>
          <w:rFonts w:ascii="Courier New" w:cs="Courier New" w:eastAsia="Courier New" w:hAnsi="Courier New"/>
          <w:color w:val="dcdcdc"/>
          <w:sz w:val="21"/>
          <w:szCs w:val="21"/>
          <w:shd w:fill="1f1f1f" w:val="clear"/>
        </w:rPr>
      </w:pPr>
      <w:bookmarkStart w:colFirst="0" w:colLast="0" w:name="_bmog3sa4a4ux" w:id="3"/>
      <w:bookmarkEnd w:id="3"/>
      <w:r w:rsidDel="00000000" w:rsidR="00000000" w:rsidRPr="00000000">
        <w:rPr>
          <w:rFonts w:ascii="Courier New" w:cs="Courier New" w:eastAsia="Courier New" w:hAnsi="Courier New"/>
          <w:color w:val="c586c0"/>
          <w:sz w:val="21"/>
          <w:szCs w:val="21"/>
          <w:shd w:fill="1f1f1f" w:val="clear"/>
          <w:rtl w:val="0"/>
        </w:rPr>
        <w:t xml:space="preserve">else</w:t>
      </w:r>
      <w:r w:rsidDel="00000000" w:rsidR="00000000" w:rsidRPr="00000000">
        <w:rPr>
          <w:rFonts w:ascii="Courier New" w:cs="Courier New" w:eastAsia="Courier New" w:hAnsi="Courier New"/>
          <w:color w:val="dcdcdc"/>
          <w:sz w:val="21"/>
          <w:szCs w:val="21"/>
          <w:shd w:fill="1f1f1f" w:val="clear"/>
          <w:rtl w:val="0"/>
        </w:rPr>
        <w:t xml:space="preserve">:</w:t>
      </w:r>
    </w:p>
    <w:p w:rsidR="00000000" w:rsidDel="00000000" w:rsidP="00000000" w:rsidRDefault="00000000" w:rsidRPr="00000000" w14:paraId="00000010">
      <w:pPr>
        <w:shd w:fill="1e1e1e" w:val="clear"/>
        <w:spacing w:after="200" w:line="240" w:lineRule="auto"/>
        <w:rPr>
          <w:rFonts w:ascii="Courier New" w:cs="Courier New" w:eastAsia="Courier New" w:hAnsi="Courier New"/>
          <w:color w:val="6aa94f"/>
          <w:sz w:val="21"/>
          <w:szCs w:val="21"/>
          <w:shd w:fill="1f1f1f" w:val="clear"/>
        </w:rPr>
      </w:pPr>
      <w:bookmarkStart w:colFirst="0" w:colLast="0" w:name="_bmog3sa4a4ux" w:id="3"/>
      <w:bookmarkEnd w:id="3"/>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6aa94f"/>
          <w:sz w:val="21"/>
          <w:szCs w:val="21"/>
          <w:shd w:fill="1f1f1f" w:val="clear"/>
          <w:rtl w:val="0"/>
        </w:rPr>
        <w:t xml:space="preserve"># block of code to execute if BOTH condition1 and condition2</w:t>
      </w:r>
    </w:p>
    <w:p w:rsidR="00000000" w:rsidDel="00000000" w:rsidP="00000000" w:rsidRDefault="00000000" w:rsidRPr="00000000" w14:paraId="00000011">
      <w:pPr>
        <w:shd w:fill="1e1e1e" w:val="clear"/>
        <w:spacing w:after="200" w:line="240" w:lineRule="auto"/>
        <w:rPr>
          <w:rFonts w:ascii="Courier New" w:cs="Courier New" w:eastAsia="Courier New" w:hAnsi="Courier New"/>
          <w:color w:val="6aa94f"/>
          <w:sz w:val="21"/>
          <w:szCs w:val="21"/>
          <w:shd w:fill="1f1f1f" w:val="clear"/>
        </w:rPr>
      </w:pPr>
      <w:bookmarkStart w:colFirst="0" w:colLast="0" w:name="_bmog3sa4a4ux" w:id="3"/>
      <w:bookmarkEnd w:id="3"/>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6aa94f"/>
          <w:sz w:val="21"/>
          <w:szCs w:val="21"/>
          <w:shd w:fill="1f1f1f" w:val="clear"/>
          <w:rtl w:val="0"/>
        </w:rPr>
        <w:t xml:space="preserve"># evaluate to False</w:t>
      </w:r>
    </w:p>
    <w:p w:rsidR="00000000" w:rsidDel="00000000" w:rsidP="00000000" w:rsidRDefault="00000000" w:rsidRPr="00000000" w14:paraId="00000012">
      <w:pPr>
        <w:spacing w:after="200" w:lineRule="auto"/>
        <w:rPr>
          <w:color w:val="1f1f1f"/>
          <w:highlight w:val="white"/>
        </w:rPr>
      </w:pPr>
      <w:bookmarkStart w:colFirst="0" w:colLast="0" w:name="_79h7wisydmxb" w:id="4"/>
      <w:bookmarkEnd w:id="4"/>
      <w:r w:rsidDel="00000000" w:rsidR="00000000" w:rsidRPr="00000000">
        <w:rPr>
          <w:rtl w:val="0"/>
        </w:rPr>
      </w:r>
    </w:p>
    <w:p w:rsidR="00000000" w:rsidDel="00000000" w:rsidP="00000000" w:rsidRDefault="00000000" w:rsidRPr="00000000" w14:paraId="00000013">
      <w:pPr>
        <w:spacing w:after="200" w:lineRule="auto"/>
        <w:rPr>
          <w:color w:val="1f1f1f"/>
          <w:highlight w:val="white"/>
        </w:rPr>
      </w:pPr>
      <w:bookmarkStart w:colFirst="0" w:colLast="0" w:name="_bmog3sa4a4ux" w:id="3"/>
      <w:bookmarkEnd w:id="3"/>
      <w:r w:rsidDel="00000000" w:rsidR="00000000" w:rsidRPr="00000000">
        <w:rPr>
          <w:color w:val="1f1f1f"/>
          <w:highlight w:val="white"/>
          <w:rtl w:val="0"/>
        </w:rPr>
        <w:t xml:space="preserve">Here, </w:t>
      </w:r>
      <w:r w:rsidDel="00000000" w:rsidR="00000000" w:rsidRPr="00000000">
        <w:rPr>
          <w:rFonts w:ascii="Inconsolata" w:cs="Inconsolata" w:eastAsia="Inconsolata" w:hAnsi="Inconsolata"/>
          <w:color w:val="1f1f1f"/>
          <w:highlight w:val="white"/>
          <w:rtl w:val="0"/>
        </w:rPr>
        <w:t xml:space="preserve">condition1</w:t>
      </w:r>
      <w:r w:rsidDel="00000000" w:rsidR="00000000" w:rsidRPr="00000000">
        <w:rPr>
          <w:color w:val="1f1f1f"/>
          <w:highlight w:val="white"/>
          <w:rtl w:val="0"/>
        </w:rPr>
        <w:t xml:space="preserve"> and </w:t>
      </w:r>
      <w:r w:rsidDel="00000000" w:rsidR="00000000" w:rsidRPr="00000000">
        <w:rPr>
          <w:rFonts w:ascii="Inconsolata" w:cs="Inconsolata" w:eastAsia="Inconsolata" w:hAnsi="Inconsolata"/>
          <w:color w:val="1f1f1f"/>
          <w:highlight w:val="white"/>
          <w:rtl w:val="0"/>
        </w:rPr>
        <w:t xml:space="preserve">condition2</w:t>
      </w:r>
      <w:r w:rsidDel="00000000" w:rsidR="00000000" w:rsidRPr="00000000">
        <w:rPr>
          <w:color w:val="1f1f1f"/>
          <w:highlight w:val="white"/>
          <w:rtl w:val="0"/>
        </w:rPr>
        <w:t xml:space="preserve"> are expressions that evaluate to either </w:t>
      </w:r>
      <w:r w:rsidDel="00000000" w:rsidR="00000000" w:rsidRPr="00000000">
        <w:rPr>
          <w:rFonts w:ascii="Inconsolata" w:cs="Inconsolata" w:eastAsia="Inconsolata" w:hAnsi="Inconsolata"/>
          <w:color w:val="1f1f1f"/>
          <w:highlight w:val="white"/>
          <w:rtl w:val="0"/>
        </w:rPr>
        <w:t xml:space="preserve">True</w:t>
      </w:r>
      <w:r w:rsidDel="00000000" w:rsidR="00000000" w:rsidRPr="00000000">
        <w:rPr>
          <w:color w:val="1f1f1f"/>
          <w:highlight w:val="white"/>
          <w:rtl w:val="0"/>
        </w:rPr>
        <w:t xml:space="preserve"> or </w:t>
      </w:r>
      <w:r w:rsidDel="00000000" w:rsidR="00000000" w:rsidRPr="00000000">
        <w:rPr>
          <w:rFonts w:ascii="Inconsolata" w:cs="Inconsolata" w:eastAsia="Inconsolata" w:hAnsi="Inconsolata"/>
          <w:color w:val="1f1f1f"/>
          <w:highlight w:val="white"/>
          <w:rtl w:val="0"/>
        </w:rPr>
        <w:t xml:space="preserve">False</w:t>
      </w:r>
      <w:r w:rsidDel="00000000" w:rsidR="00000000" w:rsidRPr="00000000">
        <w:rPr>
          <w:color w:val="1f1f1f"/>
          <w:highlight w:val="white"/>
          <w:rtl w:val="0"/>
        </w:rPr>
        <w:t xml:space="preserve">. If the condition in the </w:t>
      </w:r>
      <w:r w:rsidDel="00000000" w:rsidR="00000000" w:rsidRPr="00000000">
        <w:rPr>
          <w:rFonts w:ascii="Inconsolata" w:cs="Inconsolata" w:eastAsia="Inconsolata" w:hAnsi="Inconsolata"/>
          <w:color w:val="1f1f1f"/>
          <w:highlight w:val="white"/>
          <w:rtl w:val="0"/>
        </w:rPr>
        <w:t xml:space="preserve">if</w:t>
      </w:r>
      <w:r w:rsidDel="00000000" w:rsidR="00000000" w:rsidRPr="00000000">
        <w:rPr>
          <w:color w:val="1f1f1f"/>
          <w:highlight w:val="white"/>
          <w:rtl w:val="0"/>
        </w:rPr>
        <w:t xml:space="preserve"> statement is true, then the block of code that follows is executed. Otherwise, it is skipped.</w:t>
      </w:r>
    </w:p>
    <w:p w:rsidR="00000000" w:rsidDel="00000000" w:rsidP="00000000" w:rsidRDefault="00000000" w:rsidRPr="00000000" w14:paraId="00000014">
      <w:pPr>
        <w:spacing w:after="200" w:lineRule="auto"/>
        <w:rPr>
          <w:color w:val="1f1f1f"/>
          <w:highlight w:val="white"/>
        </w:rPr>
      </w:pPr>
      <w:bookmarkStart w:colFirst="0" w:colLast="0" w:name="_xr97bf74ctnq" w:id="5"/>
      <w:bookmarkEnd w:id="5"/>
      <w:r w:rsidDel="00000000" w:rsidR="00000000" w:rsidRPr="00000000">
        <w:rPr>
          <w:color w:val="1f1f1f"/>
          <w:highlight w:val="white"/>
          <w:rtl w:val="0"/>
        </w:rPr>
        <w:t xml:space="preserve">The </w:t>
      </w:r>
      <w:r w:rsidDel="00000000" w:rsidR="00000000" w:rsidRPr="00000000">
        <w:rPr>
          <w:rFonts w:ascii="Inconsolata" w:cs="Inconsolata" w:eastAsia="Inconsolata" w:hAnsi="Inconsolata"/>
          <w:color w:val="1f1f1f"/>
          <w:highlight w:val="white"/>
          <w:rtl w:val="0"/>
        </w:rPr>
        <w:t xml:space="preserve">elif</w:t>
      </w:r>
      <w:r w:rsidDel="00000000" w:rsidR="00000000" w:rsidRPr="00000000">
        <w:rPr>
          <w:color w:val="1f1f1f"/>
          <w:highlight w:val="white"/>
          <w:rtl w:val="0"/>
        </w:rPr>
        <w:t xml:space="preserve"> statement stands for “else if,” and it is used to specify an alternative condition to check if the first condition is false. You can have any number of </w:t>
      </w:r>
      <w:r w:rsidDel="00000000" w:rsidR="00000000" w:rsidRPr="00000000">
        <w:rPr>
          <w:rFonts w:ascii="Inconsolata" w:cs="Inconsolata" w:eastAsia="Inconsolata" w:hAnsi="Inconsolata"/>
          <w:color w:val="1f1f1f"/>
          <w:highlight w:val="white"/>
          <w:rtl w:val="0"/>
        </w:rPr>
        <w:t xml:space="preserve">elif</w:t>
      </w:r>
      <w:r w:rsidDel="00000000" w:rsidR="00000000" w:rsidRPr="00000000">
        <w:rPr>
          <w:color w:val="1f1f1f"/>
          <w:highlight w:val="white"/>
          <w:rtl w:val="0"/>
        </w:rPr>
        <w:t xml:space="preserve"> statements in your code. If the preceding condition is false and the </w:t>
      </w:r>
      <w:r w:rsidDel="00000000" w:rsidR="00000000" w:rsidRPr="00000000">
        <w:rPr>
          <w:rFonts w:ascii="Inconsolata" w:cs="Inconsolata" w:eastAsia="Inconsolata" w:hAnsi="Inconsolata"/>
          <w:color w:val="1f1f1f"/>
          <w:highlight w:val="white"/>
          <w:rtl w:val="0"/>
        </w:rPr>
        <w:t xml:space="preserve">elif</w:t>
      </w:r>
      <w:r w:rsidDel="00000000" w:rsidR="00000000" w:rsidRPr="00000000">
        <w:rPr>
          <w:color w:val="1f1f1f"/>
          <w:highlight w:val="white"/>
          <w:rtl w:val="0"/>
        </w:rPr>
        <w:t xml:space="preserve"> condition is true, then the block of code that follows the </w:t>
      </w:r>
      <w:r w:rsidDel="00000000" w:rsidR="00000000" w:rsidRPr="00000000">
        <w:rPr>
          <w:rFonts w:ascii="Inconsolata" w:cs="Inconsolata" w:eastAsia="Inconsolata" w:hAnsi="Inconsolata"/>
          <w:color w:val="1f1f1f"/>
          <w:highlight w:val="white"/>
          <w:rtl w:val="0"/>
        </w:rPr>
        <w:t xml:space="preserve">elif</w:t>
      </w:r>
      <w:r w:rsidDel="00000000" w:rsidR="00000000" w:rsidRPr="00000000">
        <w:rPr>
          <w:color w:val="1f1f1f"/>
          <w:highlight w:val="white"/>
          <w:rtl w:val="0"/>
        </w:rPr>
        <w:t xml:space="preserve"> statement is executed.</w:t>
      </w:r>
    </w:p>
    <w:p w:rsidR="00000000" w:rsidDel="00000000" w:rsidP="00000000" w:rsidRDefault="00000000" w:rsidRPr="00000000" w14:paraId="00000015">
      <w:pPr>
        <w:spacing w:after="200" w:lineRule="auto"/>
        <w:rPr>
          <w:color w:val="1f1f1f"/>
          <w:highlight w:val="white"/>
        </w:rPr>
      </w:pPr>
      <w:bookmarkStart w:colFirst="0" w:colLast="0" w:name="_hqxtpvefls1a" w:id="6"/>
      <w:bookmarkEnd w:id="6"/>
      <w:r w:rsidDel="00000000" w:rsidR="00000000" w:rsidRPr="00000000">
        <w:rPr>
          <w:color w:val="1f1f1f"/>
          <w:highlight w:val="white"/>
          <w:rtl w:val="0"/>
        </w:rPr>
        <w:t xml:space="preserve">The </w:t>
      </w:r>
      <w:r w:rsidDel="00000000" w:rsidR="00000000" w:rsidRPr="00000000">
        <w:rPr>
          <w:rFonts w:ascii="Inconsolata" w:cs="Inconsolata" w:eastAsia="Inconsolata" w:hAnsi="Inconsolata"/>
          <w:color w:val="1f1f1f"/>
          <w:highlight w:val="white"/>
          <w:rtl w:val="0"/>
        </w:rPr>
        <w:t xml:space="preserve">else</w:t>
      </w:r>
      <w:r w:rsidDel="00000000" w:rsidR="00000000" w:rsidRPr="00000000">
        <w:rPr>
          <w:color w:val="1f1f1f"/>
          <w:highlight w:val="white"/>
          <w:rtl w:val="0"/>
        </w:rPr>
        <w:t xml:space="preserve"> statement is used to specify what code to execute if both the </w:t>
      </w:r>
      <w:r w:rsidDel="00000000" w:rsidR="00000000" w:rsidRPr="00000000">
        <w:rPr>
          <w:rFonts w:ascii="Inconsolata" w:cs="Inconsolata" w:eastAsia="Inconsolata" w:hAnsi="Inconsolata"/>
          <w:color w:val="1f1f1f"/>
          <w:highlight w:val="white"/>
          <w:rtl w:val="0"/>
        </w:rPr>
        <w:t xml:space="preserve">if</w:t>
      </w:r>
      <w:r w:rsidDel="00000000" w:rsidR="00000000" w:rsidRPr="00000000">
        <w:rPr>
          <w:color w:val="1f1f1f"/>
          <w:highlight w:val="white"/>
          <w:rtl w:val="0"/>
        </w:rPr>
        <w:t xml:space="preserve"> statement and any subsequent </w:t>
      </w:r>
      <w:r w:rsidDel="00000000" w:rsidR="00000000" w:rsidRPr="00000000">
        <w:rPr>
          <w:rFonts w:ascii="Inconsolata" w:cs="Inconsolata" w:eastAsia="Inconsolata" w:hAnsi="Inconsolata"/>
          <w:color w:val="1f1f1f"/>
          <w:highlight w:val="white"/>
          <w:rtl w:val="0"/>
        </w:rPr>
        <w:t xml:space="preserve">elif</w:t>
      </w:r>
      <w:r w:rsidDel="00000000" w:rsidR="00000000" w:rsidRPr="00000000">
        <w:rPr>
          <w:color w:val="1f1f1f"/>
          <w:highlight w:val="white"/>
          <w:rtl w:val="0"/>
        </w:rPr>
        <w:t xml:space="preserve"> statements are false. </w:t>
      </w:r>
    </w:p>
    <w:p w:rsidR="00000000" w:rsidDel="00000000" w:rsidP="00000000" w:rsidRDefault="00000000" w:rsidRPr="00000000" w14:paraId="00000016">
      <w:pPr>
        <w:spacing w:after="200" w:lineRule="auto"/>
        <w:rPr>
          <w:color w:val="1f1f1f"/>
          <w:highlight w:val="white"/>
        </w:rPr>
      </w:pPr>
      <w:bookmarkStart w:colFirst="0" w:colLast="0" w:name="_9g0rv4e5bmyu" w:id="7"/>
      <w:bookmarkEnd w:id="7"/>
      <w:r w:rsidDel="00000000" w:rsidR="00000000" w:rsidRPr="00000000">
        <w:rPr>
          <w:color w:val="1f1f1f"/>
          <w:highlight w:val="white"/>
          <w:rtl w:val="0"/>
        </w:rPr>
        <w:t xml:space="preserve">Here is an example that uses all three kinds of statements:</w:t>
      </w:r>
    </w:p>
    <w:p w:rsidR="00000000" w:rsidDel="00000000" w:rsidP="00000000" w:rsidRDefault="00000000" w:rsidRPr="00000000" w14:paraId="00000017">
      <w:pPr>
        <w:shd w:fill="1e1e1e" w:val="clear"/>
        <w:spacing w:after="200" w:line="240" w:lineRule="auto"/>
        <w:rPr>
          <w:rFonts w:ascii="Courier New" w:cs="Courier New" w:eastAsia="Courier New" w:hAnsi="Courier New"/>
          <w:color w:val="d4d4d4"/>
          <w:sz w:val="21"/>
          <w:szCs w:val="21"/>
          <w:shd w:fill="1f1f1f" w:val="clear"/>
        </w:rPr>
      </w:pPr>
      <w:bookmarkStart w:colFirst="0" w:colLast="0" w:name="_ro9aqqhx17fe" w:id="8"/>
      <w:bookmarkEnd w:id="8"/>
      <w:r w:rsidDel="00000000" w:rsidR="00000000" w:rsidRPr="00000000">
        <w:rPr>
          <w:rFonts w:ascii="Courier New" w:cs="Courier New" w:eastAsia="Courier New" w:hAnsi="Courier New"/>
          <w:color w:val="d4d4d4"/>
          <w:sz w:val="21"/>
          <w:szCs w:val="21"/>
          <w:shd w:fill="1f1f1f" w:val="clear"/>
          <w:rtl w:val="0"/>
        </w:rPr>
        <w:t xml:space="preserve">x = </w:t>
      </w:r>
      <w:r w:rsidDel="00000000" w:rsidR="00000000" w:rsidRPr="00000000">
        <w:rPr>
          <w:rFonts w:ascii="Courier New" w:cs="Courier New" w:eastAsia="Courier New" w:hAnsi="Courier New"/>
          <w:color w:val="b5cea8"/>
          <w:sz w:val="21"/>
          <w:szCs w:val="21"/>
          <w:shd w:fill="1f1f1f" w:val="clear"/>
          <w:rtl w:val="0"/>
        </w:rPr>
        <w:t xml:space="preserve">8</w:t>
      </w:r>
      <w:r w:rsidDel="00000000" w:rsidR="00000000" w:rsidRPr="00000000">
        <w:rPr>
          <w:rtl w:val="0"/>
        </w:rPr>
      </w:r>
    </w:p>
    <w:p w:rsidR="00000000" w:rsidDel="00000000" w:rsidP="00000000" w:rsidRDefault="00000000" w:rsidRPr="00000000" w14:paraId="00000018">
      <w:pPr>
        <w:shd w:fill="1e1e1e" w:val="clear"/>
        <w:spacing w:after="200" w:line="240" w:lineRule="auto"/>
        <w:rPr>
          <w:rFonts w:ascii="Courier New" w:cs="Courier New" w:eastAsia="Courier New" w:hAnsi="Courier New"/>
          <w:color w:val="dcdcdc"/>
          <w:sz w:val="21"/>
          <w:szCs w:val="21"/>
          <w:shd w:fill="1f1f1f" w:val="clear"/>
        </w:rPr>
      </w:pPr>
      <w:bookmarkStart w:colFirst="0" w:colLast="0" w:name="_ro9aqqhx17fe" w:id="8"/>
      <w:bookmarkEnd w:id="8"/>
      <w:r w:rsidDel="00000000" w:rsidR="00000000" w:rsidRPr="00000000">
        <w:rPr>
          <w:rFonts w:ascii="Courier New" w:cs="Courier New" w:eastAsia="Courier New" w:hAnsi="Courier New"/>
          <w:color w:val="c586c0"/>
          <w:sz w:val="21"/>
          <w:szCs w:val="21"/>
          <w:shd w:fill="1f1f1f" w:val="clear"/>
          <w:rtl w:val="0"/>
        </w:rPr>
        <w:t xml:space="preserve">if</w:t>
      </w:r>
      <w:r w:rsidDel="00000000" w:rsidR="00000000" w:rsidRPr="00000000">
        <w:rPr>
          <w:rFonts w:ascii="Courier New" w:cs="Courier New" w:eastAsia="Courier New" w:hAnsi="Courier New"/>
          <w:color w:val="d4d4d4"/>
          <w:sz w:val="21"/>
          <w:szCs w:val="21"/>
          <w:shd w:fill="1f1f1f" w:val="clear"/>
          <w:rtl w:val="0"/>
        </w:rPr>
        <w:t xml:space="preserve"> x &gt; </w:t>
      </w:r>
      <w:r w:rsidDel="00000000" w:rsidR="00000000" w:rsidRPr="00000000">
        <w:rPr>
          <w:rFonts w:ascii="Courier New" w:cs="Courier New" w:eastAsia="Courier New" w:hAnsi="Courier New"/>
          <w:color w:val="b5cea8"/>
          <w:sz w:val="21"/>
          <w:szCs w:val="21"/>
          <w:shd w:fill="1f1f1f" w:val="clear"/>
          <w:rtl w:val="0"/>
        </w:rPr>
        <w:t xml:space="preserve">5</w:t>
      </w:r>
      <w:r w:rsidDel="00000000" w:rsidR="00000000" w:rsidRPr="00000000">
        <w:rPr>
          <w:rFonts w:ascii="Courier New" w:cs="Courier New" w:eastAsia="Courier New" w:hAnsi="Courier New"/>
          <w:color w:val="dcdcdc"/>
          <w:sz w:val="21"/>
          <w:szCs w:val="21"/>
          <w:shd w:fill="1f1f1f" w:val="clear"/>
          <w:rtl w:val="0"/>
        </w:rPr>
        <w:t xml:space="preserve">:</w:t>
      </w:r>
    </w:p>
    <w:p w:rsidR="00000000" w:rsidDel="00000000" w:rsidP="00000000" w:rsidRDefault="00000000" w:rsidRPr="00000000" w14:paraId="00000019">
      <w:pPr>
        <w:shd w:fill="1e1e1e" w:val="clear"/>
        <w:spacing w:after="200" w:line="240" w:lineRule="auto"/>
        <w:rPr>
          <w:rFonts w:ascii="Courier New" w:cs="Courier New" w:eastAsia="Courier New" w:hAnsi="Courier New"/>
          <w:color w:val="d4d4d4"/>
          <w:sz w:val="21"/>
          <w:szCs w:val="21"/>
          <w:shd w:fill="1f1f1f" w:val="clear"/>
        </w:rPr>
      </w:pPr>
      <w:bookmarkStart w:colFirst="0" w:colLast="0" w:name="_ro9aqqhx17fe" w:id="8"/>
      <w:bookmarkEnd w:id="8"/>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cdcaa"/>
          <w:sz w:val="21"/>
          <w:szCs w:val="21"/>
          <w:shd w:fill="1f1f1f" w:val="clear"/>
          <w:rtl w:val="0"/>
        </w:rPr>
        <w:t xml:space="preserve">print</w:t>
      </w:r>
      <w:r w:rsidDel="00000000" w:rsidR="00000000" w:rsidRPr="00000000">
        <w:rPr>
          <w:rFonts w:ascii="Courier New" w:cs="Courier New" w:eastAsia="Courier New" w:hAnsi="Courier New"/>
          <w:color w:val="dcdcdc"/>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'x is greater than five'</w:t>
      </w:r>
      <w:r w:rsidDel="00000000" w:rsidR="00000000" w:rsidRPr="00000000">
        <w:rPr>
          <w:rFonts w:ascii="Courier New" w:cs="Courier New" w:eastAsia="Courier New" w:hAnsi="Courier New"/>
          <w:color w:val="dcdcdc"/>
          <w:sz w:val="21"/>
          <w:szCs w:val="21"/>
          <w:shd w:fill="1f1f1f" w:val="clear"/>
          <w:rtl w:val="0"/>
        </w:rPr>
        <w:t xml:space="preserve">)</w:t>
      </w:r>
      <w:r w:rsidDel="00000000" w:rsidR="00000000" w:rsidRPr="00000000">
        <w:rPr>
          <w:rtl w:val="0"/>
        </w:rPr>
      </w:r>
    </w:p>
    <w:p w:rsidR="00000000" w:rsidDel="00000000" w:rsidP="00000000" w:rsidRDefault="00000000" w:rsidRPr="00000000" w14:paraId="0000001A">
      <w:pPr>
        <w:shd w:fill="1e1e1e" w:val="clear"/>
        <w:spacing w:after="200" w:line="240" w:lineRule="auto"/>
        <w:rPr>
          <w:rFonts w:ascii="Courier New" w:cs="Courier New" w:eastAsia="Courier New" w:hAnsi="Courier New"/>
          <w:color w:val="dcdcdc"/>
          <w:sz w:val="21"/>
          <w:szCs w:val="21"/>
          <w:shd w:fill="1f1f1f" w:val="clear"/>
        </w:rPr>
      </w:pPr>
      <w:bookmarkStart w:colFirst="0" w:colLast="0" w:name="_ro9aqqhx17fe" w:id="8"/>
      <w:bookmarkEnd w:id="8"/>
      <w:r w:rsidDel="00000000" w:rsidR="00000000" w:rsidRPr="00000000">
        <w:rPr>
          <w:rFonts w:ascii="Courier New" w:cs="Courier New" w:eastAsia="Courier New" w:hAnsi="Courier New"/>
          <w:color w:val="c586c0"/>
          <w:sz w:val="21"/>
          <w:szCs w:val="21"/>
          <w:shd w:fill="1f1f1f" w:val="clear"/>
          <w:rtl w:val="0"/>
        </w:rPr>
        <w:t xml:space="preserve">elif</w:t>
      </w:r>
      <w:r w:rsidDel="00000000" w:rsidR="00000000" w:rsidRPr="00000000">
        <w:rPr>
          <w:rFonts w:ascii="Courier New" w:cs="Courier New" w:eastAsia="Courier New" w:hAnsi="Courier New"/>
          <w:color w:val="d4d4d4"/>
          <w:sz w:val="21"/>
          <w:szCs w:val="21"/>
          <w:shd w:fill="1f1f1f" w:val="clear"/>
          <w:rtl w:val="0"/>
        </w:rPr>
        <w:t xml:space="preserve"> x &lt; </w:t>
      </w:r>
      <w:r w:rsidDel="00000000" w:rsidR="00000000" w:rsidRPr="00000000">
        <w:rPr>
          <w:rFonts w:ascii="Courier New" w:cs="Courier New" w:eastAsia="Courier New" w:hAnsi="Courier New"/>
          <w:color w:val="b5cea8"/>
          <w:sz w:val="21"/>
          <w:szCs w:val="21"/>
          <w:shd w:fill="1f1f1f" w:val="clear"/>
          <w:rtl w:val="0"/>
        </w:rPr>
        <w:t xml:space="preserve">5</w:t>
      </w:r>
      <w:r w:rsidDel="00000000" w:rsidR="00000000" w:rsidRPr="00000000">
        <w:rPr>
          <w:rFonts w:ascii="Courier New" w:cs="Courier New" w:eastAsia="Courier New" w:hAnsi="Courier New"/>
          <w:color w:val="dcdcdc"/>
          <w:sz w:val="21"/>
          <w:szCs w:val="21"/>
          <w:shd w:fill="1f1f1f" w:val="clear"/>
          <w:rtl w:val="0"/>
        </w:rPr>
        <w:t xml:space="preserve">:</w:t>
      </w:r>
    </w:p>
    <w:p w:rsidR="00000000" w:rsidDel="00000000" w:rsidP="00000000" w:rsidRDefault="00000000" w:rsidRPr="00000000" w14:paraId="0000001B">
      <w:pPr>
        <w:shd w:fill="1e1e1e" w:val="clear"/>
        <w:spacing w:after="200" w:line="240" w:lineRule="auto"/>
        <w:rPr>
          <w:rFonts w:ascii="Courier New" w:cs="Courier New" w:eastAsia="Courier New" w:hAnsi="Courier New"/>
          <w:color w:val="d4d4d4"/>
          <w:sz w:val="21"/>
          <w:szCs w:val="21"/>
          <w:shd w:fill="1f1f1f" w:val="clear"/>
        </w:rPr>
      </w:pPr>
      <w:bookmarkStart w:colFirst="0" w:colLast="0" w:name="_ro9aqqhx17fe" w:id="8"/>
      <w:bookmarkEnd w:id="8"/>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cdcaa"/>
          <w:sz w:val="21"/>
          <w:szCs w:val="21"/>
          <w:shd w:fill="1f1f1f" w:val="clear"/>
          <w:rtl w:val="0"/>
        </w:rPr>
        <w:t xml:space="preserve">print</w:t>
      </w:r>
      <w:r w:rsidDel="00000000" w:rsidR="00000000" w:rsidRPr="00000000">
        <w:rPr>
          <w:rFonts w:ascii="Courier New" w:cs="Courier New" w:eastAsia="Courier New" w:hAnsi="Courier New"/>
          <w:color w:val="dcdcdc"/>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'x is less than five'</w:t>
      </w:r>
      <w:r w:rsidDel="00000000" w:rsidR="00000000" w:rsidRPr="00000000">
        <w:rPr>
          <w:rFonts w:ascii="Courier New" w:cs="Courier New" w:eastAsia="Courier New" w:hAnsi="Courier New"/>
          <w:color w:val="dcdcdc"/>
          <w:sz w:val="21"/>
          <w:szCs w:val="21"/>
          <w:shd w:fill="1f1f1f" w:val="clear"/>
          <w:rtl w:val="0"/>
        </w:rPr>
        <w:t xml:space="preserve">)</w:t>
      </w:r>
      <w:r w:rsidDel="00000000" w:rsidR="00000000" w:rsidRPr="00000000">
        <w:rPr>
          <w:rtl w:val="0"/>
        </w:rPr>
      </w:r>
    </w:p>
    <w:p w:rsidR="00000000" w:rsidDel="00000000" w:rsidP="00000000" w:rsidRDefault="00000000" w:rsidRPr="00000000" w14:paraId="0000001C">
      <w:pPr>
        <w:shd w:fill="1e1e1e" w:val="clear"/>
        <w:spacing w:after="200" w:line="240" w:lineRule="auto"/>
        <w:rPr>
          <w:rFonts w:ascii="Courier New" w:cs="Courier New" w:eastAsia="Courier New" w:hAnsi="Courier New"/>
          <w:color w:val="dcdcdc"/>
          <w:sz w:val="21"/>
          <w:szCs w:val="21"/>
          <w:shd w:fill="1f1f1f" w:val="clear"/>
        </w:rPr>
      </w:pPr>
      <w:bookmarkStart w:colFirst="0" w:colLast="0" w:name="_ro9aqqhx17fe" w:id="8"/>
      <w:bookmarkEnd w:id="8"/>
      <w:r w:rsidDel="00000000" w:rsidR="00000000" w:rsidRPr="00000000">
        <w:rPr>
          <w:rFonts w:ascii="Courier New" w:cs="Courier New" w:eastAsia="Courier New" w:hAnsi="Courier New"/>
          <w:color w:val="c586c0"/>
          <w:sz w:val="21"/>
          <w:szCs w:val="21"/>
          <w:shd w:fill="1f1f1f" w:val="clear"/>
          <w:rtl w:val="0"/>
        </w:rPr>
        <w:t xml:space="preserve">else</w:t>
      </w:r>
      <w:r w:rsidDel="00000000" w:rsidR="00000000" w:rsidRPr="00000000">
        <w:rPr>
          <w:rFonts w:ascii="Courier New" w:cs="Courier New" w:eastAsia="Courier New" w:hAnsi="Courier New"/>
          <w:color w:val="dcdcdc"/>
          <w:sz w:val="21"/>
          <w:szCs w:val="21"/>
          <w:shd w:fill="1f1f1f" w:val="clear"/>
          <w:rtl w:val="0"/>
        </w:rPr>
        <w:t xml:space="preserve">:</w:t>
      </w:r>
    </w:p>
    <w:p w:rsidR="00000000" w:rsidDel="00000000" w:rsidP="00000000" w:rsidRDefault="00000000" w:rsidRPr="00000000" w14:paraId="0000001D">
      <w:pPr>
        <w:shd w:fill="1e1e1e" w:val="clear"/>
        <w:spacing w:after="200" w:line="240" w:lineRule="auto"/>
        <w:rPr>
          <w:rFonts w:ascii="Courier New" w:cs="Courier New" w:eastAsia="Courier New" w:hAnsi="Courier New"/>
          <w:color w:val="dcdcdc"/>
          <w:sz w:val="21"/>
          <w:szCs w:val="21"/>
          <w:shd w:fill="1f1f1f" w:val="clear"/>
        </w:rPr>
      </w:pPr>
      <w:bookmarkStart w:colFirst="0" w:colLast="0" w:name="_ro9aqqhx17fe" w:id="8"/>
      <w:bookmarkEnd w:id="8"/>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cdcaa"/>
          <w:sz w:val="21"/>
          <w:szCs w:val="21"/>
          <w:shd w:fill="1f1f1f" w:val="clear"/>
          <w:rtl w:val="0"/>
        </w:rPr>
        <w:t xml:space="preserve">print</w:t>
      </w:r>
      <w:r w:rsidDel="00000000" w:rsidR="00000000" w:rsidRPr="00000000">
        <w:rPr>
          <w:rFonts w:ascii="Courier New" w:cs="Courier New" w:eastAsia="Courier New" w:hAnsi="Courier New"/>
          <w:color w:val="dcdcdc"/>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'x is equal to five'</w:t>
      </w:r>
      <w:r w:rsidDel="00000000" w:rsidR="00000000" w:rsidRPr="00000000">
        <w:rPr>
          <w:rFonts w:ascii="Courier New" w:cs="Courier New" w:eastAsia="Courier New" w:hAnsi="Courier New"/>
          <w:color w:val="dcdcdc"/>
          <w:sz w:val="21"/>
          <w:szCs w:val="21"/>
          <w:shd w:fill="1f1f1f" w:val="clear"/>
          <w:rtl w:val="0"/>
        </w:rPr>
        <w:t xml:space="preserve">)</w:t>
      </w:r>
    </w:p>
    <w:p w:rsidR="00000000" w:rsidDel="00000000" w:rsidP="00000000" w:rsidRDefault="00000000" w:rsidRPr="00000000" w14:paraId="0000001E">
      <w:pPr>
        <w:spacing w:after="200" w:lineRule="auto"/>
        <w:rPr>
          <w:color w:val="1f1f1f"/>
          <w:highlight w:val="white"/>
        </w:rPr>
      </w:pPr>
      <w:bookmarkStart w:colFirst="0" w:colLast="0" w:name="_ro9aqqhx17fe" w:id="8"/>
      <w:bookmarkEnd w:id="8"/>
      <w:r w:rsidDel="00000000" w:rsidR="00000000" w:rsidRPr="00000000">
        <w:rPr>
          <w:color w:val="1f1f1f"/>
          <w:highlight w:val="white"/>
          <w:rtl w:val="0"/>
        </w:rPr>
        <w:t xml:space="preserve">Some important things to note about conditional statements in Python:</w:t>
      </w:r>
    </w:p>
    <w:p w:rsidR="00000000" w:rsidDel="00000000" w:rsidP="00000000" w:rsidRDefault="00000000" w:rsidRPr="00000000" w14:paraId="0000001F">
      <w:pPr>
        <w:numPr>
          <w:ilvl w:val="0"/>
          <w:numId w:val="1"/>
        </w:numPr>
        <w:spacing w:after="0" w:afterAutospacing="0" w:lineRule="auto"/>
        <w:ind w:left="720" w:hanging="360"/>
        <w:rPr>
          <w:color w:val="1f1f1f"/>
          <w:highlight w:val="white"/>
        </w:rPr>
      </w:pPr>
      <w:bookmarkStart w:colFirst="0" w:colLast="0" w:name="_53413d2u6805" w:id="9"/>
      <w:bookmarkEnd w:id="9"/>
      <w:r w:rsidDel="00000000" w:rsidR="00000000" w:rsidRPr="00000000">
        <w:rPr>
          <w:color w:val="1f1f1f"/>
          <w:highlight w:val="white"/>
          <w:rtl w:val="0"/>
        </w:rPr>
        <w:t xml:space="preserve">The </w:t>
      </w:r>
      <w:r w:rsidDel="00000000" w:rsidR="00000000" w:rsidRPr="00000000">
        <w:rPr>
          <w:rFonts w:ascii="Inconsolata" w:cs="Inconsolata" w:eastAsia="Inconsolata" w:hAnsi="Inconsolata"/>
          <w:color w:val="1f1f1f"/>
          <w:highlight w:val="white"/>
          <w:rtl w:val="0"/>
        </w:rPr>
        <w:t xml:space="preserve">elif</w:t>
      </w:r>
      <w:r w:rsidDel="00000000" w:rsidR="00000000" w:rsidRPr="00000000">
        <w:rPr>
          <w:color w:val="1f1f1f"/>
          <w:highlight w:val="white"/>
          <w:rtl w:val="0"/>
        </w:rPr>
        <w:t xml:space="preserve"> and </w:t>
      </w:r>
      <w:r w:rsidDel="00000000" w:rsidR="00000000" w:rsidRPr="00000000">
        <w:rPr>
          <w:rFonts w:ascii="Inconsolata" w:cs="Inconsolata" w:eastAsia="Inconsolata" w:hAnsi="Inconsolata"/>
          <w:color w:val="1f1f1f"/>
          <w:highlight w:val="white"/>
          <w:rtl w:val="0"/>
        </w:rPr>
        <w:t xml:space="preserve">else</w:t>
      </w:r>
      <w:r w:rsidDel="00000000" w:rsidR="00000000" w:rsidRPr="00000000">
        <w:rPr>
          <w:color w:val="1f1f1f"/>
          <w:highlight w:val="white"/>
          <w:rtl w:val="0"/>
        </w:rPr>
        <w:t xml:space="preserve"> statements are optional. You can have an </w:t>
      </w:r>
      <w:r w:rsidDel="00000000" w:rsidR="00000000" w:rsidRPr="00000000">
        <w:rPr>
          <w:rFonts w:ascii="Inconsolata" w:cs="Inconsolata" w:eastAsia="Inconsolata" w:hAnsi="Inconsolata"/>
          <w:color w:val="1f1f1f"/>
          <w:highlight w:val="white"/>
          <w:rtl w:val="0"/>
        </w:rPr>
        <w:t xml:space="preserve">if</w:t>
      </w:r>
      <w:r w:rsidDel="00000000" w:rsidR="00000000" w:rsidRPr="00000000">
        <w:rPr>
          <w:color w:val="1f1f1f"/>
          <w:highlight w:val="white"/>
          <w:rtl w:val="0"/>
        </w:rPr>
        <w:t xml:space="preserve"> statement by itself.</w:t>
      </w:r>
    </w:p>
    <w:p w:rsidR="00000000" w:rsidDel="00000000" w:rsidP="00000000" w:rsidRDefault="00000000" w:rsidRPr="00000000" w14:paraId="00000020">
      <w:pPr>
        <w:numPr>
          <w:ilvl w:val="0"/>
          <w:numId w:val="1"/>
        </w:numPr>
        <w:spacing w:after="0" w:afterAutospacing="0" w:lineRule="auto"/>
        <w:ind w:left="720" w:hanging="360"/>
        <w:rPr>
          <w:color w:val="1f1f1f"/>
          <w:highlight w:val="white"/>
        </w:rPr>
      </w:pPr>
      <w:bookmarkStart w:colFirst="0" w:colLast="0" w:name="_fnb8ebplqhij" w:id="10"/>
      <w:bookmarkEnd w:id="10"/>
      <w:r w:rsidDel="00000000" w:rsidR="00000000" w:rsidRPr="00000000">
        <w:rPr>
          <w:color w:val="1f1f1f"/>
          <w:highlight w:val="white"/>
          <w:rtl w:val="0"/>
        </w:rPr>
        <w:t xml:space="preserve">You can have multiple </w:t>
      </w:r>
      <w:r w:rsidDel="00000000" w:rsidR="00000000" w:rsidRPr="00000000">
        <w:rPr>
          <w:rFonts w:ascii="Inconsolata" w:cs="Inconsolata" w:eastAsia="Inconsolata" w:hAnsi="Inconsolata"/>
          <w:color w:val="1f1f1f"/>
          <w:highlight w:val="white"/>
          <w:rtl w:val="0"/>
        </w:rPr>
        <w:t xml:space="preserve">elif</w:t>
      </w:r>
      <w:r w:rsidDel="00000000" w:rsidR="00000000" w:rsidRPr="00000000">
        <w:rPr>
          <w:color w:val="1f1f1f"/>
          <w:highlight w:val="white"/>
          <w:rtl w:val="0"/>
        </w:rPr>
        <w:t xml:space="preserve"> statements.</w:t>
      </w:r>
    </w:p>
    <w:p w:rsidR="00000000" w:rsidDel="00000000" w:rsidP="00000000" w:rsidRDefault="00000000" w:rsidRPr="00000000" w14:paraId="00000021">
      <w:pPr>
        <w:numPr>
          <w:ilvl w:val="0"/>
          <w:numId w:val="1"/>
        </w:numPr>
        <w:spacing w:after="0" w:afterAutospacing="0" w:lineRule="auto"/>
        <w:ind w:left="720" w:hanging="360"/>
        <w:rPr>
          <w:color w:val="1f1f1f"/>
          <w:highlight w:val="white"/>
        </w:rPr>
      </w:pPr>
      <w:bookmarkStart w:colFirst="0" w:colLast="0" w:name="_f4warzpj98xm" w:id="11"/>
      <w:bookmarkEnd w:id="11"/>
      <w:r w:rsidDel="00000000" w:rsidR="00000000" w:rsidRPr="00000000">
        <w:rPr>
          <w:color w:val="1f1f1f"/>
          <w:highlight w:val="white"/>
          <w:rtl w:val="0"/>
        </w:rPr>
        <w:t xml:space="preserve">You can only have one </w:t>
      </w:r>
      <w:r w:rsidDel="00000000" w:rsidR="00000000" w:rsidRPr="00000000">
        <w:rPr>
          <w:rFonts w:ascii="Inconsolata" w:cs="Inconsolata" w:eastAsia="Inconsolata" w:hAnsi="Inconsolata"/>
          <w:color w:val="1f1f1f"/>
          <w:highlight w:val="white"/>
          <w:rtl w:val="0"/>
        </w:rPr>
        <w:t xml:space="preserve">else</w:t>
      </w:r>
      <w:r w:rsidDel="00000000" w:rsidR="00000000" w:rsidRPr="00000000">
        <w:rPr>
          <w:color w:val="1f1f1f"/>
          <w:highlight w:val="white"/>
          <w:rtl w:val="0"/>
        </w:rPr>
        <w:t xml:space="preserve"> statement, and only at the end of your logic block.</w:t>
      </w:r>
    </w:p>
    <w:p w:rsidR="00000000" w:rsidDel="00000000" w:rsidP="00000000" w:rsidRDefault="00000000" w:rsidRPr="00000000" w14:paraId="00000022">
      <w:pPr>
        <w:numPr>
          <w:ilvl w:val="0"/>
          <w:numId w:val="1"/>
        </w:numPr>
        <w:spacing w:after="0" w:afterAutospacing="0" w:lineRule="auto"/>
        <w:ind w:left="720" w:hanging="360"/>
        <w:rPr>
          <w:color w:val="1f1f1f"/>
          <w:highlight w:val="white"/>
        </w:rPr>
      </w:pPr>
      <w:bookmarkStart w:colFirst="0" w:colLast="0" w:name="_6yg107gw78ki" w:id="12"/>
      <w:bookmarkEnd w:id="12"/>
      <w:r w:rsidDel="00000000" w:rsidR="00000000" w:rsidRPr="00000000">
        <w:rPr>
          <w:color w:val="1f1f1f"/>
          <w:highlight w:val="white"/>
          <w:rtl w:val="0"/>
        </w:rPr>
        <w:t xml:space="preserve">The conditions must be an expression that evaluates to a Boolean value (</w:t>
      </w:r>
      <w:r w:rsidDel="00000000" w:rsidR="00000000" w:rsidRPr="00000000">
        <w:rPr>
          <w:rFonts w:ascii="Inconsolata" w:cs="Inconsolata" w:eastAsia="Inconsolata" w:hAnsi="Inconsolata"/>
          <w:color w:val="1f1f1f"/>
          <w:highlight w:val="white"/>
          <w:rtl w:val="0"/>
        </w:rPr>
        <w:t xml:space="preserve">True</w:t>
      </w:r>
      <w:r w:rsidDel="00000000" w:rsidR="00000000" w:rsidRPr="00000000">
        <w:rPr>
          <w:color w:val="1f1f1f"/>
          <w:highlight w:val="white"/>
          <w:rtl w:val="0"/>
        </w:rPr>
        <w:t xml:space="preserve"> or </w:t>
      </w:r>
      <w:r w:rsidDel="00000000" w:rsidR="00000000" w:rsidRPr="00000000">
        <w:rPr>
          <w:rFonts w:ascii="Inconsolata" w:cs="Inconsolata" w:eastAsia="Inconsolata" w:hAnsi="Inconsolata"/>
          <w:color w:val="1f1f1f"/>
          <w:highlight w:val="white"/>
          <w:rtl w:val="0"/>
        </w:rPr>
        <w:t xml:space="preserve">False</w:t>
      </w:r>
      <w:r w:rsidDel="00000000" w:rsidR="00000000" w:rsidRPr="00000000">
        <w:rPr>
          <w:color w:val="1f1f1f"/>
          <w:highlight w:val="white"/>
          <w:rtl w:val="0"/>
        </w:rPr>
        <w:t xml:space="preserve">).</w:t>
      </w:r>
    </w:p>
    <w:p w:rsidR="00000000" w:rsidDel="00000000" w:rsidP="00000000" w:rsidRDefault="00000000" w:rsidRPr="00000000" w14:paraId="00000023">
      <w:pPr>
        <w:numPr>
          <w:ilvl w:val="0"/>
          <w:numId w:val="1"/>
        </w:numPr>
        <w:spacing w:after="200" w:lineRule="auto"/>
        <w:ind w:left="720" w:hanging="360"/>
        <w:rPr>
          <w:color w:val="1f1f1f"/>
          <w:highlight w:val="white"/>
        </w:rPr>
      </w:pPr>
      <w:bookmarkStart w:colFirst="0" w:colLast="0" w:name="_xp2xcnf92kmc" w:id="13"/>
      <w:bookmarkEnd w:id="13"/>
      <w:r w:rsidDel="00000000" w:rsidR="00000000" w:rsidRPr="00000000">
        <w:rPr>
          <w:color w:val="1f1f1f"/>
          <w:highlight w:val="white"/>
          <w:rtl w:val="0"/>
        </w:rPr>
        <w:t xml:space="preserve">Indentation matters! The code associated with each conditional statement must be indented below it. The typical convention for data professionals is to indent four spaces. Indentation mistakes are one of the most common causes of unexpected code behavior.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00" w:lineRule="auto"/>
        <w:rPr>
          <w:u w:val="single"/>
        </w:rPr>
      </w:pPr>
      <w:bookmarkStart w:colFirst="0" w:colLast="0" w:name="_cs16xf4c1eag" w:id="14"/>
      <w:bookmarkEnd w:id="14"/>
      <w:r w:rsidDel="00000000" w:rsidR="00000000" w:rsidRPr="00000000">
        <w:rPr>
          <w:rtl w:val="0"/>
        </w:rPr>
      </w:r>
    </w:p>
    <w:p w:rsidR="00000000" w:rsidDel="00000000" w:rsidP="00000000" w:rsidRDefault="00000000" w:rsidRPr="00000000" w14:paraId="00000026">
      <w:pPr>
        <w:spacing w:line="240" w:lineRule="auto"/>
        <w:rPr>
          <w:b w:val="1"/>
          <w:color w:val="0070c0"/>
          <w:u w:val="single"/>
        </w:rPr>
      </w:pPr>
      <w:r w:rsidDel="00000000" w:rsidR="00000000" w:rsidRPr="00000000">
        <w:rPr>
          <w:rtl w:val="0"/>
        </w:rPr>
      </w:r>
    </w:p>
    <w:p w:rsidR="00000000" w:rsidDel="00000000" w:rsidP="00000000" w:rsidRDefault="00000000" w:rsidRPr="00000000" w14:paraId="00000027">
      <w:pPr>
        <w:spacing w:line="276" w:lineRule="auto"/>
        <w:rPr>
          <w:b w:val="1"/>
          <w:i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consolata">
    <w:embedRegular w:fontKey="{00000000-0000-0000-0000-000000000000}" r:id="rId1" w:subsetted="0"/>
    <w:embedBold w:fontKey="{00000000-0000-0000-0000-000000000000}" r:id="rId2" w:subsetted="0"/>
  </w:font>
  <w:font w:name="Google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ogle Sans" w:cs="Google Sans" w:eastAsia="Google Sans" w:hAnsi="Google Sans"/>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76" w:lineRule="auto"/>
    </w:pPr>
    <w:rPr>
      <w:b w:val="1"/>
      <w:color w:val="4a86e8"/>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GoogleSans-regular.ttf"/><Relationship Id="rId4" Type="http://schemas.openxmlformats.org/officeDocument/2006/relationships/font" Target="fonts/GoogleSans-bold.ttf"/><Relationship Id="rId5" Type="http://schemas.openxmlformats.org/officeDocument/2006/relationships/font" Target="fonts/GoogleSans-italic.ttf"/><Relationship Id="rId6"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