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right="-1800"/>
        <w:jc w:val="center"/>
        <w:rPr>
          <w:sz w:val="46"/>
          <w:szCs w:val="46"/>
        </w:rPr>
      </w:pPr>
      <w:bookmarkStart w:colFirst="0" w:colLast="0" w:name="_n52xk2rvtl6j" w:id="0"/>
      <w:bookmarkEnd w:id="0"/>
      <w:r w:rsidDel="00000000" w:rsidR="00000000" w:rsidRPr="00000000">
        <w:rPr>
          <w:sz w:val="46"/>
          <w:szCs w:val="46"/>
          <w:rtl w:val="0"/>
        </w:rPr>
        <w:t xml:space="preserve">Alma Khatri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800"/>
        <w:jc w:val="center"/>
        <w:rPr>
          <w:sz w:val="34"/>
          <w:szCs w:val="34"/>
        </w:rPr>
      </w:pPr>
      <w:bookmarkStart w:colFirst="0" w:colLast="0" w:name="_sbziogryzzql" w:id="1"/>
      <w:bookmarkEnd w:id="1"/>
      <w:r w:rsidDel="00000000" w:rsidR="00000000" w:rsidRPr="00000000">
        <w:rPr>
          <w:sz w:val="34"/>
          <w:szCs w:val="34"/>
          <w:rtl w:val="0"/>
        </w:rPr>
        <w:t xml:space="preserve">Business Intelligence Analyst</w:t>
      </w:r>
    </w:p>
    <w:p w:rsidR="00000000" w:rsidDel="00000000" w:rsidP="00000000" w:rsidRDefault="00000000" w:rsidRPr="00000000" w14:paraId="00000003">
      <w:pPr>
        <w:rPr>
          <w:sz w:val="4"/>
          <w:szCs w:val="4"/>
        </w:rPr>
        <w:sectPr>
          <w:headerReference r:id="rId6" w:type="default"/>
          <w:pgSz w:h="15840" w:w="12240" w:orient="portrait"/>
          <w:pgMar w:bottom="720" w:top="720" w:left="1440" w:right="32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"/>
          <w:szCs w:val="4"/>
        </w:rPr>
        <w:sectPr>
          <w:type w:val="continuous"/>
          <w:pgSz w:h="15840" w:w="12240" w:orient="portrait"/>
          <w:pgMar w:bottom="720" w:top="720" w:left="1440" w:right="3240" w:header="0" w:footer="720"/>
          <w:cols w:equalWidth="0" w:num="2">
            <w:col w:space="720" w:w="3420"/>
            <w:col w:space="0" w:w="34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ind w:left="720" w:right="-5940" w:firstLine="135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Sunland, CA</w:t>
      </w:r>
    </w:p>
    <w:p w:rsidR="00000000" w:rsidDel="00000000" w:rsidP="00000000" w:rsidRDefault="00000000" w:rsidRPr="00000000" w14:paraId="00000006">
      <w:pPr>
        <w:spacing w:before="0" w:line="240" w:lineRule="auto"/>
        <w:ind w:left="720" w:right="-5940" w:firstLine="135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(310) 555-5555</w:t>
      </w:r>
    </w:p>
    <w:p w:rsidR="00000000" w:rsidDel="00000000" w:rsidP="00000000" w:rsidRDefault="00000000" w:rsidRPr="00000000" w14:paraId="00000007">
      <w:pPr>
        <w:spacing w:before="0" w:line="240" w:lineRule="auto"/>
        <w:ind w:left="180" w:right="-5940" w:firstLine="54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0" w:line="240" w:lineRule="auto"/>
        <w:ind w:left="180" w:right="-5940" w:firstLine="540"/>
        <w:rPr>
          <w:color w:val="1155cc"/>
          <w:u w:val="single"/>
        </w:rPr>
      </w:pPr>
      <w:r w:rsidDel="00000000" w:rsidR="00000000" w:rsidRPr="00000000">
        <w:rPr>
          <w:color w:val="666666"/>
          <w:rtl w:val="0"/>
        </w:rPr>
        <w:t xml:space="preserve">a.khatri@example.com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ind w:left="180" w:right="-5940" w:firstLine="54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linkedin.com/in/almakhatri/</w:t>
      </w:r>
    </w:p>
    <w:p w:rsidR="00000000" w:rsidDel="00000000" w:rsidP="00000000" w:rsidRDefault="00000000" w:rsidRPr="00000000" w14:paraId="0000000A">
      <w:pPr>
        <w:spacing w:before="0" w:line="240" w:lineRule="auto"/>
        <w:ind w:left="180" w:right="-2700" w:firstLine="540"/>
        <w:rPr>
          <w:color w:val="666666"/>
        </w:rPr>
        <w:sectPr>
          <w:type w:val="continuous"/>
          <w:pgSz w:h="15840" w:w="12240" w:orient="portrait"/>
          <w:pgMar w:bottom="720" w:top="720" w:left="1440" w:right="3240" w:header="0" w:footer="720"/>
          <w:cols w:equalWidth="0" w:num="2">
            <w:col w:space="720" w:w="3420"/>
            <w:col w:space="0" w:w="3420"/>
          </w:cols>
        </w:sectPr>
      </w:pPr>
      <w:r w:rsidDel="00000000" w:rsidR="00000000" w:rsidRPr="00000000">
        <w:rPr>
          <w:color w:val="666666"/>
          <w:rtl w:val="0"/>
        </w:rPr>
        <w:t xml:space="preserve">www.almakhatri.com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sz w:val="26"/>
          <w:szCs w:val="26"/>
        </w:rPr>
        <w:sectPr>
          <w:type w:val="continuous"/>
          <w:pgSz w:h="15840" w:w="12240" w:orient="portrait"/>
          <w:pgMar w:bottom="720" w:top="720" w:left="1440" w:right="3240" w:header="0" w:footer="720"/>
        </w:sectPr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</w:t>
      </w:r>
      <w:r w:rsidDel="00000000" w:rsidR="00000000" w:rsidRPr="00000000">
        <w:rPr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sz w:val="2"/>
          <w:szCs w:val="2"/>
        </w:rPr>
        <w:sectPr>
          <w:type w:val="continuous"/>
          <w:pgSz w:h="15840" w:w="12240" w:orient="portrait"/>
          <w:pgMar w:bottom="720" w:top="720" w:left="1440" w:right="0" w:header="0" w:footer="720"/>
          <w:cols w:equalWidth="0" w:num="2">
            <w:col w:space="0" w:w="5400"/>
            <w:col w:space="0" w:w="5400"/>
          </w:cols>
        </w:sectPr>
      </w:pPr>
      <w:bookmarkStart w:colFirst="0" w:colLast="0" w:name="_g4m0rmnb9se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Statistical analytics and data interpretation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Communication and collaboration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Data retrieval and organization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Data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Data visualization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Pattern recognition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ETL and data modeling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/>
        <w:ind w:left="720" w:hanging="360"/>
        <w:sectPr>
          <w:type w:val="continuous"/>
          <w:pgSz w:h="15840" w:w="12240" w:orient="portrait"/>
          <w:pgMar w:bottom="720" w:top="720" w:left="1440" w:right="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  <w:t xml:space="preserve">SQL, DataFlow, and Tableau</w:t>
      </w:r>
    </w:p>
    <w:p w:rsidR="00000000" w:rsidDel="00000000" w:rsidP="00000000" w:rsidRDefault="00000000" w:rsidRPr="00000000" w14:paraId="00000015">
      <w:pPr>
        <w:ind w:left="0" w:firstLine="0"/>
        <w:rPr/>
        <w:sectPr>
          <w:type w:val="continuous"/>
          <w:pgSz w:h="15840" w:w="12240" w:orient="portrait"/>
          <w:pgMar w:bottom="720" w:top="720" w:left="1440" w:right="0" w:header="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100" w:lineRule="auto"/>
        <w:rPr/>
      </w:pPr>
      <w:bookmarkStart w:colFirst="0" w:colLast="0" w:name="_jctcvvakomv3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before="100" w:lineRule="auto"/>
        <w:rPr/>
      </w:pPr>
      <w:bookmarkStart w:colFirst="0" w:colLast="0" w:name="_li0qbym5ikjn" w:id="5"/>
      <w:bookmarkEnd w:id="5"/>
      <w:r w:rsidDel="00000000" w:rsidR="00000000" w:rsidRPr="00000000">
        <w:rPr>
          <w:color w:val="434343"/>
          <w:rtl w:val="0"/>
        </w:rPr>
        <w:t xml:space="preserve">Beck Music Group, Burbank, CA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Business Intelligence Analyst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Assist team with data retrieval and organization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Create data visualizations and dashboards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Communicate status reports and data insights to stakeholders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Contribute ideas for how to innovate and improve business processes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88" w:lineRule="auto"/>
        <w:ind w:left="720" w:right="0" w:hanging="360"/>
        <w:jc w:val="left"/>
        <w:sectPr>
          <w:type w:val="continuous"/>
          <w:pgSz w:h="15840" w:w="12240" w:orient="portrait"/>
          <w:pgMar w:bottom="720" w:top="720" w:left="1440" w:right="3240" w:header="0" w:footer="720"/>
        </w:sectPr>
      </w:pPr>
      <w:r w:rsidDel="00000000" w:rsidR="00000000" w:rsidRPr="00000000">
        <w:rPr>
          <w:rtl w:val="0"/>
        </w:rPr>
        <w:t xml:space="preserve">Built a tool to automate reports, resulting in a 75% reduction in report generation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b w:val="0"/>
          <w:i w:val="1"/>
          <w:color w:val="666666"/>
        </w:rPr>
      </w:pPr>
      <w:bookmarkStart w:colFirst="0" w:colLast="0" w:name="_xzzi8k3nbpch" w:id="6"/>
      <w:bookmarkEnd w:id="6"/>
      <w:r w:rsidDel="00000000" w:rsidR="00000000" w:rsidRPr="00000000">
        <w:rPr>
          <w:color w:val="434343"/>
          <w:sz w:val="24"/>
          <w:szCs w:val="24"/>
          <w:rtl w:val="0"/>
        </w:rPr>
        <w:t xml:space="preserve">Tradewinds Entertainment, Culver City, CA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Data Entry Assistant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APRIL 2020 - DECEMBER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Collected and input data into company database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Assisted with the development of market research surveys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Analyzed survey results and helped report findings to stakeholders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88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Developed and implemented a new data entry procedure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right="0"/>
        <w:jc w:val="left"/>
        <w:rPr>
          <w:sz w:val="12"/>
          <w:szCs w:val="12"/>
        </w:rPr>
        <w:sectPr>
          <w:type w:val="continuous"/>
          <w:pgSz w:h="15840" w:w="12240" w:orient="portrait"/>
          <w:pgMar w:bottom="720" w:top="720" w:left="1440" w:right="3240" w:header="0" w:footer="720"/>
          <w:cols w:equalWidth="0" w:num="1">
            <w:col w:space="0" w:w="75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before="100" w:lineRule="auto"/>
        <w:ind w:left="720" w:firstLine="0"/>
        <w:rPr>
          <w:b w:val="0"/>
          <w:i w:val="1"/>
          <w:color w:val="666666"/>
        </w:rPr>
      </w:pPr>
      <w:bookmarkStart w:colFirst="0" w:colLast="0" w:name="_u29x921jcby5" w:id="7"/>
      <w:bookmarkEnd w:id="7"/>
      <w:r w:rsidDel="00000000" w:rsidR="00000000" w:rsidRPr="00000000">
        <w:rPr>
          <w:color w:val="434343"/>
          <w:rtl w:val="0"/>
        </w:rPr>
        <w:t xml:space="preserve">Merkle Music and Books, North Hollywood, CA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Assistant Manager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2018 - APRIL 2020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Co-managed a team of four employees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Developed and managed a customer database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Planned and implemented a monthly sale that increased revenue by 6% over previous year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before="100" w:lineRule="auto"/>
        <w:ind w:left="720" w:firstLine="0"/>
        <w:rPr/>
      </w:pPr>
      <w:bookmarkStart w:colFirst="0" w:colLast="0" w:name="_t16t3ldl7wh5" w:id="8"/>
      <w:bookmarkEnd w:id="8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widowControl w:val="0"/>
        <w:ind w:left="720" w:firstLine="0"/>
        <w:rPr>
          <w:b w:val="1"/>
          <w:color w:val="353744"/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Google Business Intelligence Certificate</w:t>
      </w:r>
    </w:p>
    <w:p w:rsidR="00000000" w:rsidDel="00000000" w:rsidP="00000000" w:rsidRDefault="00000000" w:rsidRPr="00000000" w14:paraId="0000002D">
      <w:pPr>
        <w:widowControl w:val="0"/>
        <w:spacing w:after="200" w:lineRule="auto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PRESENT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color w:val="353744"/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Google Data Analytics Certificate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color w:val="353744"/>
          <w:sz w:val="24"/>
          <w:szCs w:val="24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MARCH 2022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0" w:line="240" w:lineRule="auto"/>
      <w:ind w:right="-5940"/>
    </w:pPr>
    <w:rPr>
      <w:b w:val="1"/>
      <w:color w:val="00ab44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