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rFonts w:ascii="Bitter" w:cs="Bitter" w:eastAsia="Bitter" w:hAnsi="Bitter"/>
          <w:b w:val="1"/>
          <w:color w:val="666666"/>
          <w:sz w:val="36"/>
          <w:szCs w:val="36"/>
        </w:rPr>
      </w:pPr>
      <w:bookmarkStart w:colFirst="0" w:colLast="0" w:name="_40qcqe4v1jed" w:id="0"/>
      <w:bookmarkEnd w:id="0"/>
      <w:r w:rsidDel="00000000" w:rsidR="00000000" w:rsidRPr="00000000">
        <w:rPr>
          <w:rFonts w:ascii="Bitter" w:cs="Bitter" w:eastAsia="Bitter" w:hAnsi="Bitter"/>
          <w:b w:val="1"/>
          <w:sz w:val="36"/>
          <w:szCs w:val="36"/>
          <w:rtl w:val="0"/>
        </w:rPr>
        <w:t xml:space="preserve">Stakeholder Requirements Document: </w:t>
      </w:r>
      <w:r w:rsidDel="00000000" w:rsidR="00000000" w:rsidRPr="00000000">
        <w:rPr>
          <w:rFonts w:ascii="Bitter" w:cs="Bitter" w:eastAsia="Bitter" w:hAnsi="Bitter"/>
          <w:b w:val="1"/>
          <w:sz w:val="36"/>
          <w:szCs w:val="36"/>
          <w:rtl w:val="0"/>
        </w:rPr>
        <w:t xml:space="preserve">Cyclistic</w:t>
      </w:r>
      <w:r w:rsidDel="00000000" w:rsidR="00000000" w:rsidRPr="00000000">
        <w:rPr>
          <w:rtl w:val="0"/>
        </w:rPr>
      </w:r>
    </w:p>
    <w:p w:rsidR="00000000" w:rsidDel="00000000" w:rsidP="00000000" w:rsidRDefault="00000000" w:rsidRPr="00000000" w14:paraId="00000002">
      <w:pPr>
        <w:spacing w:after="200" w:line="276" w:lineRule="auto"/>
        <w:rPr/>
      </w:pPr>
      <w:r w:rsidDel="00000000" w:rsidR="00000000" w:rsidRPr="00000000">
        <w:rPr>
          <w:rtl w:val="0"/>
        </w:rPr>
        <w:t xml:space="preserve">                                                                                        </w:t>
      </w:r>
    </w:p>
    <w:p w:rsidR="00000000" w:rsidDel="00000000" w:rsidP="00000000" w:rsidRDefault="00000000" w:rsidRPr="00000000" w14:paraId="00000003">
      <w:pPr>
        <w:pStyle w:val="Heading2"/>
        <w:widowControl w:val="0"/>
        <w:spacing w:after="200" w:before="200" w:line="360" w:lineRule="auto"/>
        <w:rPr>
          <w:color w:val="3c4043"/>
          <w:sz w:val="22"/>
          <w:szCs w:val="22"/>
        </w:rPr>
      </w:pPr>
      <w:r w:rsidDel="00000000" w:rsidR="00000000" w:rsidRPr="00000000">
        <w:rPr>
          <w:rFonts w:ascii="Bitter" w:cs="Bitter" w:eastAsia="Bitter" w:hAnsi="Bitter"/>
          <w:b w:val="1"/>
          <w:color w:val="4285f4"/>
          <w:sz w:val="22"/>
          <w:szCs w:val="22"/>
          <w:rtl w:val="0"/>
        </w:rPr>
        <w:t xml:space="preserve">BI Professional:</w:t>
      </w:r>
      <w:r w:rsidDel="00000000" w:rsidR="00000000" w:rsidRPr="00000000">
        <w:rPr>
          <w:color w:val="4285f4"/>
          <w:sz w:val="22"/>
          <w:szCs w:val="22"/>
          <w:rtl w:val="0"/>
        </w:rPr>
        <w:t xml:space="preserve"> </w:t>
      </w:r>
      <w:r w:rsidDel="00000000" w:rsidR="00000000" w:rsidRPr="00000000">
        <w:rPr>
          <w:color w:val="3c4043"/>
          <w:sz w:val="22"/>
          <w:szCs w:val="22"/>
          <w:rtl w:val="0"/>
        </w:rPr>
        <w:t xml:space="preserve">[Your name]</w:t>
      </w:r>
      <w:r w:rsidDel="00000000" w:rsidR="00000000" w:rsidRPr="00000000">
        <w:rPr>
          <w:rtl w:val="0"/>
        </w:rPr>
      </w:r>
    </w:p>
    <w:p w:rsidR="00000000" w:rsidDel="00000000" w:rsidP="00000000" w:rsidRDefault="00000000" w:rsidRPr="00000000" w14:paraId="00000004">
      <w:pPr>
        <w:pStyle w:val="Heading2"/>
        <w:widowControl w:val="0"/>
        <w:spacing w:after="200" w:before="200" w:line="360" w:lineRule="auto"/>
        <w:rPr/>
      </w:pPr>
      <w:r w:rsidDel="00000000" w:rsidR="00000000" w:rsidRPr="00000000">
        <w:rPr>
          <w:rFonts w:ascii="Bitter" w:cs="Bitter" w:eastAsia="Bitter" w:hAnsi="Bitter"/>
          <w:b w:val="1"/>
          <w:color w:val="4285f4"/>
          <w:sz w:val="22"/>
          <w:szCs w:val="22"/>
          <w:rtl w:val="0"/>
        </w:rPr>
        <w:t xml:space="preserve">Client/Sponsor:</w:t>
      </w:r>
      <w:r w:rsidDel="00000000" w:rsidR="00000000" w:rsidRPr="00000000">
        <w:rPr>
          <w:color w:val="4f81bd"/>
          <w:sz w:val="22"/>
          <w:szCs w:val="22"/>
          <w:rtl w:val="0"/>
        </w:rPr>
        <w:t xml:space="preserve"> </w:t>
      </w:r>
      <w:r w:rsidDel="00000000" w:rsidR="00000000" w:rsidRPr="00000000">
        <w:rPr>
          <w:sz w:val="22"/>
          <w:szCs w:val="22"/>
          <w:rtl w:val="0"/>
        </w:rPr>
        <w:t xml:space="preserve">Jamal Harris, </w:t>
      </w:r>
      <w:r w:rsidDel="00000000" w:rsidR="00000000" w:rsidRPr="00000000">
        <w:rPr>
          <w:sz w:val="22"/>
          <w:szCs w:val="22"/>
          <w:rtl w:val="0"/>
        </w:rPr>
        <w:t xml:space="preserve">Directo</w:t>
      </w:r>
      <w:r w:rsidDel="00000000" w:rsidR="00000000" w:rsidRPr="00000000">
        <w:rPr>
          <w:color w:val="3c4043"/>
          <w:sz w:val="22"/>
          <w:szCs w:val="22"/>
          <w:rtl w:val="0"/>
        </w:rPr>
        <w:t xml:space="preserve">r, Customer Data</w:t>
      </w:r>
      <w:r w:rsidDel="00000000" w:rsidR="00000000" w:rsidRPr="00000000">
        <w:rPr>
          <w:rtl w:val="0"/>
        </w:rPr>
      </w:r>
    </w:p>
    <w:p w:rsidR="00000000" w:rsidDel="00000000" w:rsidP="00000000" w:rsidRDefault="00000000" w:rsidRPr="00000000" w14:paraId="00000005">
      <w:pPr>
        <w:pStyle w:val="Heading2"/>
        <w:widowControl w:val="0"/>
        <w:spacing w:after="200" w:before="200" w:line="360" w:lineRule="auto"/>
        <w:rPr>
          <w:color w:val="3c4043"/>
          <w:sz w:val="22"/>
          <w:szCs w:val="22"/>
        </w:rPr>
      </w:pPr>
      <w:r w:rsidDel="00000000" w:rsidR="00000000" w:rsidRPr="00000000">
        <w:rPr>
          <w:rFonts w:ascii="Bitter" w:cs="Bitter" w:eastAsia="Bitter" w:hAnsi="Bitter"/>
          <w:b w:val="1"/>
          <w:color w:val="4285f4"/>
          <w:sz w:val="22"/>
          <w:szCs w:val="22"/>
          <w:rtl w:val="0"/>
        </w:rPr>
        <w:t xml:space="preserve">Business problem:</w:t>
      </w:r>
      <w:r w:rsidDel="00000000" w:rsidR="00000000" w:rsidRPr="00000000">
        <w:rPr>
          <w:rFonts w:ascii="Bitter" w:cs="Bitter" w:eastAsia="Bitter" w:hAnsi="Bitter"/>
          <w:color w:val="4285f4"/>
          <w:sz w:val="22"/>
          <w:szCs w:val="22"/>
          <w:rtl w:val="0"/>
        </w:rPr>
        <w:t xml:space="preserve"> </w:t>
      </w:r>
      <w:r w:rsidDel="00000000" w:rsidR="00000000" w:rsidRPr="00000000">
        <w:rPr>
          <w:rFonts w:ascii="Bitter" w:cs="Bitter" w:eastAsia="Bitter" w:hAnsi="Bitter"/>
          <w:color w:val="3c4043"/>
          <w:sz w:val="22"/>
          <w:szCs w:val="22"/>
          <w:rtl w:val="0"/>
        </w:rPr>
        <w:t xml:space="preserve">(What is the primary question to be answered or problem to be solved?)</w:t>
      </w:r>
      <w:r w:rsidDel="00000000" w:rsidR="00000000" w:rsidRPr="00000000">
        <w:rPr>
          <w:rFonts w:ascii="Bitter" w:cs="Bitter" w:eastAsia="Bitter" w:hAnsi="Bitter"/>
          <w:color w:val="3c4043"/>
          <w:rtl w:val="0"/>
        </w:rPr>
        <w:br w:type="textWrapping"/>
      </w:r>
      <w:r w:rsidDel="00000000" w:rsidR="00000000" w:rsidRPr="00000000">
        <w:rPr>
          <w:color w:val="3c4043"/>
          <w:sz w:val="22"/>
          <w:szCs w:val="22"/>
          <w:rtl w:val="0"/>
        </w:rPr>
        <w:t xml:space="preserve">Cyclistic's Customer Growth Team is creating a business plan for next year. The team wants to understand how their customers are using their bikes; their top priority is identifying customer demand at different station locations</w:t>
      </w:r>
      <w:r w:rsidDel="00000000" w:rsidR="00000000" w:rsidRPr="00000000">
        <w:rPr>
          <w:color w:val="3c4043"/>
          <w:sz w:val="22"/>
          <w:szCs w:val="22"/>
          <w:rtl w:val="0"/>
        </w:rPr>
        <w:t xml:space="preserve"> Primary question: How can we apply customer usage insights to inform new station growth?</w:t>
      </w:r>
    </w:p>
    <w:p w:rsidR="00000000" w:rsidDel="00000000" w:rsidP="00000000" w:rsidRDefault="00000000" w:rsidRPr="00000000" w14:paraId="00000006">
      <w:pPr>
        <w:widowControl w:val="0"/>
        <w:spacing w:after="200" w:before="100" w:line="360" w:lineRule="auto"/>
        <w:ind w:left="0" w:firstLine="0"/>
        <w:rPr>
          <w:rFonts w:ascii="Bitter" w:cs="Bitter" w:eastAsia="Bitter" w:hAnsi="Bitter"/>
          <w:color w:val="3c4043"/>
        </w:rPr>
      </w:pPr>
      <w:r w:rsidDel="00000000" w:rsidR="00000000" w:rsidRPr="00000000">
        <w:rPr>
          <w:rFonts w:ascii="Bitter" w:cs="Bitter" w:eastAsia="Bitter" w:hAnsi="Bitter"/>
          <w:b w:val="1"/>
          <w:color w:val="4285f4"/>
          <w:rtl w:val="0"/>
        </w:rPr>
        <w:t xml:space="preserve">S</w:t>
      </w:r>
      <w:r w:rsidDel="00000000" w:rsidR="00000000" w:rsidRPr="00000000">
        <w:rPr>
          <w:rFonts w:ascii="Bitter" w:cs="Bitter" w:eastAsia="Bitter" w:hAnsi="Bitter"/>
          <w:b w:val="1"/>
          <w:color w:val="4285f4"/>
          <w:rtl w:val="0"/>
        </w:rPr>
        <w:t xml:space="preserve">takeholders:</w:t>
      </w:r>
      <w:r w:rsidDel="00000000" w:rsidR="00000000" w:rsidRPr="00000000">
        <w:rPr>
          <w:rFonts w:ascii="Bitter" w:cs="Bitter" w:eastAsia="Bitter" w:hAnsi="Bitter"/>
          <w:color w:val="4285f4"/>
          <w:rtl w:val="0"/>
        </w:rPr>
        <w:t xml:space="preserve"> </w:t>
      </w:r>
      <w:r w:rsidDel="00000000" w:rsidR="00000000" w:rsidRPr="00000000">
        <w:rPr>
          <w:rFonts w:ascii="Bitter" w:cs="Bitter" w:eastAsia="Bitter" w:hAnsi="Bitter"/>
          <w:color w:val="3c4043"/>
          <w:rtl w:val="0"/>
        </w:rPr>
        <w:t xml:space="preserve">(Who are the major stakeholders of this project, and what are their job titles?)</w:t>
      </w:r>
    </w:p>
    <w:p w:rsidR="00000000" w:rsidDel="00000000" w:rsidP="00000000" w:rsidRDefault="00000000" w:rsidRPr="00000000" w14:paraId="00000007">
      <w:pPr>
        <w:widowControl w:val="0"/>
        <w:numPr>
          <w:ilvl w:val="0"/>
          <w:numId w:val="1"/>
        </w:numPr>
        <w:spacing w:after="0" w:afterAutospacing="0" w:before="100" w:line="360" w:lineRule="auto"/>
        <w:ind w:left="720" w:hanging="360"/>
        <w:rPr>
          <w:color w:val="3c4043"/>
          <w:u w:val="none"/>
        </w:rPr>
      </w:pPr>
      <w:r w:rsidDel="00000000" w:rsidR="00000000" w:rsidRPr="00000000">
        <w:rPr>
          <w:color w:val="3c4043"/>
          <w:rtl w:val="0"/>
        </w:rPr>
        <w:t xml:space="preserve">Sara Romero, VP, Marketing</w:t>
      </w:r>
    </w:p>
    <w:p w:rsidR="00000000" w:rsidDel="00000000" w:rsidP="00000000" w:rsidRDefault="00000000" w:rsidRPr="00000000" w14:paraId="00000008">
      <w:pPr>
        <w:widowControl w:val="0"/>
        <w:numPr>
          <w:ilvl w:val="0"/>
          <w:numId w:val="1"/>
        </w:numPr>
        <w:spacing w:after="0" w:afterAutospacing="0" w:before="0" w:beforeAutospacing="0" w:line="360" w:lineRule="auto"/>
        <w:ind w:left="720" w:hanging="360"/>
        <w:rPr>
          <w:color w:val="3c4043"/>
          <w:u w:val="none"/>
        </w:rPr>
      </w:pPr>
      <w:r w:rsidDel="00000000" w:rsidR="00000000" w:rsidRPr="00000000">
        <w:rPr>
          <w:color w:val="3c4043"/>
          <w:rtl w:val="0"/>
        </w:rPr>
        <w:t xml:space="preserve">Ernest Cox, VP, Product Development</w:t>
      </w:r>
    </w:p>
    <w:p w:rsidR="00000000" w:rsidDel="00000000" w:rsidP="00000000" w:rsidRDefault="00000000" w:rsidRPr="00000000" w14:paraId="00000009">
      <w:pPr>
        <w:widowControl w:val="0"/>
        <w:numPr>
          <w:ilvl w:val="0"/>
          <w:numId w:val="1"/>
        </w:numPr>
        <w:spacing w:after="0" w:afterAutospacing="0" w:before="0" w:beforeAutospacing="0" w:line="360" w:lineRule="auto"/>
        <w:ind w:left="720" w:hanging="360"/>
        <w:rPr>
          <w:color w:val="3c4043"/>
          <w:u w:val="none"/>
        </w:rPr>
      </w:pPr>
      <w:r w:rsidDel="00000000" w:rsidR="00000000" w:rsidRPr="00000000">
        <w:rPr>
          <w:color w:val="3c4043"/>
          <w:rtl w:val="0"/>
        </w:rPr>
        <w:t xml:space="preserve">Jamal Harris, Director, Customer Data</w:t>
      </w:r>
    </w:p>
    <w:p w:rsidR="00000000" w:rsidDel="00000000" w:rsidP="00000000" w:rsidRDefault="00000000" w:rsidRPr="00000000" w14:paraId="0000000A">
      <w:pPr>
        <w:widowControl w:val="0"/>
        <w:numPr>
          <w:ilvl w:val="0"/>
          <w:numId w:val="1"/>
        </w:numPr>
        <w:spacing w:after="200" w:before="0" w:beforeAutospacing="0" w:line="360" w:lineRule="auto"/>
        <w:ind w:left="720" w:hanging="360"/>
        <w:rPr>
          <w:color w:val="3c4043"/>
          <w:u w:val="none"/>
        </w:rPr>
      </w:pPr>
      <w:r w:rsidDel="00000000" w:rsidR="00000000" w:rsidRPr="00000000">
        <w:rPr>
          <w:color w:val="3c4043"/>
          <w:rtl w:val="0"/>
        </w:rPr>
        <w:t xml:space="preserve">Nina Locklear, Director, Procurement</w:t>
      </w:r>
      <w:r w:rsidDel="00000000" w:rsidR="00000000" w:rsidRPr="00000000">
        <w:rPr>
          <w:rtl w:val="0"/>
        </w:rPr>
      </w:r>
    </w:p>
    <w:p w:rsidR="00000000" w:rsidDel="00000000" w:rsidP="00000000" w:rsidRDefault="00000000" w:rsidRPr="00000000" w14:paraId="0000000B">
      <w:pPr>
        <w:pStyle w:val="Heading2"/>
        <w:widowControl w:val="0"/>
        <w:spacing w:after="200" w:before="100" w:line="360" w:lineRule="auto"/>
        <w:rPr>
          <w:color w:val="3c4043"/>
          <w:sz w:val="22"/>
          <w:szCs w:val="22"/>
        </w:rPr>
      </w:pPr>
      <w:bookmarkStart w:colFirst="0" w:colLast="0" w:name="_60ywe9qv0mz8" w:id="1"/>
      <w:bookmarkEnd w:id="1"/>
      <w:r w:rsidDel="00000000" w:rsidR="00000000" w:rsidRPr="00000000">
        <w:rPr>
          <w:rFonts w:ascii="Bitter" w:cs="Bitter" w:eastAsia="Bitter" w:hAnsi="Bitter"/>
          <w:b w:val="1"/>
          <w:color w:val="4285f4"/>
          <w:sz w:val="22"/>
          <w:szCs w:val="22"/>
          <w:rtl w:val="0"/>
        </w:rPr>
        <w:t xml:space="preserve">Stakeholder usage details:</w:t>
      </w:r>
      <w:r w:rsidDel="00000000" w:rsidR="00000000" w:rsidRPr="00000000">
        <w:rPr>
          <w:rFonts w:ascii="Bitter" w:cs="Bitter" w:eastAsia="Bitter" w:hAnsi="Bitter"/>
          <w:color w:val="4285f4"/>
          <w:sz w:val="22"/>
          <w:szCs w:val="22"/>
          <w:rtl w:val="0"/>
        </w:rPr>
        <w:t xml:space="preserve"> </w:t>
      </w:r>
      <w:r w:rsidDel="00000000" w:rsidR="00000000" w:rsidRPr="00000000">
        <w:rPr>
          <w:rFonts w:ascii="Bitter" w:cs="Bitter" w:eastAsia="Bitter" w:hAnsi="Bitter"/>
          <w:color w:val="3c4043"/>
          <w:sz w:val="22"/>
          <w:szCs w:val="22"/>
          <w:rtl w:val="0"/>
        </w:rPr>
        <w:t xml:space="preserve">(How will the stakeholders use the BI tool?)</w:t>
      </w:r>
      <w:r w:rsidDel="00000000" w:rsidR="00000000" w:rsidRPr="00000000">
        <w:rPr>
          <w:rFonts w:ascii="Bitter" w:cs="Bitter" w:eastAsia="Bitter" w:hAnsi="Bitter"/>
          <w:color w:val="4285f4"/>
          <w:sz w:val="22"/>
          <w:szCs w:val="22"/>
          <w:rtl w:val="0"/>
        </w:rPr>
        <w:br w:type="textWrapping"/>
      </w:r>
      <w:r w:rsidDel="00000000" w:rsidR="00000000" w:rsidRPr="00000000">
        <w:rPr>
          <w:color w:val="3c4043"/>
          <w:sz w:val="22"/>
          <w:szCs w:val="22"/>
          <w:rtl w:val="0"/>
        </w:rPr>
        <w:t xml:space="preserve">To effectively develop new station locations, the team wants to understand how customers use the current line of bikes. They will use this BI tool in order to gain insights related to data generated by the bikes when being used by customers. Then, this information will be used to understand what customers want, what makes a successful product, and how new stations might alleviate demand in different geographical areas.</w:t>
      </w:r>
    </w:p>
    <w:p w:rsidR="00000000" w:rsidDel="00000000" w:rsidP="00000000" w:rsidRDefault="00000000" w:rsidRPr="00000000" w14:paraId="0000000C">
      <w:pPr>
        <w:widowControl w:val="0"/>
        <w:spacing w:after="0" w:before="100" w:line="360" w:lineRule="auto"/>
        <w:rPr>
          <w:rFonts w:ascii="Bitter" w:cs="Bitter" w:eastAsia="Bitter" w:hAnsi="Bitter"/>
        </w:rPr>
      </w:pPr>
      <w:r w:rsidDel="00000000" w:rsidR="00000000" w:rsidRPr="00000000">
        <w:rPr>
          <w:rFonts w:ascii="Bitter" w:cs="Bitter" w:eastAsia="Bitter" w:hAnsi="Bitter"/>
          <w:b w:val="1"/>
          <w:color w:val="4285f4"/>
          <w:rtl w:val="0"/>
        </w:rPr>
        <w:t xml:space="preserve">Primary requirements:</w:t>
      </w:r>
      <w:r w:rsidDel="00000000" w:rsidR="00000000" w:rsidRPr="00000000">
        <w:rPr>
          <w:rFonts w:ascii="Bitter" w:cs="Bitter" w:eastAsia="Bitter" w:hAnsi="Bitter"/>
          <w:color w:val="4285f4"/>
          <w:rtl w:val="0"/>
        </w:rPr>
        <w:t xml:space="preserve"> </w:t>
      </w:r>
      <w:r w:rsidDel="00000000" w:rsidR="00000000" w:rsidRPr="00000000">
        <w:rPr>
          <w:rFonts w:ascii="Bitter" w:cs="Bitter" w:eastAsia="Bitter" w:hAnsi="Bitter"/>
          <w:rtl w:val="0"/>
        </w:rPr>
        <w:t xml:space="preserve">(</w:t>
      </w:r>
      <w:r w:rsidDel="00000000" w:rsidR="00000000" w:rsidRPr="00000000">
        <w:rPr>
          <w:rFonts w:ascii="Bitter" w:cs="Bitter" w:eastAsia="Bitter" w:hAnsi="Bitter"/>
          <w:rtl w:val="0"/>
        </w:rPr>
        <w:t xml:space="preserve">What requirements must be met by this BI tool in order for this project to be successful?)</w:t>
      </w:r>
    </w:p>
    <w:p w:rsidR="00000000" w:rsidDel="00000000" w:rsidP="00000000" w:rsidRDefault="00000000" w:rsidRPr="00000000" w14:paraId="0000000D">
      <w:pPr>
        <w:widowControl w:val="0"/>
        <w:numPr>
          <w:ilvl w:val="0"/>
          <w:numId w:val="2"/>
        </w:numPr>
        <w:spacing w:after="0" w:afterAutospacing="0" w:before="100" w:line="360" w:lineRule="auto"/>
        <w:ind w:left="720" w:hanging="360"/>
      </w:pPr>
      <w:r w:rsidDel="00000000" w:rsidR="00000000" w:rsidRPr="00000000">
        <w:rPr>
          <w:rtl w:val="0"/>
        </w:rPr>
        <w:t xml:space="preserve">A table or map visualization exploring starting and ending station locations, aggregated by location. </w:t>
      </w:r>
    </w:p>
    <w:p w:rsidR="00000000" w:rsidDel="00000000" w:rsidP="00000000" w:rsidRDefault="00000000" w:rsidRPr="00000000" w14:paraId="0000000E">
      <w:pPr>
        <w:widowControl w:val="0"/>
        <w:numPr>
          <w:ilvl w:val="0"/>
          <w:numId w:val="2"/>
        </w:numPr>
        <w:spacing w:after="0" w:afterAutospacing="0" w:before="0" w:beforeAutospacing="0" w:line="360" w:lineRule="auto"/>
        <w:ind w:left="720" w:hanging="360"/>
      </w:pPr>
      <w:r w:rsidDel="00000000" w:rsidR="00000000" w:rsidRPr="00000000">
        <w:rPr>
          <w:rtl w:val="0"/>
        </w:rPr>
        <w:t xml:space="preserve">A visualization showing which destination (ending) locations are popular based on the total trip minutes. </w:t>
      </w:r>
    </w:p>
    <w:p w:rsidR="00000000" w:rsidDel="00000000" w:rsidP="00000000" w:rsidRDefault="00000000" w:rsidRPr="00000000" w14:paraId="0000000F">
      <w:pPr>
        <w:widowControl w:val="0"/>
        <w:numPr>
          <w:ilvl w:val="0"/>
          <w:numId w:val="2"/>
        </w:numPr>
        <w:spacing w:after="0" w:afterAutospacing="0" w:before="0" w:beforeAutospacing="0" w:line="360" w:lineRule="auto"/>
        <w:ind w:left="720" w:hanging="360"/>
      </w:pPr>
      <w:r w:rsidDel="00000000" w:rsidR="00000000" w:rsidRPr="00000000">
        <w:rPr>
          <w:rtl w:val="0"/>
        </w:rPr>
        <w:t xml:space="preserve">A visualization that focuses on trends from the summer of 2015. </w:t>
      </w:r>
    </w:p>
    <w:p w:rsidR="00000000" w:rsidDel="00000000" w:rsidP="00000000" w:rsidRDefault="00000000" w:rsidRPr="00000000" w14:paraId="00000010">
      <w:pPr>
        <w:widowControl w:val="0"/>
        <w:numPr>
          <w:ilvl w:val="0"/>
          <w:numId w:val="2"/>
        </w:numPr>
        <w:spacing w:after="0" w:afterAutospacing="0" w:before="0" w:beforeAutospacing="0" w:line="360" w:lineRule="auto"/>
        <w:ind w:left="720" w:hanging="360"/>
      </w:pPr>
      <w:r w:rsidDel="00000000" w:rsidR="00000000" w:rsidRPr="00000000">
        <w:rPr>
          <w:rtl w:val="0"/>
        </w:rPr>
        <w:t xml:space="preserve">A visualization showing the percent growth in the number of trips year over year. </w:t>
      </w:r>
    </w:p>
    <w:p w:rsidR="00000000" w:rsidDel="00000000" w:rsidP="00000000" w:rsidRDefault="00000000" w:rsidRPr="00000000" w14:paraId="00000011">
      <w:pPr>
        <w:widowControl w:val="0"/>
        <w:numPr>
          <w:ilvl w:val="0"/>
          <w:numId w:val="2"/>
        </w:numPr>
        <w:spacing w:after="0" w:afterAutospacing="0" w:before="0" w:beforeAutospacing="0" w:line="360" w:lineRule="auto"/>
        <w:ind w:left="720" w:hanging="360"/>
      </w:pPr>
      <w:r w:rsidDel="00000000" w:rsidR="00000000" w:rsidRPr="00000000">
        <w:rPr>
          <w:rtl w:val="0"/>
        </w:rPr>
        <w:t xml:space="preserve">Gather insights about congestion at stations. </w:t>
      </w:r>
    </w:p>
    <w:p w:rsidR="00000000" w:rsidDel="00000000" w:rsidP="00000000" w:rsidRDefault="00000000" w:rsidRPr="00000000" w14:paraId="00000012">
      <w:pPr>
        <w:widowControl w:val="0"/>
        <w:numPr>
          <w:ilvl w:val="0"/>
          <w:numId w:val="2"/>
        </w:numPr>
        <w:spacing w:after="0" w:afterAutospacing="0" w:before="0" w:beforeAutospacing="0" w:line="360" w:lineRule="auto"/>
        <w:ind w:left="720" w:hanging="360"/>
      </w:pPr>
      <w:r w:rsidDel="00000000" w:rsidR="00000000" w:rsidRPr="00000000">
        <w:rPr>
          <w:rtl w:val="0"/>
        </w:rPr>
        <w:t xml:space="preserve">Gather insights about the number of trips across all starting and ending locations. </w:t>
      </w:r>
    </w:p>
    <w:p w:rsidR="00000000" w:rsidDel="00000000" w:rsidP="00000000" w:rsidRDefault="00000000" w:rsidRPr="00000000" w14:paraId="00000013">
      <w:pPr>
        <w:widowControl w:val="0"/>
        <w:numPr>
          <w:ilvl w:val="0"/>
          <w:numId w:val="2"/>
        </w:numPr>
        <w:spacing w:after="200" w:before="0" w:beforeAutospacing="0" w:line="360" w:lineRule="auto"/>
        <w:ind w:left="720" w:hanging="360"/>
      </w:pPr>
      <w:r w:rsidDel="00000000" w:rsidR="00000000" w:rsidRPr="00000000">
        <w:rPr>
          <w:rtl w:val="0"/>
        </w:rPr>
        <w:t xml:space="preserve">Gather insights about peak usage by time of day, season, and the impact of weather.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itt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Bitter-regular.ttf"/><Relationship Id="rId2" Type="http://schemas.openxmlformats.org/officeDocument/2006/relationships/font" Target="fonts/Bitter-bold.ttf"/><Relationship Id="rId3" Type="http://schemas.openxmlformats.org/officeDocument/2006/relationships/font" Target="fonts/Bitter-italic.ttf"/><Relationship Id="rId4" Type="http://schemas.openxmlformats.org/officeDocument/2006/relationships/font" Target="fonts/Bitt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