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47E2" w:rsidRDefault="000B19C8">
      <w:pPr>
        <w:pStyle w:val="Heading2"/>
        <w:spacing w:before="0" w:after="0" w:line="360" w:lineRule="auto"/>
        <w:ind w:right="-360"/>
        <w:rPr>
          <w:rFonts w:ascii="Arial" w:eastAsia="Arial" w:hAnsi="Arial" w:cs="Arial"/>
          <w:b/>
          <w:color w:val="073763"/>
          <w:sz w:val="34"/>
          <w:szCs w:val="34"/>
        </w:rPr>
      </w:pPr>
      <w:bookmarkStart w:id="0" w:name="_5lexve56zjit" w:colFirst="0" w:colLast="0"/>
      <w:bookmarkStart w:id="1" w:name="_GoBack"/>
      <w:bookmarkEnd w:id="0"/>
      <w:bookmarkEnd w:id="1"/>
      <w:r>
        <w:rPr>
          <w:rFonts w:ascii="Arial" w:eastAsia="Arial" w:hAnsi="Arial" w:cs="Arial"/>
          <w:b/>
          <w:color w:val="073763"/>
          <w:sz w:val="34"/>
          <w:szCs w:val="34"/>
        </w:rPr>
        <w:t>Checkout issue #1: Sign-in</w:t>
      </w:r>
    </w:p>
    <w:p w:rsidR="006047E2" w:rsidRDefault="000B19C8">
      <w:pPr>
        <w:spacing w:line="480" w:lineRule="auto"/>
        <w:ind w:right="-360"/>
        <w:rPr>
          <w:rFonts w:ascii="Google Sans" w:eastAsia="Google Sans" w:hAnsi="Google Sans" w:cs="Google Sans"/>
          <w:highlight w:val="white"/>
        </w:rPr>
      </w:pPr>
      <w:r>
        <w:rPr>
          <w:rFonts w:ascii="Google Sans" w:eastAsia="Google Sans" w:hAnsi="Google Sans" w:cs="Google Sans"/>
          <w:noProof/>
          <w:highlight w:val="white"/>
          <w:lang w:val="en-US"/>
        </w:rPr>
        <w:drawing>
          <wp:inline distT="114300" distB="114300" distL="114300" distR="114300">
            <wp:extent cx="5943600" cy="1016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101600"/>
                    </a:xfrm>
                    <a:prstGeom prst="rect">
                      <a:avLst/>
                    </a:prstGeom>
                    <a:ln/>
                  </pic:spPr>
                </pic:pic>
              </a:graphicData>
            </a:graphic>
          </wp:inline>
        </w:drawing>
      </w:r>
    </w:p>
    <w:p w:rsidR="006047E2" w:rsidRDefault="000B19C8">
      <w:pPr>
        <w:spacing w:line="276" w:lineRule="auto"/>
        <w:ind w:right="-360"/>
        <w:rPr>
          <w:rFonts w:ascii="Arial" w:eastAsia="Arial" w:hAnsi="Arial" w:cs="Arial"/>
          <w:i/>
          <w:color w:val="073763"/>
          <w:sz w:val="26"/>
          <w:szCs w:val="26"/>
        </w:rPr>
      </w:pPr>
      <w:r>
        <w:rPr>
          <w:rFonts w:ascii="Arial" w:eastAsia="Arial" w:hAnsi="Arial" w:cs="Arial"/>
          <w:b/>
          <w:color w:val="073763"/>
          <w:sz w:val="26"/>
          <w:szCs w:val="26"/>
        </w:rPr>
        <w:t>Situation:</w:t>
      </w:r>
    </w:p>
    <w:p w:rsidR="006047E2" w:rsidRDefault="000B19C8">
      <w:pPr>
        <w:rPr>
          <w:rFonts w:ascii="Arial" w:eastAsia="Arial" w:hAnsi="Arial" w:cs="Arial"/>
          <w:sz w:val="24"/>
          <w:szCs w:val="24"/>
        </w:rPr>
      </w:pPr>
      <w:r>
        <w:rPr>
          <w:rFonts w:ascii="Arial" w:eastAsia="Arial" w:hAnsi="Arial" w:cs="Arial"/>
          <w:sz w:val="24"/>
          <w:szCs w:val="24"/>
        </w:rPr>
        <w:t>A significant number of customers for Tee’s Shirts are abandoning the checkout process when they reach the sign-in page. The page asks the customer to sign in or create an account.</w:t>
      </w:r>
    </w:p>
    <w:p w:rsidR="006047E2" w:rsidRDefault="006047E2">
      <w:pPr>
        <w:rPr>
          <w:rFonts w:ascii="Arial" w:eastAsia="Arial" w:hAnsi="Arial" w:cs="Arial"/>
          <w:sz w:val="24"/>
          <w:szCs w:val="24"/>
        </w:rPr>
      </w:pPr>
    </w:p>
    <w:p w:rsidR="006047E2" w:rsidRDefault="000B19C8">
      <w:pPr>
        <w:rPr>
          <w:rFonts w:ascii="Arial" w:eastAsia="Arial" w:hAnsi="Arial" w:cs="Arial"/>
          <w:sz w:val="24"/>
          <w:szCs w:val="24"/>
        </w:rPr>
      </w:pPr>
      <w:r>
        <w:rPr>
          <w:rFonts w:ascii="Arial" w:eastAsia="Arial" w:hAnsi="Arial" w:cs="Arial"/>
          <w:sz w:val="24"/>
          <w:szCs w:val="24"/>
        </w:rPr>
        <w:t>Here is how the store’s sign-in page appears during checkout:</w:t>
      </w:r>
    </w:p>
    <w:p w:rsidR="006047E2" w:rsidRDefault="006047E2">
      <w:pPr>
        <w:rPr>
          <w:rFonts w:ascii="Roboto" w:eastAsia="Roboto" w:hAnsi="Roboto" w:cs="Roboto"/>
          <w:sz w:val="24"/>
          <w:szCs w:val="24"/>
        </w:rPr>
      </w:pPr>
    </w:p>
    <w:p w:rsidR="006047E2" w:rsidRDefault="000B19C8">
      <w:pPr>
        <w:spacing w:line="276" w:lineRule="auto"/>
        <w:ind w:right="-360"/>
        <w:rPr>
          <w:rFonts w:ascii="Arial" w:eastAsia="Arial" w:hAnsi="Arial" w:cs="Arial"/>
          <w:color w:val="434343"/>
          <w:sz w:val="26"/>
          <w:szCs w:val="26"/>
        </w:rPr>
      </w:pPr>
      <w:r>
        <w:rPr>
          <w:rFonts w:ascii="Arial" w:eastAsia="Arial" w:hAnsi="Arial" w:cs="Arial"/>
          <w:noProof/>
          <w:color w:val="434343"/>
          <w:sz w:val="26"/>
          <w:szCs w:val="26"/>
          <w:lang w:val="en-US"/>
        </w:rPr>
        <w:lastRenderedPageBreak/>
        <w:drawing>
          <wp:inline distT="114300" distB="114300" distL="114300" distR="114300">
            <wp:extent cx="8229600" cy="3810000"/>
            <wp:effectExtent l="12700" t="12700" r="12700" b="1270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b="47299"/>
                    <a:stretch>
                      <a:fillRect/>
                    </a:stretch>
                  </pic:blipFill>
                  <pic:spPr>
                    <a:xfrm>
                      <a:off x="0" y="0"/>
                      <a:ext cx="8229600" cy="3810000"/>
                    </a:xfrm>
                    <a:prstGeom prst="rect">
                      <a:avLst/>
                    </a:prstGeom>
                    <a:ln w="12700">
                      <a:solidFill>
                        <a:srgbClr val="000000"/>
                      </a:solidFill>
                      <a:prstDash val="solid"/>
                    </a:ln>
                  </pic:spPr>
                </pic:pic>
              </a:graphicData>
            </a:graphic>
          </wp:inline>
        </w:drawing>
      </w:r>
    </w:p>
    <w:p w:rsidR="006047E2" w:rsidRDefault="006047E2">
      <w:pPr>
        <w:spacing w:line="276" w:lineRule="auto"/>
        <w:ind w:right="-360"/>
        <w:rPr>
          <w:rFonts w:ascii="Arial" w:eastAsia="Arial" w:hAnsi="Arial" w:cs="Arial"/>
          <w:color w:val="434343"/>
          <w:sz w:val="26"/>
          <w:szCs w:val="26"/>
        </w:rPr>
      </w:pPr>
    </w:p>
    <w:tbl>
      <w:tblPr>
        <w:tblStyle w:val="a"/>
        <w:tblW w:w="127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0"/>
      </w:tblGrid>
      <w:tr w:rsidR="006047E2">
        <w:tc>
          <w:tcPr>
            <w:tcW w:w="12750" w:type="dxa"/>
            <w:shd w:val="clear" w:color="auto" w:fill="CFE2F3"/>
            <w:tcMar>
              <w:top w:w="100" w:type="dxa"/>
              <w:left w:w="100" w:type="dxa"/>
              <w:bottom w:w="100" w:type="dxa"/>
              <w:right w:w="100" w:type="dxa"/>
            </w:tcMar>
          </w:tcPr>
          <w:p w:rsidR="006047E2" w:rsidRDefault="000B19C8">
            <w:pPr>
              <w:widowControl w:val="0"/>
              <w:rPr>
                <w:rFonts w:ascii="Arial" w:eastAsia="Arial" w:hAnsi="Arial" w:cs="Arial"/>
                <w:b/>
                <w:sz w:val="24"/>
                <w:szCs w:val="24"/>
                <w:shd w:val="clear" w:color="auto" w:fill="C9DAF8"/>
              </w:rPr>
            </w:pPr>
            <w:r>
              <w:rPr>
                <w:rFonts w:ascii="Arial" w:eastAsia="Arial" w:hAnsi="Arial" w:cs="Arial"/>
                <w:b/>
                <w:sz w:val="24"/>
                <w:szCs w:val="24"/>
              </w:rPr>
              <w:t>Step 1: Identify the issue. Why might customers abandon the checkout process at this point?</w:t>
            </w:r>
          </w:p>
        </w:tc>
      </w:tr>
      <w:tr w:rsidR="006047E2">
        <w:trPr>
          <w:trHeight w:val="1440"/>
        </w:trPr>
        <w:tc>
          <w:tcPr>
            <w:tcW w:w="12750" w:type="dxa"/>
            <w:shd w:val="clear" w:color="auto" w:fill="auto"/>
            <w:tcMar>
              <w:top w:w="100" w:type="dxa"/>
              <w:left w:w="100" w:type="dxa"/>
              <w:bottom w:w="100" w:type="dxa"/>
              <w:right w:w="100" w:type="dxa"/>
            </w:tcMar>
          </w:tcPr>
          <w:p w:rsidR="006047E2" w:rsidRDefault="000B19C8">
            <w:pPr>
              <w:widowControl w:val="0"/>
              <w:rPr>
                <w:rFonts w:ascii="Arial" w:eastAsia="Arial" w:hAnsi="Arial" w:cs="Arial"/>
                <w:sz w:val="24"/>
                <w:szCs w:val="24"/>
              </w:rPr>
            </w:pPr>
            <w:r>
              <w:rPr>
                <w:rFonts w:ascii="Arial" w:eastAsia="Arial" w:hAnsi="Arial" w:cs="Arial"/>
                <w:sz w:val="24"/>
                <w:szCs w:val="24"/>
              </w:rPr>
              <w:t>There’s no option for guest checkout. Customers may not want to sign in (for example, they may have forgotten their username or password) or complete the extra steps required to create an account.</w:t>
            </w:r>
          </w:p>
        </w:tc>
      </w:tr>
    </w:tbl>
    <w:p w:rsidR="006047E2" w:rsidRDefault="006047E2">
      <w:pPr>
        <w:spacing w:line="276" w:lineRule="auto"/>
        <w:ind w:right="-360"/>
        <w:rPr>
          <w:rFonts w:ascii="Arial" w:eastAsia="Arial" w:hAnsi="Arial" w:cs="Arial"/>
          <w:color w:val="434343"/>
          <w:sz w:val="26"/>
          <w:szCs w:val="26"/>
        </w:rPr>
      </w:pPr>
    </w:p>
    <w:tbl>
      <w:tblPr>
        <w:tblStyle w:val="a0"/>
        <w:tblW w:w="127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0"/>
      </w:tblGrid>
      <w:tr w:rsidR="006047E2">
        <w:tc>
          <w:tcPr>
            <w:tcW w:w="12750" w:type="dxa"/>
            <w:shd w:val="clear" w:color="auto" w:fill="CFE2F3"/>
            <w:tcMar>
              <w:top w:w="100" w:type="dxa"/>
              <w:left w:w="100" w:type="dxa"/>
              <w:bottom w:w="100" w:type="dxa"/>
              <w:right w:w="100" w:type="dxa"/>
            </w:tcMar>
          </w:tcPr>
          <w:p w:rsidR="006047E2" w:rsidRDefault="000B19C8">
            <w:pPr>
              <w:widowControl w:val="0"/>
              <w:rPr>
                <w:rFonts w:ascii="Arial" w:eastAsia="Arial" w:hAnsi="Arial" w:cs="Arial"/>
                <w:b/>
                <w:i/>
                <w:sz w:val="24"/>
                <w:szCs w:val="24"/>
              </w:rPr>
            </w:pPr>
            <w:r>
              <w:rPr>
                <w:rFonts w:ascii="Arial" w:eastAsia="Arial" w:hAnsi="Arial" w:cs="Arial"/>
                <w:b/>
                <w:sz w:val="24"/>
                <w:szCs w:val="24"/>
              </w:rPr>
              <w:lastRenderedPageBreak/>
              <w:t>Step 2: Suggest improvements. Identify one or two ways to address this issue and improve the checkout process.</w:t>
            </w:r>
          </w:p>
        </w:tc>
      </w:tr>
      <w:tr w:rsidR="006047E2">
        <w:trPr>
          <w:trHeight w:val="1440"/>
        </w:trPr>
        <w:tc>
          <w:tcPr>
            <w:tcW w:w="12750" w:type="dxa"/>
            <w:shd w:val="clear" w:color="auto" w:fill="auto"/>
            <w:tcMar>
              <w:top w:w="100" w:type="dxa"/>
              <w:left w:w="100" w:type="dxa"/>
              <w:bottom w:w="100" w:type="dxa"/>
              <w:right w:w="100" w:type="dxa"/>
            </w:tcMar>
          </w:tcPr>
          <w:p w:rsidR="006047E2" w:rsidRDefault="000B19C8">
            <w:pPr>
              <w:widowControl w:val="0"/>
              <w:numPr>
                <w:ilvl w:val="0"/>
                <w:numId w:val="2"/>
              </w:numPr>
              <w:rPr>
                <w:rFonts w:ascii="Arial" w:eastAsia="Arial" w:hAnsi="Arial" w:cs="Arial"/>
                <w:sz w:val="24"/>
                <w:szCs w:val="24"/>
              </w:rPr>
            </w:pPr>
            <w:r>
              <w:rPr>
                <w:rFonts w:ascii="Arial" w:eastAsia="Arial" w:hAnsi="Arial" w:cs="Arial"/>
                <w:sz w:val="24"/>
                <w:szCs w:val="24"/>
              </w:rPr>
              <w:t>Add the option for customers to check out as a guest.</w:t>
            </w:r>
          </w:p>
          <w:p w:rsidR="006047E2" w:rsidRDefault="000B19C8">
            <w:pPr>
              <w:widowControl w:val="0"/>
              <w:numPr>
                <w:ilvl w:val="0"/>
                <w:numId w:val="2"/>
              </w:numPr>
              <w:rPr>
                <w:rFonts w:ascii="Arial" w:eastAsia="Arial" w:hAnsi="Arial" w:cs="Arial"/>
                <w:sz w:val="24"/>
                <w:szCs w:val="24"/>
              </w:rPr>
            </w:pPr>
            <w:r>
              <w:rPr>
                <w:rFonts w:ascii="Arial" w:eastAsia="Arial" w:hAnsi="Arial" w:cs="Arial"/>
                <w:sz w:val="24"/>
                <w:szCs w:val="24"/>
              </w:rPr>
              <w:t>Add social sign-in options that allow the customer to sign in using their Google, Facebook, or Apple account. This makes it easier for customers to sign in without remembering the specific username and password for their store account. Plus, it automatically fills in the information saved in the customer’s account, such as their name and address, which makes the checkout process faster.</w:t>
            </w:r>
          </w:p>
        </w:tc>
      </w:tr>
    </w:tbl>
    <w:p w:rsidR="006047E2" w:rsidRDefault="006047E2">
      <w:pPr>
        <w:pStyle w:val="Heading2"/>
        <w:spacing w:before="0" w:after="0" w:line="360" w:lineRule="auto"/>
        <w:ind w:right="-360"/>
      </w:pPr>
      <w:bookmarkStart w:id="2" w:name="_wu70tfwzmp49" w:colFirst="0" w:colLast="0"/>
      <w:bookmarkEnd w:id="2"/>
    </w:p>
    <w:p w:rsidR="006047E2" w:rsidRDefault="000B19C8">
      <w:pPr>
        <w:pStyle w:val="Heading2"/>
        <w:spacing w:before="0" w:after="0" w:line="360" w:lineRule="auto"/>
        <w:ind w:right="-360"/>
        <w:rPr>
          <w:rFonts w:ascii="Arial" w:eastAsia="Arial" w:hAnsi="Arial" w:cs="Arial"/>
          <w:b/>
          <w:color w:val="073763"/>
          <w:sz w:val="34"/>
          <w:szCs w:val="34"/>
        </w:rPr>
      </w:pPr>
      <w:bookmarkStart w:id="3" w:name="_1do12957f8j7" w:colFirst="0" w:colLast="0"/>
      <w:bookmarkEnd w:id="3"/>
      <w:r>
        <w:rPr>
          <w:rFonts w:ascii="Arial" w:eastAsia="Arial" w:hAnsi="Arial" w:cs="Arial"/>
          <w:b/>
          <w:color w:val="073763"/>
          <w:sz w:val="34"/>
          <w:szCs w:val="34"/>
        </w:rPr>
        <w:t>Checkout issue #2: Personal information</w:t>
      </w:r>
    </w:p>
    <w:p w:rsidR="006047E2" w:rsidRDefault="000B19C8">
      <w:pPr>
        <w:spacing w:line="480" w:lineRule="auto"/>
        <w:ind w:right="-360"/>
        <w:rPr>
          <w:rFonts w:ascii="Google Sans" w:eastAsia="Google Sans" w:hAnsi="Google Sans" w:cs="Google Sans"/>
          <w:highlight w:val="white"/>
        </w:rPr>
      </w:pPr>
      <w:r>
        <w:rPr>
          <w:rFonts w:ascii="Google Sans" w:eastAsia="Google Sans" w:hAnsi="Google Sans" w:cs="Google Sans"/>
          <w:noProof/>
          <w:highlight w:val="white"/>
          <w:lang w:val="en-US"/>
        </w:rPr>
        <w:drawing>
          <wp:inline distT="114300" distB="114300" distL="114300" distR="114300">
            <wp:extent cx="5943600" cy="101600"/>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101600"/>
                    </a:xfrm>
                    <a:prstGeom prst="rect">
                      <a:avLst/>
                    </a:prstGeom>
                    <a:ln/>
                  </pic:spPr>
                </pic:pic>
              </a:graphicData>
            </a:graphic>
          </wp:inline>
        </w:drawing>
      </w:r>
    </w:p>
    <w:p w:rsidR="006047E2" w:rsidRDefault="000B19C8">
      <w:pPr>
        <w:spacing w:line="276" w:lineRule="auto"/>
        <w:ind w:right="-360"/>
        <w:rPr>
          <w:rFonts w:ascii="Arial" w:eastAsia="Arial" w:hAnsi="Arial" w:cs="Arial"/>
          <w:i/>
          <w:color w:val="073763"/>
          <w:sz w:val="26"/>
          <w:szCs w:val="26"/>
        </w:rPr>
      </w:pPr>
      <w:r>
        <w:rPr>
          <w:rFonts w:ascii="Arial" w:eastAsia="Arial" w:hAnsi="Arial" w:cs="Arial"/>
          <w:b/>
          <w:color w:val="073763"/>
          <w:sz w:val="26"/>
          <w:szCs w:val="26"/>
        </w:rPr>
        <w:t>Situation:</w:t>
      </w:r>
    </w:p>
    <w:p w:rsidR="006047E2" w:rsidRDefault="000B19C8">
      <w:pPr>
        <w:rPr>
          <w:rFonts w:ascii="Arial" w:eastAsia="Arial" w:hAnsi="Arial" w:cs="Arial"/>
          <w:sz w:val="24"/>
          <w:szCs w:val="24"/>
        </w:rPr>
      </w:pPr>
      <w:r>
        <w:rPr>
          <w:rFonts w:ascii="Arial" w:eastAsia="Arial" w:hAnsi="Arial" w:cs="Arial"/>
          <w:sz w:val="24"/>
          <w:szCs w:val="24"/>
        </w:rPr>
        <w:t>Customers for Tee’s Shirts are also abandoning the checkout process when asked to provide their personal information. The checkout process requires them to enter the following details:</w:t>
      </w:r>
    </w:p>
    <w:p w:rsidR="006047E2" w:rsidRDefault="000B19C8">
      <w:pPr>
        <w:numPr>
          <w:ilvl w:val="0"/>
          <w:numId w:val="4"/>
        </w:numPr>
        <w:rPr>
          <w:rFonts w:ascii="Arial" w:eastAsia="Arial" w:hAnsi="Arial" w:cs="Arial"/>
          <w:sz w:val="24"/>
          <w:szCs w:val="24"/>
        </w:rPr>
      </w:pPr>
      <w:r>
        <w:rPr>
          <w:rFonts w:ascii="Arial" w:eastAsia="Arial" w:hAnsi="Arial" w:cs="Arial"/>
          <w:sz w:val="24"/>
          <w:szCs w:val="24"/>
        </w:rPr>
        <w:t>Name</w:t>
      </w:r>
    </w:p>
    <w:p w:rsidR="006047E2" w:rsidRDefault="000B19C8">
      <w:pPr>
        <w:numPr>
          <w:ilvl w:val="0"/>
          <w:numId w:val="4"/>
        </w:numPr>
        <w:rPr>
          <w:rFonts w:ascii="Arial" w:eastAsia="Arial" w:hAnsi="Arial" w:cs="Arial"/>
          <w:sz w:val="24"/>
          <w:szCs w:val="24"/>
        </w:rPr>
      </w:pPr>
      <w:r>
        <w:rPr>
          <w:rFonts w:ascii="Arial" w:eastAsia="Arial" w:hAnsi="Arial" w:cs="Arial"/>
          <w:sz w:val="24"/>
          <w:szCs w:val="24"/>
        </w:rPr>
        <w:t>Address</w:t>
      </w:r>
    </w:p>
    <w:p w:rsidR="006047E2" w:rsidRDefault="000B19C8">
      <w:pPr>
        <w:numPr>
          <w:ilvl w:val="0"/>
          <w:numId w:val="4"/>
        </w:numPr>
        <w:rPr>
          <w:rFonts w:ascii="Arial" w:eastAsia="Arial" w:hAnsi="Arial" w:cs="Arial"/>
          <w:sz w:val="24"/>
          <w:szCs w:val="24"/>
        </w:rPr>
      </w:pPr>
      <w:r>
        <w:rPr>
          <w:rFonts w:ascii="Arial" w:eastAsia="Arial" w:hAnsi="Arial" w:cs="Arial"/>
          <w:sz w:val="24"/>
          <w:szCs w:val="24"/>
        </w:rPr>
        <w:t>Email address</w:t>
      </w:r>
    </w:p>
    <w:p w:rsidR="006047E2" w:rsidRDefault="000B19C8">
      <w:pPr>
        <w:numPr>
          <w:ilvl w:val="0"/>
          <w:numId w:val="4"/>
        </w:numPr>
        <w:rPr>
          <w:rFonts w:ascii="Arial" w:eastAsia="Arial" w:hAnsi="Arial" w:cs="Arial"/>
          <w:sz w:val="24"/>
          <w:szCs w:val="24"/>
        </w:rPr>
      </w:pPr>
      <w:r>
        <w:rPr>
          <w:rFonts w:ascii="Arial" w:eastAsia="Arial" w:hAnsi="Arial" w:cs="Arial"/>
          <w:sz w:val="24"/>
          <w:szCs w:val="24"/>
        </w:rPr>
        <w:t>Home phone number</w:t>
      </w:r>
    </w:p>
    <w:p w:rsidR="006047E2" w:rsidRDefault="000B19C8">
      <w:pPr>
        <w:numPr>
          <w:ilvl w:val="0"/>
          <w:numId w:val="4"/>
        </w:numPr>
        <w:rPr>
          <w:rFonts w:ascii="Arial" w:eastAsia="Arial" w:hAnsi="Arial" w:cs="Arial"/>
          <w:sz w:val="24"/>
          <w:szCs w:val="24"/>
        </w:rPr>
      </w:pPr>
      <w:r>
        <w:rPr>
          <w:rFonts w:ascii="Arial" w:eastAsia="Arial" w:hAnsi="Arial" w:cs="Arial"/>
          <w:sz w:val="24"/>
          <w:szCs w:val="24"/>
        </w:rPr>
        <w:t>Work phone number</w:t>
      </w:r>
    </w:p>
    <w:p w:rsidR="006047E2" w:rsidRDefault="000B19C8">
      <w:pPr>
        <w:numPr>
          <w:ilvl w:val="0"/>
          <w:numId w:val="4"/>
        </w:numPr>
        <w:rPr>
          <w:rFonts w:ascii="Arial" w:eastAsia="Arial" w:hAnsi="Arial" w:cs="Arial"/>
          <w:sz w:val="24"/>
          <w:szCs w:val="24"/>
        </w:rPr>
      </w:pPr>
      <w:r>
        <w:rPr>
          <w:rFonts w:ascii="Arial" w:eastAsia="Arial" w:hAnsi="Arial" w:cs="Arial"/>
          <w:sz w:val="24"/>
          <w:szCs w:val="24"/>
        </w:rPr>
        <w:t>Mobile phone number</w:t>
      </w:r>
    </w:p>
    <w:p w:rsidR="006047E2" w:rsidRDefault="000B19C8">
      <w:pPr>
        <w:numPr>
          <w:ilvl w:val="0"/>
          <w:numId w:val="4"/>
        </w:numPr>
        <w:rPr>
          <w:rFonts w:ascii="Arial" w:eastAsia="Arial" w:hAnsi="Arial" w:cs="Arial"/>
          <w:sz w:val="24"/>
          <w:szCs w:val="24"/>
        </w:rPr>
      </w:pPr>
      <w:r>
        <w:rPr>
          <w:rFonts w:ascii="Arial" w:eastAsia="Arial" w:hAnsi="Arial" w:cs="Arial"/>
          <w:sz w:val="24"/>
          <w:szCs w:val="24"/>
        </w:rPr>
        <w:t>Birthdate</w:t>
      </w:r>
    </w:p>
    <w:p w:rsidR="006047E2" w:rsidRDefault="006047E2">
      <w:pPr>
        <w:rPr>
          <w:rFonts w:ascii="Arial" w:eastAsia="Arial" w:hAnsi="Arial" w:cs="Arial"/>
          <w:sz w:val="24"/>
          <w:szCs w:val="24"/>
        </w:rPr>
      </w:pPr>
    </w:p>
    <w:p w:rsidR="006047E2" w:rsidRDefault="000B19C8">
      <w:pPr>
        <w:rPr>
          <w:rFonts w:ascii="Arial" w:eastAsia="Arial" w:hAnsi="Arial" w:cs="Arial"/>
          <w:color w:val="434343"/>
          <w:sz w:val="26"/>
          <w:szCs w:val="26"/>
        </w:rPr>
      </w:pPr>
      <w:r>
        <w:rPr>
          <w:rFonts w:ascii="Arial" w:eastAsia="Arial" w:hAnsi="Arial" w:cs="Arial"/>
          <w:sz w:val="24"/>
          <w:szCs w:val="24"/>
        </w:rPr>
        <w:t>Here is how the personal information fields appear during checkout:</w:t>
      </w:r>
    </w:p>
    <w:p w:rsidR="006047E2" w:rsidRDefault="006047E2">
      <w:pPr>
        <w:spacing w:line="276" w:lineRule="auto"/>
        <w:ind w:right="-360"/>
        <w:rPr>
          <w:rFonts w:ascii="Arial" w:eastAsia="Arial" w:hAnsi="Arial" w:cs="Arial"/>
          <w:color w:val="434343"/>
          <w:sz w:val="26"/>
          <w:szCs w:val="26"/>
        </w:rPr>
      </w:pPr>
    </w:p>
    <w:p w:rsidR="006047E2" w:rsidRDefault="000B19C8">
      <w:pPr>
        <w:spacing w:line="276" w:lineRule="auto"/>
        <w:ind w:right="-360"/>
        <w:rPr>
          <w:rFonts w:ascii="Arial" w:eastAsia="Arial" w:hAnsi="Arial" w:cs="Arial"/>
          <w:color w:val="434343"/>
          <w:sz w:val="26"/>
          <w:szCs w:val="26"/>
        </w:rPr>
      </w:pPr>
      <w:r>
        <w:rPr>
          <w:rFonts w:ascii="Arial" w:eastAsia="Arial" w:hAnsi="Arial" w:cs="Arial"/>
          <w:noProof/>
          <w:color w:val="434343"/>
          <w:sz w:val="26"/>
          <w:szCs w:val="26"/>
          <w:lang w:val="en-US"/>
        </w:rPr>
        <w:lastRenderedPageBreak/>
        <w:drawing>
          <wp:inline distT="114300" distB="114300" distL="114300" distR="114300">
            <wp:extent cx="8229600" cy="6238875"/>
            <wp:effectExtent l="12700" t="12700" r="12700" b="1270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b="31125"/>
                    <a:stretch>
                      <a:fillRect/>
                    </a:stretch>
                  </pic:blipFill>
                  <pic:spPr>
                    <a:xfrm>
                      <a:off x="0" y="0"/>
                      <a:ext cx="8229600" cy="6238875"/>
                    </a:xfrm>
                    <a:prstGeom prst="rect">
                      <a:avLst/>
                    </a:prstGeom>
                    <a:ln w="12700">
                      <a:solidFill>
                        <a:srgbClr val="000000"/>
                      </a:solidFill>
                      <a:prstDash val="solid"/>
                    </a:ln>
                  </pic:spPr>
                </pic:pic>
              </a:graphicData>
            </a:graphic>
          </wp:inline>
        </w:drawing>
      </w:r>
    </w:p>
    <w:p w:rsidR="006047E2" w:rsidRDefault="006047E2">
      <w:pPr>
        <w:spacing w:line="276" w:lineRule="auto"/>
        <w:ind w:right="-360"/>
        <w:rPr>
          <w:rFonts w:ascii="Arial" w:eastAsia="Arial" w:hAnsi="Arial" w:cs="Arial"/>
          <w:color w:val="434343"/>
          <w:sz w:val="26"/>
          <w:szCs w:val="26"/>
        </w:rPr>
      </w:pPr>
    </w:p>
    <w:tbl>
      <w:tblPr>
        <w:tblStyle w:val="a1"/>
        <w:tblW w:w="127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0"/>
      </w:tblGrid>
      <w:tr w:rsidR="006047E2">
        <w:tc>
          <w:tcPr>
            <w:tcW w:w="12750" w:type="dxa"/>
            <w:shd w:val="clear" w:color="auto" w:fill="CFE2F3"/>
            <w:tcMar>
              <w:top w:w="100" w:type="dxa"/>
              <w:left w:w="100" w:type="dxa"/>
              <w:bottom w:w="100" w:type="dxa"/>
              <w:right w:w="100" w:type="dxa"/>
            </w:tcMar>
          </w:tcPr>
          <w:p w:rsidR="006047E2" w:rsidRDefault="000B19C8">
            <w:pPr>
              <w:widowControl w:val="0"/>
              <w:rPr>
                <w:rFonts w:ascii="Arial" w:eastAsia="Arial" w:hAnsi="Arial" w:cs="Arial"/>
                <w:b/>
                <w:sz w:val="24"/>
                <w:szCs w:val="24"/>
                <w:shd w:val="clear" w:color="auto" w:fill="C9DAF8"/>
              </w:rPr>
            </w:pPr>
            <w:r>
              <w:rPr>
                <w:rFonts w:ascii="Arial" w:eastAsia="Arial" w:hAnsi="Arial" w:cs="Arial"/>
                <w:b/>
                <w:sz w:val="24"/>
                <w:szCs w:val="24"/>
              </w:rPr>
              <w:t>Step 1: Identify the issue. Why might customers abandon the checkout process at this point?</w:t>
            </w:r>
          </w:p>
        </w:tc>
      </w:tr>
      <w:tr w:rsidR="006047E2">
        <w:trPr>
          <w:trHeight w:val="1440"/>
        </w:trPr>
        <w:tc>
          <w:tcPr>
            <w:tcW w:w="12750" w:type="dxa"/>
            <w:shd w:val="clear" w:color="auto" w:fill="auto"/>
            <w:tcMar>
              <w:top w:w="100" w:type="dxa"/>
              <w:left w:w="100" w:type="dxa"/>
              <w:bottom w:w="100" w:type="dxa"/>
              <w:right w:w="100" w:type="dxa"/>
            </w:tcMar>
          </w:tcPr>
          <w:p w:rsidR="006047E2" w:rsidRDefault="000B19C8">
            <w:pPr>
              <w:widowControl w:val="0"/>
              <w:rPr>
                <w:rFonts w:ascii="Arial" w:eastAsia="Arial" w:hAnsi="Arial" w:cs="Arial"/>
                <w:sz w:val="24"/>
                <w:szCs w:val="24"/>
              </w:rPr>
            </w:pPr>
            <w:r>
              <w:rPr>
                <w:rFonts w:ascii="Arial" w:eastAsia="Arial" w:hAnsi="Arial" w:cs="Arial"/>
                <w:sz w:val="24"/>
                <w:szCs w:val="24"/>
              </w:rPr>
              <w:t>The checkout process takes longer for customers to complete because the form includes fields for unnecessary information, such as three different phone numbers and the customer’s birthdate.</w:t>
            </w:r>
          </w:p>
        </w:tc>
      </w:tr>
    </w:tbl>
    <w:p w:rsidR="006047E2" w:rsidRDefault="006047E2">
      <w:pPr>
        <w:spacing w:line="276" w:lineRule="auto"/>
        <w:ind w:right="-360"/>
        <w:rPr>
          <w:rFonts w:ascii="Arial" w:eastAsia="Arial" w:hAnsi="Arial" w:cs="Arial"/>
          <w:color w:val="434343"/>
          <w:sz w:val="26"/>
          <w:szCs w:val="26"/>
        </w:rPr>
      </w:pPr>
    </w:p>
    <w:tbl>
      <w:tblPr>
        <w:tblStyle w:val="a2"/>
        <w:tblW w:w="127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0"/>
      </w:tblGrid>
      <w:tr w:rsidR="006047E2">
        <w:tc>
          <w:tcPr>
            <w:tcW w:w="12750" w:type="dxa"/>
            <w:shd w:val="clear" w:color="auto" w:fill="CFE2F3"/>
            <w:tcMar>
              <w:top w:w="100" w:type="dxa"/>
              <w:left w:w="100" w:type="dxa"/>
              <w:bottom w:w="100" w:type="dxa"/>
              <w:right w:w="100" w:type="dxa"/>
            </w:tcMar>
          </w:tcPr>
          <w:p w:rsidR="006047E2" w:rsidRDefault="000B19C8">
            <w:pPr>
              <w:widowControl w:val="0"/>
              <w:rPr>
                <w:rFonts w:ascii="Arial" w:eastAsia="Arial" w:hAnsi="Arial" w:cs="Arial"/>
                <w:b/>
                <w:i/>
                <w:sz w:val="24"/>
                <w:szCs w:val="24"/>
              </w:rPr>
            </w:pPr>
            <w:r>
              <w:rPr>
                <w:rFonts w:ascii="Arial" w:eastAsia="Arial" w:hAnsi="Arial" w:cs="Arial"/>
                <w:b/>
                <w:sz w:val="24"/>
                <w:szCs w:val="24"/>
              </w:rPr>
              <w:t>Step 2: Suggest improvements. Identify one or two ways to address this issue and improve the checkout process.</w:t>
            </w:r>
          </w:p>
        </w:tc>
      </w:tr>
      <w:tr w:rsidR="006047E2">
        <w:trPr>
          <w:trHeight w:val="1440"/>
        </w:trPr>
        <w:tc>
          <w:tcPr>
            <w:tcW w:w="12750" w:type="dxa"/>
            <w:shd w:val="clear" w:color="auto" w:fill="auto"/>
            <w:tcMar>
              <w:top w:w="100" w:type="dxa"/>
              <w:left w:w="100" w:type="dxa"/>
              <w:bottom w:w="100" w:type="dxa"/>
              <w:right w:w="100" w:type="dxa"/>
            </w:tcMar>
          </w:tcPr>
          <w:p w:rsidR="006047E2" w:rsidRDefault="000B19C8">
            <w:pPr>
              <w:widowControl w:val="0"/>
              <w:numPr>
                <w:ilvl w:val="0"/>
                <w:numId w:val="5"/>
              </w:numPr>
              <w:rPr>
                <w:rFonts w:ascii="Arial" w:eastAsia="Arial" w:hAnsi="Arial" w:cs="Arial"/>
                <w:sz w:val="24"/>
                <w:szCs w:val="24"/>
              </w:rPr>
            </w:pPr>
            <w:r>
              <w:rPr>
                <w:rFonts w:ascii="Arial" w:eastAsia="Arial" w:hAnsi="Arial" w:cs="Arial"/>
                <w:sz w:val="24"/>
                <w:szCs w:val="24"/>
              </w:rPr>
              <w:t>Use one field for “Phone” instead of three separate fields for different phone numbers.</w:t>
            </w:r>
          </w:p>
          <w:p w:rsidR="006047E2" w:rsidRDefault="000B19C8">
            <w:pPr>
              <w:widowControl w:val="0"/>
              <w:numPr>
                <w:ilvl w:val="0"/>
                <w:numId w:val="5"/>
              </w:numPr>
              <w:rPr>
                <w:rFonts w:ascii="Arial" w:eastAsia="Arial" w:hAnsi="Arial" w:cs="Arial"/>
                <w:sz w:val="24"/>
                <w:szCs w:val="24"/>
              </w:rPr>
            </w:pPr>
            <w:r>
              <w:rPr>
                <w:rFonts w:ascii="Arial" w:eastAsia="Arial" w:hAnsi="Arial" w:cs="Arial"/>
                <w:sz w:val="24"/>
                <w:szCs w:val="24"/>
              </w:rPr>
              <w:t>Remove the field for birthdate. It’s not clear why the store needs to collect this information.</w:t>
            </w:r>
          </w:p>
        </w:tc>
      </w:tr>
    </w:tbl>
    <w:p w:rsidR="006047E2" w:rsidRDefault="006047E2">
      <w:pPr>
        <w:pStyle w:val="Heading2"/>
        <w:spacing w:before="0" w:after="0" w:line="360" w:lineRule="auto"/>
        <w:ind w:right="-360"/>
        <w:rPr>
          <w:rFonts w:ascii="Arial" w:eastAsia="Arial" w:hAnsi="Arial" w:cs="Arial"/>
          <w:b/>
          <w:color w:val="073763"/>
          <w:sz w:val="34"/>
          <w:szCs w:val="34"/>
        </w:rPr>
      </w:pPr>
      <w:bookmarkStart w:id="4" w:name="_4vvpiz28nqnq" w:colFirst="0" w:colLast="0"/>
      <w:bookmarkEnd w:id="4"/>
    </w:p>
    <w:p w:rsidR="006047E2" w:rsidRDefault="000B19C8">
      <w:pPr>
        <w:pStyle w:val="Heading2"/>
        <w:spacing w:before="0" w:after="0" w:line="360" w:lineRule="auto"/>
        <w:ind w:right="-360"/>
        <w:rPr>
          <w:rFonts w:ascii="Arial" w:eastAsia="Arial" w:hAnsi="Arial" w:cs="Arial"/>
          <w:b/>
          <w:color w:val="073763"/>
          <w:sz w:val="34"/>
          <w:szCs w:val="34"/>
        </w:rPr>
      </w:pPr>
      <w:bookmarkStart w:id="5" w:name="_l42eicqw5v8b" w:colFirst="0" w:colLast="0"/>
      <w:bookmarkEnd w:id="5"/>
      <w:r>
        <w:rPr>
          <w:rFonts w:ascii="Arial" w:eastAsia="Arial" w:hAnsi="Arial" w:cs="Arial"/>
          <w:b/>
          <w:color w:val="073763"/>
          <w:sz w:val="34"/>
          <w:szCs w:val="34"/>
        </w:rPr>
        <w:t>Checkout issue #3: Shipping</w:t>
      </w:r>
    </w:p>
    <w:p w:rsidR="006047E2" w:rsidRDefault="000B19C8">
      <w:pPr>
        <w:spacing w:line="480" w:lineRule="auto"/>
        <w:ind w:right="-360"/>
        <w:rPr>
          <w:rFonts w:ascii="Google Sans" w:eastAsia="Google Sans" w:hAnsi="Google Sans" w:cs="Google Sans"/>
          <w:highlight w:val="white"/>
        </w:rPr>
      </w:pPr>
      <w:r>
        <w:rPr>
          <w:rFonts w:ascii="Google Sans" w:eastAsia="Google Sans" w:hAnsi="Google Sans" w:cs="Google Sans"/>
          <w:noProof/>
          <w:highlight w:val="white"/>
          <w:lang w:val="en-US"/>
        </w:rPr>
        <w:drawing>
          <wp:inline distT="114300" distB="114300" distL="114300" distR="114300">
            <wp:extent cx="5943600" cy="1016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101600"/>
                    </a:xfrm>
                    <a:prstGeom prst="rect">
                      <a:avLst/>
                    </a:prstGeom>
                    <a:ln/>
                  </pic:spPr>
                </pic:pic>
              </a:graphicData>
            </a:graphic>
          </wp:inline>
        </w:drawing>
      </w:r>
    </w:p>
    <w:p w:rsidR="006047E2" w:rsidRDefault="000B19C8">
      <w:pPr>
        <w:spacing w:line="276" w:lineRule="auto"/>
        <w:ind w:right="-360"/>
        <w:rPr>
          <w:rFonts w:ascii="Arial" w:eastAsia="Arial" w:hAnsi="Arial" w:cs="Arial"/>
          <w:i/>
          <w:color w:val="073763"/>
          <w:sz w:val="26"/>
          <w:szCs w:val="26"/>
        </w:rPr>
      </w:pPr>
      <w:r>
        <w:rPr>
          <w:rFonts w:ascii="Arial" w:eastAsia="Arial" w:hAnsi="Arial" w:cs="Arial"/>
          <w:b/>
          <w:color w:val="073763"/>
          <w:sz w:val="26"/>
          <w:szCs w:val="26"/>
        </w:rPr>
        <w:t>Situation:</w:t>
      </w:r>
    </w:p>
    <w:p w:rsidR="006047E2" w:rsidRDefault="000B19C8">
      <w:pPr>
        <w:rPr>
          <w:rFonts w:ascii="Arial" w:eastAsia="Arial" w:hAnsi="Arial" w:cs="Arial"/>
          <w:sz w:val="24"/>
          <w:szCs w:val="24"/>
        </w:rPr>
      </w:pPr>
      <w:r>
        <w:rPr>
          <w:rFonts w:ascii="Arial" w:eastAsia="Arial" w:hAnsi="Arial" w:cs="Arial"/>
          <w:sz w:val="24"/>
          <w:szCs w:val="24"/>
        </w:rPr>
        <w:t>Customers for Tee’s Shirts are also abandoning the checkout process when asked to choose a shipping option. The shipping options include the following:</w:t>
      </w:r>
    </w:p>
    <w:p w:rsidR="006047E2" w:rsidRDefault="000B19C8">
      <w:pPr>
        <w:numPr>
          <w:ilvl w:val="0"/>
          <w:numId w:val="4"/>
        </w:numPr>
        <w:rPr>
          <w:rFonts w:ascii="Arial" w:eastAsia="Arial" w:hAnsi="Arial" w:cs="Arial"/>
          <w:sz w:val="24"/>
          <w:szCs w:val="24"/>
        </w:rPr>
      </w:pPr>
      <w:r>
        <w:rPr>
          <w:rFonts w:ascii="Arial" w:eastAsia="Arial" w:hAnsi="Arial" w:cs="Arial"/>
          <w:sz w:val="24"/>
          <w:szCs w:val="24"/>
        </w:rPr>
        <w:t>Standard shipping starting at $8</w:t>
      </w:r>
    </w:p>
    <w:p w:rsidR="006047E2" w:rsidRDefault="000B19C8">
      <w:pPr>
        <w:numPr>
          <w:ilvl w:val="0"/>
          <w:numId w:val="4"/>
        </w:numPr>
        <w:rPr>
          <w:rFonts w:ascii="Arial" w:eastAsia="Arial" w:hAnsi="Arial" w:cs="Arial"/>
          <w:sz w:val="24"/>
          <w:szCs w:val="24"/>
        </w:rPr>
      </w:pPr>
      <w:r>
        <w:rPr>
          <w:rFonts w:ascii="Arial" w:eastAsia="Arial" w:hAnsi="Arial" w:cs="Arial"/>
          <w:sz w:val="24"/>
          <w:szCs w:val="24"/>
        </w:rPr>
        <w:t>Express shipping starting at $15</w:t>
      </w:r>
    </w:p>
    <w:p w:rsidR="006047E2" w:rsidRDefault="006047E2">
      <w:pPr>
        <w:rPr>
          <w:rFonts w:ascii="Arial" w:eastAsia="Arial" w:hAnsi="Arial" w:cs="Arial"/>
          <w:sz w:val="24"/>
          <w:szCs w:val="24"/>
        </w:rPr>
      </w:pPr>
    </w:p>
    <w:p w:rsidR="006047E2" w:rsidRDefault="000B19C8">
      <w:pPr>
        <w:rPr>
          <w:rFonts w:ascii="Arial" w:eastAsia="Arial" w:hAnsi="Arial" w:cs="Arial"/>
          <w:sz w:val="24"/>
          <w:szCs w:val="24"/>
        </w:rPr>
      </w:pPr>
      <w:r>
        <w:rPr>
          <w:rFonts w:ascii="Arial" w:eastAsia="Arial" w:hAnsi="Arial" w:cs="Arial"/>
          <w:sz w:val="24"/>
          <w:szCs w:val="24"/>
        </w:rPr>
        <w:t>Here is how the store’s shipping options appear during checkout:</w:t>
      </w:r>
    </w:p>
    <w:p w:rsidR="006047E2" w:rsidRDefault="006047E2">
      <w:pPr>
        <w:rPr>
          <w:rFonts w:ascii="Roboto" w:eastAsia="Roboto" w:hAnsi="Roboto" w:cs="Roboto"/>
          <w:sz w:val="24"/>
          <w:szCs w:val="24"/>
        </w:rPr>
      </w:pPr>
    </w:p>
    <w:p w:rsidR="006047E2" w:rsidRDefault="000B19C8">
      <w:pPr>
        <w:spacing w:line="276" w:lineRule="auto"/>
        <w:ind w:right="-360"/>
        <w:rPr>
          <w:rFonts w:ascii="Arial" w:eastAsia="Arial" w:hAnsi="Arial" w:cs="Arial"/>
          <w:color w:val="434343"/>
          <w:sz w:val="26"/>
          <w:szCs w:val="26"/>
        </w:rPr>
      </w:pPr>
      <w:r>
        <w:rPr>
          <w:rFonts w:ascii="Arial" w:eastAsia="Arial" w:hAnsi="Arial" w:cs="Arial"/>
          <w:noProof/>
          <w:color w:val="434343"/>
          <w:sz w:val="26"/>
          <w:szCs w:val="26"/>
          <w:lang w:val="en-US"/>
        </w:rPr>
        <w:lastRenderedPageBreak/>
        <w:drawing>
          <wp:inline distT="114300" distB="114300" distL="114300" distR="114300">
            <wp:extent cx="8186738" cy="4237686"/>
            <wp:effectExtent l="12700" t="12700" r="12700" b="127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b="44310"/>
                    <a:stretch>
                      <a:fillRect/>
                    </a:stretch>
                  </pic:blipFill>
                  <pic:spPr>
                    <a:xfrm>
                      <a:off x="0" y="0"/>
                      <a:ext cx="8186738" cy="4237686"/>
                    </a:xfrm>
                    <a:prstGeom prst="rect">
                      <a:avLst/>
                    </a:prstGeom>
                    <a:ln w="12700">
                      <a:solidFill>
                        <a:srgbClr val="000000"/>
                      </a:solidFill>
                      <a:prstDash val="solid"/>
                    </a:ln>
                  </pic:spPr>
                </pic:pic>
              </a:graphicData>
            </a:graphic>
          </wp:inline>
        </w:drawing>
      </w:r>
    </w:p>
    <w:p w:rsidR="006047E2" w:rsidRDefault="006047E2">
      <w:pPr>
        <w:spacing w:line="276" w:lineRule="auto"/>
        <w:ind w:right="-360"/>
        <w:rPr>
          <w:rFonts w:ascii="Arial" w:eastAsia="Arial" w:hAnsi="Arial" w:cs="Arial"/>
          <w:color w:val="434343"/>
          <w:sz w:val="26"/>
          <w:szCs w:val="26"/>
        </w:rPr>
      </w:pPr>
    </w:p>
    <w:tbl>
      <w:tblPr>
        <w:tblStyle w:val="a3"/>
        <w:tblW w:w="127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0"/>
      </w:tblGrid>
      <w:tr w:rsidR="006047E2">
        <w:tc>
          <w:tcPr>
            <w:tcW w:w="12750" w:type="dxa"/>
            <w:shd w:val="clear" w:color="auto" w:fill="CFE2F3"/>
            <w:tcMar>
              <w:top w:w="100" w:type="dxa"/>
              <w:left w:w="100" w:type="dxa"/>
              <w:bottom w:w="100" w:type="dxa"/>
              <w:right w:w="100" w:type="dxa"/>
            </w:tcMar>
          </w:tcPr>
          <w:p w:rsidR="006047E2" w:rsidRDefault="000B19C8">
            <w:pPr>
              <w:widowControl w:val="0"/>
              <w:rPr>
                <w:rFonts w:ascii="Arial" w:eastAsia="Arial" w:hAnsi="Arial" w:cs="Arial"/>
                <w:b/>
                <w:sz w:val="24"/>
                <w:szCs w:val="24"/>
                <w:shd w:val="clear" w:color="auto" w:fill="C9DAF8"/>
              </w:rPr>
            </w:pPr>
            <w:r>
              <w:rPr>
                <w:rFonts w:ascii="Arial" w:eastAsia="Arial" w:hAnsi="Arial" w:cs="Arial"/>
                <w:b/>
                <w:sz w:val="24"/>
                <w:szCs w:val="24"/>
              </w:rPr>
              <w:t>Step 1: Identify the issue. Why might customers abandon the checkout process at this point?</w:t>
            </w:r>
          </w:p>
        </w:tc>
      </w:tr>
      <w:tr w:rsidR="006047E2">
        <w:trPr>
          <w:trHeight w:val="1440"/>
        </w:trPr>
        <w:tc>
          <w:tcPr>
            <w:tcW w:w="12750" w:type="dxa"/>
            <w:shd w:val="clear" w:color="auto" w:fill="auto"/>
            <w:tcMar>
              <w:top w:w="100" w:type="dxa"/>
              <w:left w:w="100" w:type="dxa"/>
              <w:bottom w:w="100" w:type="dxa"/>
              <w:right w:w="100" w:type="dxa"/>
            </w:tcMar>
          </w:tcPr>
          <w:p w:rsidR="006047E2" w:rsidRDefault="000B19C8">
            <w:pPr>
              <w:widowControl w:val="0"/>
              <w:rPr>
                <w:rFonts w:ascii="Arial" w:eastAsia="Arial" w:hAnsi="Arial" w:cs="Arial"/>
                <w:sz w:val="24"/>
                <w:szCs w:val="24"/>
              </w:rPr>
            </w:pPr>
            <w:r>
              <w:rPr>
                <w:rFonts w:ascii="Arial" w:eastAsia="Arial" w:hAnsi="Arial" w:cs="Arial"/>
                <w:sz w:val="24"/>
                <w:szCs w:val="24"/>
              </w:rPr>
              <w:t>Customers may not want to pay for shipping. They might choose to buy from a competitor instead, if the competitor offers free shipping.</w:t>
            </w:r>
          </w:p>
        </w:tc>
      </w:tr>
    </w:tbl>
    <w:p w:rsidR="006047E2" w:rsidRDefault="006047E2">
      <w:pPr>
        <w:spacing w:line="276" w:lineRule="auto"/>
        <w:ind w:right="-360"/>
        <w:rPr>
          <w:rFonts w:ascii="Arial" w:eastAsia="Arial" w:hAnsi="Arial" w:cs="Arial"/>
          <w:color w:val="434343"/>
          <w:sz w:val="26"/>
          <w:szCs w:val="26"/>
        </w:rPr>
      </w:pPr>
    </w:p>
    <w:tbl>
      <w:tblPr>
        <w:tblStyle w:val="a4"/>
        <w:tblW w:w="127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0"/>
      </w:tblGrid>
      <w:tr w:rsidR="006047E2">
        <w:tc>
          <w:tcPr>
            <w:tcW w:w="12750" w:type="dxa"/>
            <w:shd w:val="clear" w:color="auto" w:fill="CFE2F3"/>
            <w:tcMar>
              <w:top w:w="100" w:type="dxa"/>
              <w:left w:w="100" w:type="dxa"/>
              <w:bottom w:w="100" w:type="dxa"/>
              <w:right w:w="100" w:type="dxa"/>
            </w:tcMar>
          </w:tcPr>
          <w:p w:rsidR="006047E2" w:rsidRDefault="000B19C8">
            <w:pPr>
              <w:widowControl w:val="0"/>
              <w:rPr>
                <w:rFonts w:ascii="Arial" w:eastAsia="Arial" w:hAnsi="Arial" w:cs="Arial"/>
                <w:b/>
                <w:i/>
                <w:sz w:val="24"/>
                <w:szCs w:val="24"/>
              </w:rPr>
            </w:pPr>
            <w:r>
              <w:rPr>
                <w:rFonts w:ascii="Arial" w:eastAsia="Arial" w:hAnsi="Arial" w:cs="Arial"/>
                <w:b/>
                <w:sz w:val="24"/>
                <w:szCs w:val="24"/>
              </w:rPr>
              <w:t>Step 2: Suggest improvements. Identify one or two ways to address this issue and improve the checkout process.</w:t>
            </w:r>
          </w:p>
        </w:tc>
      </w:tr>
      <w:tr w:rsidR="006047E2">
        <w:trPr>
          <w:trHeight w:val="1440"/>
        </w:trPr>
        <w:tc>
          <w:tcPr>
            <w:tcW w:w="12750" w:type="dxa"/>
            <w:shd w:val="clear" w:color="auto" w:fill="auto"/>
            <w:tcMar>
              <w:top w:w="100" w:type="dxa"/>
              <w:left w:w="100" w:type="dxa"/>
              <w:bottom w:w="100" w:type="dxa"/>
              <w:right w:w="100" w:type="dxa"/>
            </w:tcMar>
          </w:tcPr>
          <w:p w:rsidR="006047E2" w:rsidRDefault="000B19C8">
            <w:pPr>
              <w:widowControl w:val="0"/>
              <w:numPr>
                <w:ilvl w:val="0"/>
                <w:numId w:val="3"/>
              </w:numPr>
              <w:rPr>
                <w:rFonts w:ascii="Arial" w:eastAsia="Arial" w:hAnsi="Arial" w:cs="Arial"/>
                <w:sz w:val="24"/>
                <w:szCs w:val="24"/>
              </w:rPr>
            </w:pPr>
            <w:r>
              <w:rPr>
                <w:rFonts w:ascii="Arial" w:eastAsia="Arial" w:hAnsi="Arial" w:cs="Arial"/>
                <w:sz w:val="24"/>
                <w:szCs w:val="24"/>
              </w:rPr>
              <w:t>Offer free shipping on all orders, or on orders over a certain threshold, such as $25 or more.</w:t>
            </w:r>
          </w:p>
          <w:p w:rsidR="006047E2" w:rsidRDefault="000B19C8">
            <w:pPr>
              <w:widowControl w:val="0"/>
              <w:numPr>
                <w:ilvl w:val="0"/>
                <w:numId w:val="3"/>
              </w:numPr>
              <w:rPr>
                <w:rFonts w:ascii="Arial" w:eastAsia="Arial" w:hAnsi="Arial" w:cs="Arial"/>
                <w:sz w:val="24"/>
                <w:szCs w:val="24"/>
              </w:rPr>
            </w:pPr>
            <w:r>
              <w:rPr>
                <w:rFonts w:ascii="Arial" w:eastAsia="Arial" w:hAnsi="Arial" w:cs="Arial"/>
                <w:sz w:val="24"/>
                <w:szCs w:val="24"/>
              </w:rPr>
              <w:t>Offer a promotional code that allows customers to get free shipping.</w:t>
            </w:r>
          </w:p>
          <w:p w:rsidR="006047E2" w:rsidRDefault="000B19C8">
            <w:pPr>
              <w:widowControl w:val="0"/>
              <w:numPr>
                <w:ilvl w:val="0"/>
                <w:numId w:val="3"/>
              </w:numPr>
              <w:rPr>
                <w:rFonts w:ascii="Arial" w:eastAsia="Arial" w:hAnsi="Arial" w:cs="Arial"/>
                <w:sz w:val="24"/>
                <w:szCs w:val="24"/>
              </w:rPr>
            </w:pPr>
            <w:r>
              <w:rPr>
                <w:rFonts w:ascii="Arial" w:eastAsia="Arial" w:hAnsi="Arial" w:cs="Arial"/>
                <w:sz w:val="24"/>
                <w:szCs w:val="24"/>
              </w:rPr>
              <w:t>Offer free shipping as a perk for rewards program members.</w:t>
            </w:r>
          </w:p>
        </w:tc>
      </w:tr>
    </w:tbl>
    <w:p w:rsidR="006047E2" w:rsidRDefault="006047E2">
      <w:pPr>
        <w:pStyle w:val="Heading2"/>
        <w:spacing w:before="0" w:after="0" w:line="360" w:lineRule="auto"/>
        <w:ind w:right="-360"/>
      </w:pPr>
      <w:bookmarkStart w:id="6" w:name="_myrdx1n6kta5" w:colFirst="0" w:colLast="0"/>
      <w:bookmarkEnd w:id="6"/>
    </w:p>
    <w:p w:rsidR="006047E2" w:rsidRDefault="000B19C8">
      <w:pPr>
        <w:pStyle w:val="Heading2"/>
        <w:spacing w:before="0" w:after="0" w:line="360" w:lineRule="auto"/>
        <w:ind w:right="-360"/>
        <w:rPr>
          <w:rFonts w:ascii="Arial" w:eastAsia="Arial" w:hAnsi="Arial" w:cs="Arial"/>
          <w:b/>
          <w:color w:val="073763"/>
          <w:sz w:val="34"/>
          <w:szCs w:val="34"/>
        </w:rPr>
      </w:pPr>
      <w:bookmarkStart w:id="7" w:name="_7kng2kek608b" w:colFirst="0" w:colLast="0"/>
      <w:bookmarkEnd w:id="7"/>
      <w:r>
        <w:rPr>
          <w:rFonts w:ascii="Arial" w:eastAsia="Arial" w:hAnsi="Arial" w:cs="Arial"/>
          <w:b/>
          <w:color w:val="073763"/>
          <w:sz w:val="34"/>
          <w:szCs w:val="34"/>
        </w:rPr>
        <w:t>Checkout issue #4: Payment</w:t>
      </w:r>
    </w:p>
    <w:p w:rsidR="006047E2" w:rsidRDefault="000B19C8">
      <w:pPr>
        <w:spacing w:line="480" w:lineRule="auto"/>
        <w:ind w:right="-360"/>
        <w:rPr>
          <w:rFonts w:ascii="Google Sans" w:eastAsia="Google Sans" w:hAnsi="Google Sans" w:cs="Google Sans"/>
          <w:highlight w:val="white"/>
        </w:rPr>
      </w:pPr>
      <w:r>
        <w:rPr>
          <w:rFonts w:ascii="Google Sans" w:eastAsia="Google Sans" w:hAnsi="Google Sans" w:cs="Google Sans"/>
          <w:noProof/>
          <w:highlight w:val="white"/>
          <w:lang w:val="en-US"/>
        </w:rPr>
        <w:drawing>
          <wp:inline distT="114300" distB="114300" distL="114300" distR="114300">
            <wp:extent cx="5943600" cy="1016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101600"/>
                    </a:xfrm>
                    <a:prstGeom prst="rect">
                      <a:avLst/>
                    </a:prstGeom>
                    <a:ln/>
                  </pic:spPr>
                </pic:pic>
              </a:graphicData>
            </a:graphic>
          </wp:inline>
        </w:drawing>
      </w:r>
    </w:p>
    <w:p w:rsidR="006047E2" w:rsidRDefault="000B19C8">
      <w:pPr>
        <w:spacing w:line="276" w:lineRule="auto"/>
        <w:ind w:right="-360"/>
        <w:rPr>
          <w:rFonts w:ascii="Arial" w:eastAsia="Arial" w:hAnsi="Arial" w:cs="Arial"/>
          <w:i/>
          <w:color w:val="073763"/>
          <w:sz w:val="26"/>
          <w:szCs w:val="26"/>
        </w:rPr>
      </w:pPr>
      <w:r>
        <w:rPr>
          <w:rFonts w:ascii="Arial" w:eastAsia="Arial" w:hAnsi="Arial" w:cs="Arial"/>
          <w:b/>
          <w:color w:val="073763"/>
          <w:sz w:val="26"/>
          <w:szCs w:val="26"/>
        </w:rPr>
        <w:t>Situation:</w:t>
      </w:r>
    </w:p>
    <w:p w:rsidR="006047E2" w:rsidRDefault="000B19C8">
      <w:pPr>
        <w:rPr>
          <w:rFonts w:ascii="Arial" w:eastAsia="Arial" w:hAnsi="Arial" w:cs="Arial"/>
          <w:sz w:val="24"/>
          <w:szCs w:val="24"/>
        </w:rPr>
      </w:pPr>
      <w:r>
        <w:rPr>
          <w:rFonts w:ascii="Arial" w:eastAsia="Arial" w:hAnsi="Arial" w:cs="Arial"/>
          <w:sz w:val="24"/>
          <w:szCs w:val="24"/>
        </w:rPr>
        <w:t>Customers for Tee’s Shirts are also abandoning the checkout process when asked to enter their payment information. The online store accepts credit cards.</w:t>
      </w:r>
    </w:p>
    <w:p w:rsidR="006047E2" w:rsidRDefault="006047E2">
      <w:pPr>
        <w:rPr>
          <w:rFonts w:ascii="Arial" w:eastAsia="Arial" w:hAnsi="Arial" w:cs="Arial"/>
          <w:sz w:val="24"/>
          <w:szCs w:val="24"/>
        </w:rPr>
      </w:pPr>
    </w:p>
    <w:p w:rsidR="006047E2" w:rsidRDefault="000B19C8">
      <w:pPr>
        <w:rPr>
          <w:rFonts w:ascii="Arial" w:eastAsia="Arial" w:hAnsi="Arial" w:cs="Arial"/>
          <w:color w:val="434343"/>
          <w:sz w:val="26"/>
          <w:szCs w:val="26"/>
        </w:rPr>
      </w:pPr>
      <w:r>
        <w:rPr>
          <w:rFonts w:ascii="Arial" w:eastAsia="Arial" w:hAnsi="Arial" w:cs="Arial"/>
          <w:sz w:val="24"/>
          <w:szCs w:val="24"/>
        </w:rPr>
        <w:t>Here is how the store’s payment options appear during checkout:</w:t>
      </w:r>
    </w:p>
    <w:p w:rsidR="006047E2" w:rsidRDefault="000B19C8">
      <w:pPr>
        <w:spacing w:line="276" w:lineRule="auto"/>
        <w:ind w:right="-360"/>
        <w:rPr>
          <w:rFonts w:ascii="Arial" w:eastAsia="Arial" w:hAnsi="Arial" w:cs="Arial"/>
          <w:color w:val="434343"/>
          <w:sz w:val="26"/>
          <w:szCs w:val="26"/>
        </w:rPr>
      </w:pPr>
      <w:r>
        <w:rPr>
          <w:rFonts w:ascii="Arial" w:eastAsia="Arial" w:hAnsi="Arial" w:cs="Arial"/>
          <w:noProof/>
          <w:color w:val="434343"/>
          <w:sz w:val="26"/>
          <w:szCs w:val="26"/>
          <w:lang w:val="en-US"/>
        </w:rPr>
        <w:lastRenderedPageBreak/>
        <w:drawing>
          <wp:inline distT="114300" distB="114300" distL="114300" distR="114300">
            <wp:extent cx="8229600" cy="4248150"/>
            <wp:effectExtent l="12700" t="12700" r="12700" b="1270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b="36916"/>
                    <a:stretch>
                      <a:fillRect/>
                    </a:stretch>
                  </pic:blipFill>
                  <pic:spPr>
                    <a:xfrm>
                      <a:off x="0" y="0"/>
                      <a:ext cx="8229600" cy="4248150"/>
                    </a:xfrm>
                    <a:prstGeom prst="rect">
                      <a:avLst/>
                    </a:prstGeom>
                    <a:ln w="12700">
                      <a:solidFill>
                        <a:srgbClr val="000000"/>
                      </a:solidFill>
                      <a:prstDash val="solid"/>
                    </a:ln>
                  </pic:spPr>
                </pic:pic>
              </a:graphicData>
            </a:graphic>
          </wp:inline>
        </w:drawing>
      </w:r>
    </w:p>
    <w:p w:rsidR="006047E2" w:rsidRDefault="006047E2">
      <w:pPr>
        <w:spacing w:line="276" w:lineRule="auto"/>
        <w:ind w:right="-360"/>
        <w:rPr>
          <w:rFonts w:ascii="Arial" w:eastAsia="Arial" w:hAnsi="Arial" w:cs="Arial"/>
          <w:color w:val="434343"/>
          <w:sz w:val="26"/>
          <w:szCs w:val="26"/>
        </w:rPr>
      </w:pPr>
    </w:p>
    <w:tbl>
      <w:tblPr>
        <w:tblStyle w:val="a5"/>
        <w:tblW w:w="127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0"/>
      </w:tblGrid>
      <w:tr w:rsidR="006047E2">
        <w:tc>
          <w:tcPr>
            <w:tcW w:w="12750" w:type="dxa"/>
            <w:shd w:val="clear" w:color="auto" w:fill="CFE2F3"/>
            <w:tcMar>
              <w:top w:w="100" w:type="dxa"/>
              <w:left w:w="100" w:type="dxa"/>
              <w:bottom w:w="100" w:type="dxa"/>
              <w:right w:w="100" w:type="dxa"/>
            </w:tcMar>
          </w:tcPr>
          <w:p w:rsidR="006047E2" w:rsidRDefault="000B19C8">
            <w:pPr>
              <w:widowControl w:val="0"/>
              <w:rPr>
                <w:rFonts w:ascii="Arial" w:eastAsia="Arial" w:hAnsi="Arial" w:cs="Arial"/>
                <w:b/>
                <w:sz w:val="24"/>
                <w:szCs w:val="24"/>
                <w:shd w:val="clear" w:color="auto" w:fill="C9DAF8"/>
              </w:rPr>
            </w:pPr>
            <w:r>
              <w:rPr>
                <w:rFonts w:ascii="Arial" w:eastAsia="Arial" w:hAnsi="Arial" w:cs="Arial"/>
                <w:b/>
                <w:sz w:val="24"/>
                <w:szCs w:val="24"/>
              </w:rPr>
              <w:t>Step 1: Identify the issue. Why might customers abandon the checkout process at this point?</w:t>
            </w:r>
          </w:p>
        </w:tc>
      </w:tr>
      <w:tr w:rsidR="006047E2">
        <w:trPr>
          <w:trHeight w:val="1440"/>
        </w:trPr>
        <w:tc>
          <w:tcPr>
            <w:tcW w:w="12750" w:type="dxa"/>
            <w:shd w:val="clear" w:color="auto" w:fill="auto"/>
            <w:tcMar>
              <w:top w:w="100" w:type="dxa"/>
              <w:left w:w="100" w:type="dxa"/>
              <w:bottom w:w="100" w:type="dxa"/>
              <w:right w:w="100" w:type="dxa"/>
            </w:tcMar>
          </w:tcPr>
          <w:p w:rsidR="006047E2" w:rsidRDefault="000B19C8">
            <w:pPr>
              <w:widowControl w:val="0"/>
              <w:rPr>
                <w:rFonts w:ascii="Arial" w:eastAsia="Arial" w:hAnsi="Arial" w:cs="Arial"/>
                <w:sz w:val="24"/>
                <w:szCs w:val="24"/>
              </w:rPr>
            </w:pPr>
            <w:r>
              <w:rPr>
                <w:rFonts w:ascii="Arial" w:eastAsia="Arial" w:hAnsi="Arial" w:cs="Arial"/>
                <w:sz w:val="24"/>
                <w:szCs w:val="24"/>
              </w:rPr>
              <w:t>Customers may not want or be able to pay with a credit card. They may prefer a more secure payment option, especially if they have any doubts about the security of the store’s website and payment system.</w:t>
            </w:r>
          </w:p>
        </w:tc>
      </w:tr>
    </w:tbl>
    <w:p w:rsidR="006047E2" w:rsidRDefault="006047E2">
      <w:pPr>
        <w:spacing w:line="276" w:lineRule="auto"/>
        <w:ind w:right="-360"/>
        <w:rPr>
          <w:rFonts w:ascii="Arial" w:eastAsia="Arial" w:hAnsi="Arial" w:cs="Arial"/>
          <w:color w:val="434343"/>
          <w:sz w:val="26"/>
          <w:szCs w:val="26"/>
        </w:rPr>
      </w:pPr>
    </w:p>
    <w:tbl>
      <w:tblPr>
        <w:tblStyle w:val="a6"/>
        <w:tblW w:w="127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0"/>
      </w:tblGrid>
      <w:tr w:rsidR="006047E2">
        <w:tc>
          <w:tcPr>
            <w:tcW w:w="12750" w:type="dxa"/>
            <w:shd w:val="clear" w:color="auto" w:fill="CFE2F3"/>
            <w:tcMar>
              <w:top w:w="100" w:type="dxa"/>
              <w:left w:w="100" w:type="dxa"/>
              <w:bottom w:w="100" w:type="dxa"/>
              <w:right w:w="100" w:type="dxa"/>
            </w:tcMar>
          </w:tcPr>
          <w:p w:rsidR="006047E2" w:rsidRDefault="000B19C8">
            <w:pPr>
              <w:widowControl w:val="0"/>
              <w:rPr>
                <w:rFonts w:ascii="Arial" w:eastAsia="Arial" w:hAnsi="Arial" w:cs="Arial"/>
                <w:b/>
                <w:i/>
                <w:sz w:val="24"/>
                <w:szCs w:val="24"/>
              </w:rPr>
            </w:pPr>
            <w:r>
              <w:rPr>
                <w:rFonts w:ascii="Arial" w:eastAsia="Arial" w:hAnsi="Arial" w:cs="Arial"/>
                <w:b/>
                <w:sz w:val="24"/>
                <w:szCs w:val="24"/>
              </w:rPr>
              <w:t>Step 2: Suggest improvements. Identify one or two ways to address this issue and improve the checkout process.</w:t>
            </w:r>
          </w:p>
        </w:tc>
      </w:tr>
      <w:tr w:rsidR="006047E2">
        <w:trPr>
          <w:trHeight w:val="1440"/>
        </w:trPr>
        <w:tc>
          <w:tcPr>
            <w:tcW w:w="12750" w:type="dxa"/>
            <w:shd w:val="clear" w:color="auto" w:fill="auto"/>
            <w:tcMar>
              <w:top w:w="100" w:type="dxa"/>
              <w:left w:w="100" w:type="dxa"/>
              <w:bottom w:w="100" w:type="dxa"/>
              <w:right w:w="100" w:type="dxa"/>
            </w:tcMar>
          </w:tcPr>
          <w:p w:rsidR="006047E2" w:rsidRDefault="000B19C8">
            <w:pPr>
              <w:widowControl w:val="0"/>
              <w:numPr>
                <w:ilvl w:val="0"/>
                <w:numId w:val="1"/>
              </w:numPr>
              <w:rPr>
                <w:rFonts w:ascii="Arial" w:eastAsia="Arial" w:hAnsi="Arial" w:cs="Arial"/>
                <w:sz w:val="24"/>
                <w:szCs w:val="24"/>
              </w:rPr>
            </w:pPr>
            <w:r>
              <w:rPr>
                <w:rFonts w:ascii="Arial" w:eastAsia="Arial" w:hAnsi="Arial" w:cs="Arial"/>
                <w:sz w:val="24"/>
                <w:szCs w:val="24"/>
              </w:rPr>
              <w:t>Enable multiple payment methods so that customers can pay using the method they prefer. Other payment methods to consider include debit cards, PayPal, or mobile payments, like Google Pay. Installments can also be a helpful option if customers prefer to buy now and pay later.</w:t>
            </w:r>
          </w:p>
          <w:p w:rsidR="006047E2" w:rsidRDefault="000B19C8">
            <w:pPr>
              <w:widowControl w:val="0"/>
              <w:numPr>
                <w:ilvl w:val="0"/>
                <w:numId w:val="1"/>
              </w:numPr>
              <w:rPr>
                <w:rFonts w:ascii="Arial" w:eastAsia="Arial" w:hAnsi="Arial" w:cs="Arial"/>
                <w:sz w:val="24"/>
                <w:szCs w:val="24"/>
              </w:rPr>
            </w:pPr>
            <w:r>
              <w:rPr>
                <w:rFonts w:ascii="Arial" w:eastAsia="Arial" w:hAnsi="Arial" w:cs="Arial"/>
                <w:sz w:val="24"/>
                <w:szCs w:val="24"/>
              </w:rPr>
              <w:t>Make sure the store’s website uses HTTPS.</w:t>
            </w:r>
          </w:p>
          <w:p w:rsidR="006047E2" w:rsidRDefault="000B19C8">
            <w:pPr>
              <w:widowControl w:val="0"/>
              <w:numPr>
                <w:ilvl w:val="0"/>
                <w:numId w:val="1"/>
              </w:numPr>
              <w:rPr>
                <w:rFonts w:ascii="Arial" w:eastAsia="Arial" w:hAnsi="Arial" w:cs="Arial"/>
                <w:sz w:val="24"/>
                <w:szCs w:val="24"/>
              </w:rPr>
            </w:pPr>
            <w:r>
              <w:rPr>
                <w:rFonts w:ascii="Arial" w:eastAsia="Arial" w:hAnsi="Arial" w:cs="Arial"/>
                <w:sz w:val="24"/>
                <w:szCs w:val="24"/>
              </w:rPr>
              <w:t>Display a TLS or SSL certificate symbol next to the payment section so that customers know whether they can trust the store’s payment system.</w:t>
            </w:r>
          </w:p>
        </w:tc>
      </w:tr>
    </w:tbl>
    <w:p w:rsidR="006047E2" w:rsidRDefault="006047E2">
      <w:pPr>
        <w:pStyle w:val="Heading2"/>
        <w:spacing w:before="0" w:after="0" w:line="360" w:lineRule="auto"/>
        <w:ind w:right="-360"/>
      </w:pPr>
      <w:bookmarkStart w:id="8" w:name="_p5xc1q1ch8gq" w:colFirst="0" w:colLast="0"/>
      <w:bookmarkEnd w:id="8"/>
    </w:p>
    <w:sectPr w:rsidR="006047E2">
      <w:headerReference w:type="default" r:id="rId12"/>
      <w:headerReference w:type="first" r:id="rId13"/>
      <w:pgSz w:w="15840" w:h="12240" w:orient="landscape"/>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6635" w:rsidRDefault="00356635">
      <w:r>
        <w:separator/>
      </w:r>
    </w:p>
  </w:endnote>
  <w:endnote w:type="continuationSeparator" w:id="0">
    <w:p w:rsidR="00356635" w:rsidRDefault="003566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Open Sans">
    <w:altName w:val="Times New Roman"/>
    <w:charset w:val="00"/>
    <w:family w:val="auto"/>
    <w:pitch w:val="default"/>
  </w:font>
  <w:font w:name="Montserrat">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Google Sans">
    <w:altName w:val="Times New Roman"/>
    <w:charset w:val="00"/>
    <w:family w:val="auto"/>
    <w:pitch w:val="default"/>
  </w:font>
  <w:font w:name="Roboto">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6635" w:rsidRDefault="00356635">
      <w:r>
        <w:separator/>
      </w:r>
    </w:p>
  </w:footnote>
  <w:footnote w:type="continuationSeparator" w:id="0">
    <w:p w:rsidR="00356635" w:rsidRDefault="003566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47E2" w:rsidRDefault="006047E2">
    <w:pPr>
      <w:widowControl w:val="0"/>
      <w:rPr>
        <w:rFonts w:ascii="Arial" w:eastAsia="Arial" w:hAnsi="Arial" w:cs="Arial"/>
      </w:rPr>
    </w:pPr>
  </w:p>
  <w:p w:rsidR="006047E2" w:rsidRDefault="006047E2">
    <w:pPr>
      <w:pBdr>
        <w:top w:val="nil"/>
        <w:left w:val="nil"/>
        <w:bottom w:val="nil"/>
        <w:right w:val="nil"/>
        <w:between w:val="nil"/>
      </w:pBdr>
      <w:tabs>
        <w:tab w:val="center" w:pos="4680"/>
        <w:tab w:val="right" w:pos="9360"/>
      </w:tabs>
      <w:rPr>
        <w:rFonts w:ascii="Arial" w:eastAsia="Arial" w:hAnsi="Arial" w:cs="Arial"/>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47E2" w:rsidRDefault="00165B5E">
    <w:pPr>
      <w:spacing w:line="276" w:lineRule="auto"/>
      <w:jc w:val="right"/>
      <w:rPr>
        <w:rFonts w:ascii="Arial" w:eastAsia="Arial" w:hAnsi="Arial" w:cs="Arial"/>
        <w:sz w:val="24"/>
        <w:szCs w:val="24"/>
      </w:rPr>
    </w:pPr>
    <w:r>
      <w:rPr>
        <w:rFonts w:ascii="Arial" w:eastAsia="Arial" w:hAnsi="Arial" w:cs="Arial"/>
        <w:b/>
        <w:noProof/>
        <w:sz w:val="24"/>
        <w:szCs w:val="24"/>
        <w:lang w:val="en-US"/>
      </w:rPr>
      <w:drawing>
        <wp:anchor distT="114300" distB="114300" distL="114300" distR="114300" simplePos="0" relativeHeight="251658240" behindDoc="1" locked="0" layoutInCell="1" hidden="0" allowOverlap="1">
          <wp:simplePos x="0" y="0"/>
          <wp:positionH relativeFrom="margin">
            <wp:align>left</wp:align>
          </wp:positionH>
          <wp:positionV relativeFrom="margin">
            <wp:posOffset>-1715135</wp:posOffset>
          </wp:positionV>
          <wp:extent cx="1790700" cy="666750"/>
          <wp:effectExtent l="19050" t="19050" r="19050" b="19050"/>
          <wp:wrapNone/>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
                  <a:srcRect/>
                  <a:stretch>
                    <a:fillRect/>
                  </a:stretch>
                </pic:blipFill>
                <pic:spPr>
                  <a:xfrm>
                    <a:off x="0" y="0"/>
                    <a:ext cx="1790700" cy="666750"/>
                  </a:xfrm>
                  <a:prstGeom prst="rect">
                    <a:avLst/>
                  </a:prstGeom>
                  <a:ln w="12700">
                    <a:solidFill>
                      <a:srgbClr val="000000"/>
                    </a:solidFill>
                    <a:prstDash val="solid"/>
                  </a:ln>
                </pic:spPr>
              </pic:pic>
            </a:graphicData>
          </a:graphic>
        </wp:anchor>
      </w:drawing>
    </w:r>
    <w:r w:rsidR="000B19C8">
      <w:rPr>
        <w:rFonts w:ascii="Arial" w:eastAsia="Arial" w:hAnsi="Arial" w:cs="Arial"/>
        <w:b/>
        <w:sz w:val="24"/>
        <w:szCs w:val="24"/>
      </w:rPr>
      <w:t>Checkout Evaluation for Tee’s Shirts</w:t>
    </w:r>
  </w:p>
  <w:p w:rsidR="006047E2" w:rsidRDefault="006047E2">
    <w:pPr>
      <w:spacing w:line="276" w:lineRule="auto"/>
      <w:jc w:val="right"/>
      <w:rPr>
        <w:rFonts w:ascii="Arial" w:eastAsia="Arial" w:hAnsi="Arial" w:cs="Arial"/>
        <w:sz w:val="24"/>
        <w:szCs w:val="24"/>
      </w:rPr>
    </w:pPr>
  </w:p>
  <w:p w:rsidR="006047E2" w:rsidRDefault="006047E2"/>
  <w:p w:rsidR="006047E2" w:rsidRDefault="006047E2"/>
  <w:p w:rsidR="006047E2" w:rsidRDefault="006047E2"/>
  <w:p w:rsidR="006047E2" w:rsidRDefault="006047E2"/>
  <w:p w:rsidR="006047E2" w:rsidRDefault="006047E2"/>
  <w:p w:rsidR="006047E2" w:rsidRDefault="006047E2"/>
  <w:p w:rsidR="006047E2" w:rsidRDefault="006047E2"/>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A958D9"/>
    <w:multiLevelType w:val="multilevel"/>
    <w:tmpl w:val="882EC3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4AC2DF7"/>
    <w:multiLevelType w:val="multilevel"/>
    <w:tmpl w:val="406830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DB77873"/>
    <w:multiLevelType w:val="multilevel"/>
    <w:tmpl w:val="2BFA6E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A100C8D"/>
    <w:multiLevelType w:val="multilevel"/>
    <w:tmpl w:val="5BA2AA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CFB05A8"/>
    <w:multiLevelType w:val="multilevel"/>
    <w:tmpl w:val="3DE84A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7E2"/>
    <w:rsid w:val="000B19C8"/>
    <w:rsid w:val="000D3581"/>
    <w:rsid w:val="00165B5E"/>
    <w:rsid w:val="00356635"/>
    <w:rsid w:val="006047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6B43F6-B04D-4ED2-B74A-F4D63012A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Open Sans" w:eastAsia="Open Sans" w:hAnsi="Open Sans" w:cs="Open Sans"/>
        <w:sz w:val="22"/>
        <w:szCs w:val="22"/>
        <w:lang w:val="e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b/>
      <w:color w:val="0070C0"/>
      <w:sz w:val="40"/>
      <w:szCs w:val="40"/>
    </w:rPr>
  </w:style>
  <w:style w:type="paragraph" w:styleId="Heading2">
    <w:name w:val="heading 2"/>
    <w:basedOn w:val="Normal"/>
    <w:next w:val="Normal"/>
    <w:pPr>
      <w:keepNext/>
      <w:keepLines/>
      <w:spacing w:before="360" w:after="120"/>
      <w:outlineLvl w:val="1"/>
    </w:pPr>
    <w:rPr>
      <w:rFonts w:ascii="Montserrat" w:eastAsia="Montserrat" w:hAnsi="Montserrat" w:cs="Montserrat"/>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165B5E"/>
    <w:pPr>
      <w:tabs>
        <w:tab w:val="center" w:pos="4680"/>
        <w:tab w:val="right" w:pos="9360"/>
      </w:tabs>
    </w:pPr>
  </w:style>
  <w:style w:type="character" w:customStyle="1" w:styleId="HeaderChar">
    <w:name w:val="Header Char"/>
    <w:basedOn w:val="DefaultParagraphFont"/>
    <w:link w:val="Header"/>
    <w:uiPriority w:val="99"/>
    <w:rsid w:val="00165B5E"/>
  </w:style>
  <w:style w:type="paragraph" w:styleId="Footer">
    <w:name w:val="footer"/>
    <w:basedOn w:val="Normal"/>
    <w:link w:val="FooterChar"/>
    <w:uiPriority w:val="99"/>
    <w:unhideWhenUsed/>
    <w:rsid w:val="00165B5E"/>
    <w:pPr>
      <w:tabs>
        <w:tab w:val="center" w:pos="4680"/>
        <w:tab w:val="right" w:pos="9360"/>
      </w:tabs>
    </w:pPr>
  </w:style>
  <w:style w:type="character" w:customStyle="1" w:styleId="FooterChar">
    <w:name w:val="Footer Char"/>
    <w:basedOn w:val="DefaultParagraphFont"/>
    <w:link w:val="Footer"/>
    <w:uiPriority w:val="99"/>
    <w:rsid w:val="00165B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620</Words>
  <Characters>3537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Google, Inc.</Company>
  <LinksUpToDate>false</LinksUpToDate>
  <CharactersWithSpaces>4149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 Veneskey</dc:creator>
  <cp:lastModifiedBy>Laura Veneskey</cp:lastModifiedBy>
  <cp:revision>2</cp:revision>
  <dcterms:created xsi:type="dcterms:W3CDTF">2022-03-21T23:17:00Z</dcterms:created>
  <dcterms:modified xsi:type="dcterms:W3CDTF">2022-03-21T23:17:00Z</dcterms:modified>
</cp:coreProperties>
</file>