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49E" w14:textId="1E8C5539" w:rsidR="00AC5662" w:rsidRDefault="00DD72CE" w:rsidP="005A2CCA">
      <w:pPr>
        <w:pStyle w:val="NoSpacing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Final Lab Product </w:t>
      </w:r>
      <w:r w:rsidR="007C4880">
        <w:rPr>
          <w:rFonts w:ascii="Calibri" w:hAnsi="Calibri" w:cs="Calibri"/>
          <w:b/>
          <w:bCs/>
          <w:i/>
          <w:iCs/>
        </w:rPr>
        <w:t>Evaluation</w:t>
      </w:r>
      <w:r w:rsidR="004434B2">
        <w:rPr>
          <w:rFonts w:ascii="Calibri" w:hAnsi="Calibri" w:cs="Calibri"/>
          <w:b/>
          <w:bCs/>
          <w:i/>
          <w:iCs/>
        </w:rPr>
        <w:t xml:space="preserve"> Solution</w:t>
      </w:r>
    </w:p>
    <w:p w14:paraId="794A30CE" w14:textId="77777777" w:rsidR="008711D6" w:rsidRDefault="008711D6" w:rsidP="005A2CCA">
      <w:pPr>
        <w:pStyle w:val="NoSpacing"/>
        <w:rPr>
          <w:rFonts w:ascii="Calibri" w:hAnsi="Calibri" w:cs="Calibri"/>
          <w:b/>
          <w:bCs/>
          <w:i/>
          <w:iCs/>
        </w:rPr>
      </w:pPr>
    </w:p>
    <w:p w14:paraId="4AD12685" w14:textId="6F99F4A2" w:rsidR="008711D6" w:rsidRPr="008711D6" w:rsidRDefault="008711D6" w:rsidP="005A2CC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Note</w:t>
      </w:r>
      <w:r w:rsidR="0054108A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This is not intended to be a “perfect solution.” There are many other </w:t>
      </w:r>
      <w:r w:rsidR="008C53BF">
        <w:rPr>
          <w:rFonts w:ascii="Calibri" w:hAnsi="Calibri" w:cs="Calibri"/>
        </w:rPr>
        <w:t>activities that could be included if you desire more detail. Use this solution as a guide and means to compare your solution</w:t>
      </w:r>
      <w:r w:rsidR="001C340B">
        <w:rPr>
          <w:rFonts w:ascii="Calibri" w:hAnsi="Calibri" w:cs="Calibri"/>
        </w:rPr>
        <w:t>.</w:t>
      </w:r>
    </w:p>
    <w:p w14:paraId="776AF2B3" w14:textId="77777777" w:rsidR="005A2CCA" w:rsidRPr="00AC5662" w:rsidRDefault="005A2CCA" w:rsidP="005A2CCA">
      <w:pPr>
        <w:pStyle w:val="NoSpacing"/>
      </w:pPr>
    </w:p>
    <w:p w14:paraId="4F9253C7" w14:textId="5184F3BC" w:rsidR="00AC5662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</w:t>
      </w:r>
      <w:r w:rsidR="0054108A">
        <w:rPr>
          <w:rFonts w:ascii="Calibri" w:hAnsi="Calibri" w:cs="Calibri"/>
          <w:b/>
          <w:bCs/>
        </w:rPr>
        <w:t xml:space="preserve">: </w:t>
      </w:r>
      <w:r w:rsidR="00F61635">
        <w:rPr>
          <w:rFonts w:ascii="Calibri" w:hAnsi="Calibri" w:cs="Calibri"/>
        </w:rPr>
        <w:t>R</w:t>
      </w:r>
      <w:r w:rsidR="007C4880">
        <w:rPr>
          <w:rFonts w:ascii="Calibri" w:hAnsi="Calibri" w:cs="Calibri"/>
        </w:rPr>
        <w:t>eview the Product Concept Document. Respond to the following questions.</w:t>
      </w:r>
      <w:r w:rsidR="00C36B22">
        <w:rPr>
          <w:rFonts w:ascii="Calibri" w:hAnsi="Calibri" w:cs="Calibri"/>
        </w:rPr>
        <w:t xml:space="preserve"> </w:t>
      </w:r>
    </w:p>
    <w:p w14:paraId="0B8CC856" w14:textId="0581B975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</w:t>
      </w:r>
      <w:r w:rsidR="0054108A">
        <w:rPr>
          <w:rFonts w:ascii="Calibri" w:hAnsi="Calibri" w:cs="Calibri"/>
          <w:b/>
          <w:bCs/>
        </w:rPr>
        <w:t xml:space="preserve">: </w:t>
      </w:r>
      <w:r w:rsidR="007C4880">
        <w:rPr>
          <w:rFonts w:ascii="Calibri" w:hAnsi="Calibri" w:cs="Calibri"/>
        </w:rPr>
        <w:t xml:space="preserve">List </w:t>
      </w:r>
      <w:r w:rsidR="004B170F">
        <w:rPr>
          <w:rFonts w:ascii="Calibri" w:hAnsi="Calibri" w:cs="Calibri"/>
        </w:rPr>
        <w:t xml:space="preserve">at </w:t>
      </w:r>
      <w:r w:rsidR="00D43010">
        <w:rPr>
          <w:rFonts w:ascii="Calibri" w:hAnsi="Calibri" w:cs="Calibri"/>
        </w:rPr>
        <w:t>L</w:t>
      </w:r>
      <w:r w:rsidR="004B170F">
        <w:rPr>
          <w:rFonts w:ascii="Calibri" w:hAnsi="Calibri" w:cs="Calibri"/>
        </w:rPr>
        <w:t xml:space="preserve">east </w:t>
      </w:r>
      <w:r w:rsidR="00D43010">
        <w:rPr>
          <w:rFonts w:ascii="Calibri" w:hAnsi="Calibri" w:cs="Calibri"/>
        </w:rPr>
        <w:t>Five Skills required by the AI Product Manager</w:t>
      </w:r>
    </w:p>
    <w:p w14:paraId="0AB7CDE1" w14:textId="0AEEA558" w:rsid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the </w:t>
      </w:r>
      <w:r w:rsidR="005B63E1">
        <w:rPr>
          <w:rFonts w:ascii="Calibri" w:hAnsi="Calibri" w:cs="Calibri"/>
        </w:rPr>
        <w:t>AI Skills Checklist</w:t>
      </w:r>
    </w:p>
    <w:p w14:paraId="60CD379B" w14:textId="25F888D8" w:rsidR="007D259C" w:rsidRP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 </w:t>
      </w:r>
      <w:r w:rsidR="005B63E1">
        <w:rPr>
          <w:rFonts w:ascii="Calibri" w:hAnsi="Calibri" w:cs="Calibri"/>
        </w:rPr>
        <w:t xml:space="preserve">the top five skills required for the AI Product Manager to be successful. Justify your </w:t>
      </w:r>
      <w:r w:rsidR="00C02CA4">
        <w:rPr>
          <w:rFonts w:ascii="Calibri" w:hAnsi="Calibri" w:cs="Calibri"/>
        </w:rPr>
        <w:t>selections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45"/>
        <w:gridCol w:w="8100"/>
      </w:tblGrid>
      <w:tr w:rsidR="007763FD" w14:paraId="422BCC57" w14:textId="65174F36" w:rsidTr="00A335DE">
        <w:tc>
          <w:tcPr>
            <w:tcW w:w="2245" w:type="dxa"/>
            <w:shd w:val="clear" w:color="auto" w:fill="F2F2F2" w:themeFill="background1" w:themeFillShade="F2"/>
          </w:tcPr>
          <w:p w14:paraId="2F7FCDC0" w14:textId="479115B9" w:rsidR="007763FD" w:rsidRDefault="007763FD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>Top Skills Required</w:t>
            </w:r>
          </w:p>
        </w:tc>
        <w:tc>
          <w:tcPr>
            <w:tcW w:w="8100" w:type="dxa"/>
            <w:shd w:val="clear" w:color="auto" w:fill="F2F2F2" w:themeFill="background1" w:themeFillShade="F2"/>
          </w:tcPr>
          <w:p w14:paraId="4A46C400" w14:textId="2937B30D" w:rsidR="007763FD" w:rsidRDefault="007763FD" w:rsidP="007A2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Rationale</w:t>
            </w:r>
          </w:p>
        </w:tc>
      </w:tr>
      <w:tr w:rsidR="007763FD" w14:paraId="491F8B1F" w14:textId="6EF8BF3F" w:rsidTr="00A335DE">
        <w:trPr>
          <w:trHeight w:val="368"/>
        </w:trPr>
        <w:tc>
          <w:tcPr>
            <w:tcW w:w="2245" w:type="dxa"/>
            <w:vAlign w:val="center"/>
          </w:tcPr>
          <w:p w14:paraId="30B61CB5" w14:textId="1343EDB3" w:rsidR="007763FD" w:rsidRPr="007763FD" w:rsidRDefault="004434B2" w:rsidP="00553103">
            <w:pPr>
              <w:ind w:left="1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and Machine Learning Fundamentals</w:t>
            </w:r>
          </w:p>
        </w:tc>
        <w:tc>
          <w:tcPr>
            <w:tcW w:w="8100" w:type="dxa"/>
          </w:tcPr>
          <w:p w14:paraId="4AF51952" w14:textId="5B37794C" w:rsidR="007763FD" w:rsidRDefault="00BB1628" w:rsidP="00553103">
            <w:pPr>
              <w:pStyle w:val="ListParagraph"/>
              <w:numPr>
                <w:ilvl w:val="0"/>
                <w:numId w:val="6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Knowledge </w:t>
            </w:r>
            <w:r w:rsidR="001C340B">
              <w:rPr>
                <w:rFonts w:ascii="Calibri" w:hAnsi="Calibri" w:cs="Calibri"/>
              </w:rPr>
              <w:t xml:space="preserve">is </w:t>
            </w:r>
            <w:r>
              <w:rPr>
                <w:rFonts w:ascii="Calibri" w:hAnsi="Calibri" w:cs="Calibri"/>
              </w:rPr>
              <w:t>required to collaborate with the team</w:t>
            </w:r>
          </w:p>
          <w:p w14:paraId="35BAD517" w14:textId="023B5DE8" w:rsidR="00BB1628" w:rsidRDefault="001C340B" w:rsidP="00553103">
            <w:pPr>
              <w:pStyle w:val="ListParagraph"/>
              <w:numPr>
                <w:ilvl w:val="0"/>
                <w:numId w:val="6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Many key d</w:t>
            </w:r>
            <w:r w:rsidR="00BB1628">
              <w:rPr>
                <w:rFonts w:ascii="Calibri" w:hAnsi="Calibri" w:cs="Calibri"/>
              </w:rPr>
              <w:t>ecisions will be based on AI capabilities</w:t>
            </w:r>
          </w:p>
          <w:p w14:paraId="57CDD390" w14:textId="05A44FB4" w:rsidR="00BB1628" w:rsidRPr="00BB1628" w:rsidRDefault="00331B54" w:rsidP="00553103">
            <w:pPr>
              <w:pStyle w:val="ListParagraph"/>
              <w:numPr>
                <w:ilvl w:val="0"/>
                <w:numId w:val="6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Stakeholders expect </w:t>
            </w:r>
            <w:r w:rsidR="00516505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Product Manager to possess expert knowledge</w:t>
            </w:r>
          </w:p>
        </w:tc>
      </w:tr>
      <w:tr w:rsidR="007763FD" w14:paraId="5A356DC3" w14:textId="26C326A2" w:rsidTr="00A335DE">
        <w:trPr>
          <w:trHeight w:val="368"/>
        </w:trPr>
        <w:tc>
          <w:tcPr>
            <w:tcW w:w="2245" w:type="dxa"/>
            <w:vAlign w:val="center"/>
          </w:tcPr>
          <w:p w14:paraId="4BB42D29" w14:textId="0B793CE6" w:rsidR="007763FD" w:rsidRPr="007763FD" w:rsidRDefault="0042605F" w:rsidP="00553103">
            <w:pPr>
              <w:ind w:left="1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 Management Lifecycle Knowledge</w:t>
            </w:r>
          </w:p>
        </w:tc>
        <w:tc>
          <w:tcPr>
            <w:tcW w:w="8100" w:type="dxa"/>
          </w:tcPr>
          <w:p w14:paraId="314ADEDB" w14:textId="28EDB1C8" w:rsidR="007763FD" w:rsidRDefault="001C340B" w:rsidP="00553103">
            <w:pPr>
              <w:pStyle w:val="ListParagraph"/>
              <w:numPr>
                <w:ilvl w:val="0"/>
                <w:numId w:val="7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AI </w:t>
            </w:r>
            <w:r w:rsidR="00553103">
              <w:rPr>
                <w:rFonts w:ascii="Calibri" w:hAnsi="Calibri" w:cs="Calibri"/>
              </w:rPr>
              <w:t xml:space="preserve">Product Manager must manage </w:t>
            </w:r>
            <w:r w:rsidR="00324085">
              <w:rPr>
                <w:rFonts w:ascii="Calibri" w:hAnsi="Calibri" w:cs="Calibri"/>
              </w:rPr>
              <w:t xml:space="preserve">the product concept from </w:t>
            </w:r>
            <w:r>
              <w:rPr>
                <w:rFonts w:ascii="Calibri" w:hAnsi="Calibri" w:cs="Calibri"/>
              </w:rPr>
              <w:t xml:space="preserve">the </w:t>
            </w:r>
            <w:r w:rsidR="00324085">
              <w:rPr>
                <w:rFonts w:ascii="Calibri" w:hAnsi="Calibri" w:cs="Calibri"/>
              </w:rPr>
              <w:t>Conceive through Retire</w:t>
            </w:r>
            <w:r>
              <w:rPr>
                <w:rFonts w:ascii="Calibri" w:hAnsi="Calibri" w:cs="Calibri"/>
              </w:rPr>
              <w:t xml:space="preserve"> phases</w:t>
            </w:r>
          </w:p>
          <w:p w14:paraId="27ADD2E5" w14:textId="773DEFB6" w:rsidR="00324085" w:rsidRPr="00553103" w:rsidRDefault="00F53D08" w:rsidP="00553103">
            <w:pPr>
              <w:pStyle w:val="ListParagraph"/>
              <w:numPr>
                <w:ilvl w:val="0"/>
                <w:numId w:val="7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FE04B8">
              <w:rPr>
                <w:rFonts w:ascii="Calibri" w:hAnsi="Calibri" w:cs="Calibri"/>
              </w:rPr>
              <w:t>AI Product Manager is a</w:t>
            </w:r>
            <w:r w:rsidR="00324085">
              <w:rPr>
                <w:rFonts w:ascii="Calibri" w:hAnsi="Calibri" w:cs="Calibri"/>
              </w:rPr>
              <w:t xml:space="preserve">ccountable for all </w:t>
            </w:r>
            <w:r w:rsidR="00FE04B8">
              <w:rPr>
                <w:rFonts w:ascii="Calibri" w:hAnsi="Calibri" w:cs="Calibri"/>
              </w:rPr>
              <w:t xml:space="preserve">planning, </w:t>
            </w:r>
            <w:r w:rsidR="00324085">
              <w:rPr>
                <w:rFonts w:ascii="Calibri" w:hAnsi="Calibri" w:cs="Calibri"/>
              </w:rPr>
              <w:t xml:space="preserve">documentation, </w:t>
            </w:r>
            <w:r w:rsidR="00FE04B8">
              <w:rPr>
                <w:rFonts w:ascii="Calibri" w:hAnsi="Calibri" w:cs="Calibri"/>
              </w:rPr>
              <w:t xml:space="preserve">and </w:t>
            </w:r>
            <w:r w:rsidR="00324085">
              <w:rPr>
                <w:rFonts w:ascii="Calibri" w:hAnsi="Calibri" w:cs="Calibri"/>
              </w:rPr>
              <w:t>approval</w:t>
            </w:r>
            <w:r w:rsidR="00C772B9">
              <w:rPr>
                <w:rFonts w:ascii="Calibri" w:hAnsi="Calibri" w:cs="Calibri"/>
              </w:rPr>
              <w:t>s throughout the Product Lifecycle</w:t>
            </w:r>
          </w:p>
        </w:tc>
      </w:tr>
      <w:tr w:rsidR="007763FD" w14:paraId="2F5AEDE3" w14:textId="3F57F1D5" w:rsidTr="00A335DE">
        <w:trPr>
          <w:trHeight w:val="368"/>
        </w:trPr>
        <w:tc>
          <w:tcPr>
            <w:tcW w:w="2245" w:type="dxa"/>
            <w:vAlign w:val="center"/>
          </w:tcPr>
          <w:p w14:paraId="519DD756" w14:textId="0477AB6F" w:rsidR="007763FD" w:rsidRPr="007763FD" w:rsidRDefault="00C772B9" w:rsidP="00553103">
            <w:pPr>
              <w:ind w:left="1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Cross Functional </w:t>
            </w:r>
            <w:r w:rsidR="00546B75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eam Leadership</w:t>
            </w:r>
            <w:r w:rsidR="00546B75">
              <w:rPr>
                <w:rFonts w:ascii="Calibri" w:hAnsi="Calibri" w:cs="Calibri"/>
              </w:rPr>
              <w:t xml:space="preserve"> and Collaboration</w:t>
            </w:r>
          </w:p>
        </w:tc>
        <w:tc>
          <w:tcPr>
            <w:tcW w:w="8100" w:type="dxa"/>
          </w:tcPr>
          <w:p w14:paraId="29FEA283" w14:textId="375D5715" w:rsidR="007763FD" w:rsidRDefault="00C772B9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required skills and compete</w:t>
            </w:r>
            <w:r w:rsidR="006458BD">
              <w:rPr>
                <w:rFonts w:ascii="Calibri" w:hAnsi="Calibri" w:cs="Calibri"/>
              </w:rPr>
              <w:t>ncies</w:t>
            </w:r>
            <w:r w:rsidR="00B51085">
              <w:rPr>
                <w:rFonts w:ascii="Calibri" w:hAnsi="Calibri" w:cs="Calibri"/>
              </w:rPr>
              <w:t xml:space="preserve"> to build the product</w:t>
            </w:r>
          </w:p>
          <w:p w14:paraId="55133452" w14:textId="1E2204CB" w:rsidR="006458BD" w:rsidRDefault="006458BD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Form the team</w:t>
            </w:r>
            <w:r w:rsidR="00741477">
              <w:rPr>
                <w:rFonts w:ascii="Calibri" w:hAnsi="Calibri" w:cs="Calibri"/>
              </w:rPr>
              <w:t xml:space="preserve">. </w:t>
            </w:r>
            <w:r w:rsidR="00A335DE">
              <w:rPr>
                <w:rFonts w:ascii="Calibri" w:hAnsi="Calibri" w:cs="Calibri"/>
              </w:rPr>
              <w:t>E</w:t>
            </w:r>
            <w:r w:rsidR="00741477">
              <w:rPr>
                <w:rFonts w:ascii="Calibri" w:hAnsi="Calibri" w:cs="Calibri"/>
              </w:rPr>
              <w:t>ffectively</w:t>
            </w:r>
            <w:r>
              <w:rPr>
                <w:rFonts w:ascii="Calibri" w:hAnsi="Calibri" w:cs="Calibri"/>
              </w:rPr>
              <w:t xml:space="preserve"> </w:t>
            </w:r>
            <w:r w:rsidR="00741477">
              <w:rPr>
                <w:rFonts w:ascii="Calibri" w:hAnsi="Calibri" w:cs="Calibri"/>
              </w:rPr>
              <w:t xml:space="preserve">move the team to </w:t>
            </w:r>
            <w:r>
              <w:rPr>
                <w:rFonts w:ascii="Calibri" w:hAnsi="Calibri" w:cs="Calibri"/>
              </w:rPr>
              <w:t>the “Perform” stage</w:t>
            </w:r>
          </w:p>
          <w:p w14:paraId="40E79FA9" w14:textId="4AA68C3A" w:rsidR="006458BD" w:rsidRDefault="006458BD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Effectively motivate the team to work together</w:t>
            </w:r>
            <w:r w:rsidR="00A335DE">
              <w:rPr>
                <w:rFonts w:ascii="Calibri" w:hAnsi="Calibri" w:cs="Calibri"/>
              </w:rPr>
              <w:t>. Increase commitment levels</w:t>
            </w:r>
          </w:p>
          <w:p w14:paraId="2BE5464E" w14:textId="700CB55B" w:rsidR="00546B75" w:rsidRPr="00C772B9" w:rsidRDefault="00546B75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Communicate and collaborate effectively </w:t>
            </w:r>
          </w:p>
        </w:tc>
      </w:tr>
      <w:tr w:rsidR="007763FD" w14:paraId="10D20705" w14:textId="31A5C675" w:rsidTr="00A335DE">
        <w:trPr>
          <w:trHeight w:val="368"/>
        </w:trPr>
        <w:tc>
          <w:tcPr>
            <w:tcW w:w="2245" w:type="dxa"/>
            <w:vAlign w:val="center"/>
          </w:tcPr>
          <w:p w14:paraId="1065148C" w14:textId="55842C35" w:rsidR="007763FD" w:rsidRPr="007763FD" w:rsidRDefault="006458BD" w:rsidP="00553103">
            <w:pPr>
              <w:ind w:left="1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Strategic Thinking</w:t>
            </w:r>
          </w:p>
        </w:tc>
        <w:tc>
          <w:tcPr>
            <w:tcW w:w="8100" w:type="dxa"/>
          </w:tcPr>
          <w:p w14:paraId="216EFE99" w14:textId="77777777" w:rsidR="007763FD" w:rsidRDefault="006458BD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the Product Vision and value proposition</w:t>
            </w:r>
          </w:p>
          <w:p w14:paraId="0C569BDC" w14:textId="0908A8FD" w:rsidR="00EA68F4" w:rsidRDefault="00EA68F4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Map strategic benefits for the firm</w:t>
            </w:r>
            <w:r w:rsidR="00516505">
              <w:rPr>
                <w:rFonts w:ascii="Calibri" w:hAnsi="Calibri" w:cs="Calibri"/>
              </w:rPr>
              <w:t>. S</w:t>
            </w:r>
            <w:r w:rsidR="0063471A">
              <w:rPr>
                <w:rFonts w:ascii="Calibri" w:hAnsi="Calibri" w:cs="Calibri"/>
              </w:rPr>
              <w:t>how how competitive advantage will improve</w:t>
            </w:r>
          </w:p>
          <w:p w14:paraId="3FBB32BF" w14:textId="7B23859B" w:rsidR="0063471A" w:rsidRPr="006458BD" w:rsidRDefault="0063471A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 the cost-benefit analysis and overall Business Case</w:t>
            </w:r>
          </w:p>
        </w:tc>
      </w:tr>
      <w:tr w:rsidR="007763FD" w14:paraId="6AA97A38" w14:textId="2D62CD3A" w:rsidTr="00A335DE">
        <w:trPr>
          <w:trHeight w:val="368"/>
        </w:trPr>
        <w:tc>
          <w:tcPr>
            <w:tcW w:w="2245" w:type="dxa"/>
            <w:vAlign w:val="center"/>
          </w:tcPr>
          <w:p w14:paraId="6463FB38" w14:textId="4CB08E9E" w:rsidR="007763FD" w:rsidRPr="007763FD" w:rsidRDefault="00F02BFF" w:rsidP="00553103">
            <w:pPr>
              <w:ind w:left="1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Management</w:t>
            </w:r>
          </w:p>
        </w:tc>
        <w:tc>
          <w:tcPr>
            <w:tcW w:w="8100" w:type="dxa"/>
          </w:tcPr>
          <w:p w14:paraId="55EA0061" w14:textId="77777777" w:rsidR="007763FD" w:rsidRDefault="00F02BFF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collaboratively to define data requirements</w:t>
            </w:r>
          </w:p>
          <w:p w14:paraId="00BECFE2" w14:textId="0109B725" w:rsidR="00F02BFF" w:rsidRDefault="00CC21D5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Lead effort to access, process, and develop </w:t>
            </w:r>
            <w:r w:rsidR="00501C18">
              <w:rPr>
                <w:rFonts w:ascii="Calibri" w:hAnsi="Calibri" w:cs="Calibri"/>
              </w:rPr>
              <w:t>data</w:t>
            </w:r>
            <w:r>
              <w:rPr>
                <w:rFonts w:ascii="Calibri" w:hAnsi="Calibri" w:cs="Calibri"/>
              </w:rPr>
              <w:t xml:space="preserve"> pipelines</w:t>
            </w:r>
          </w:p>
          <w:p w14:paraId="4267FFCA" w14:textId="368A5E8D" w:rsidR="00501C18" w:rsidRPr="006458BD" w:rsidRDefault="00501C18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with the team to address data blockers</w:t>
            </w:r>
            <w:r w:rsidR="00516505">
              <w:rPr>
                <w:rFonts w:ascii="Calibri" w:hAnsi="Calibri" w:cs="Calibri"/>
              </w:rPr>
              <w:t xml:space="preserve"> and issues</w:t>
            </w:r>
          </w:p>
        </w:tc>
      </w:tr>
      <w:tr w:rsidR="007763FD" w14:paraId="72B422EB" w14:textId="77777777" w:rsidTr="00A335DE">
        <w:trPr>
          <w:trHeight w:val="368"/>
        </w:trPr>
        <w:tc>
          <w:tcPr>
            <w:tcW w:w="2245" w:type="dxa"/>
            <w:vAlign w:val="center"/>
          </w:tcPr>
          <w:p w14:paraId="7B644DD2" w14:textId="799BBA9C" w:rsidR="007763FD" w:rsidRPr="007763FD" w:rsidRDefault="00501C18" w:rsidP="00553103">
            <w:pPr>
              <w:ind w:left="1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Customer-Centric Approach</w:t>
            </w:r>
          </w:p>
        </w:tc>
        <w:tc>
          <w:tcPr>
            <w:tcW w:w="8100" w:type="dxa"/>
          </w:tcPr>
          <w:p w14:paraId="3B2020EA" w14:textId="31148B48" w:rsidR="007763FD" w:rsidRDefault="00501C18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the Voice of the Customer</w:t>
            </w:r>
            <w:r w:rsidR="00594FD4">
              <w:rPr>
                <w:rFonts w:ascii="Calibri" w:hAnsi="Calibri" w:cs="Calibri"/>
              </w:rPr>
              <w:t xml:space="preserve"> (VOC)</w:t>
            </w:r>
          </w:p>
          <w:p w14:paraId="3C2E0FE1" w14:textId="66F1ADE6" w:rsidR="00501C18" w:rsidRDefault="00501C18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pain points and solutions to address them</w:t>
            </w:r>
          </w:p>
          <w:p w14:paraId="0CA998CC" w14:textId="5189F0B1" w:rsidR="00501C18" w:rsidRDefault="00501C18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Solicit customer feedback throughout the entire Product </w:t>
            </w:r>
            <w:r w:rsidR="00516505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anagement Lifecycle</w:t>
            </w:r>
          </w:p>
          <w:p w14:paraId="520A5D8F" w14:textId="1A89FC77" w:rsidR="00161697" w:rsidRPr="006458BD" w:rsidRDefault="00161697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ethical considerations are met</w:t>
            </w:r>
            <w:r w:rsidR="00594FD4">
              <w:rPr>
                <w:rFonts w:ascii="Calibri" w:hAnsi="Calibri" w:cs="Calibri"/>
              </w:rPr>
              <w:t>. M</w:t>
            </w:r>
            <w:r>
              <w:rPr>
                <w:rFonts w:ascii="Calibri" w:hAnsi="Calibri" w:cs="Calibri"/>
              </w:rPr>
              <w:t>inimize bias</w:t>
            </w:r>
            <w:r w:rsidR="00BB1E9F">
              <w:rPr>
                <w:rFonts w:ascii="Calibri" w:hAnsi="Calibri" w:cs="Calibri"/>
              </w:rPr>
              <w:t xml:space="preserve"> that may impact responses to customers</w:t>
            </w:r>
          </w:p>
        </w:tc>
      </w:tr>
      <w:tr w:rsidR="007763FD" w14:paraId="7F63F2BF" w14:textId="54E91BFF" w:rsidTr="00A335DE">
        <w:trPr>
          <w:trHeight w:val="368"/>
        </w:trPr>
        <w:tc>
          <w:tcPr>
            <w:tcW w:w="2245" w:type="dxa"/>
            <w:vAlign w:val="center"/>
          </w:tcPr>
          <w:p w14:paraId="02C29F3F" w14:textId="5E356464" w:rsidR="007763FD" w:rsidRPr="007763FD" w:rsidRDefault="00713FBE" w:rsidP="00553103">
            <w:pPr>
              <w:ind w:left="1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Roadmap Develop</w:t>
            </w:r>
            <w:r w:rsidR="00546B75">
              <w:rPr>
                <w:rFonts w:ascii="Calibri" w:hAnsi="Calibri" w:cs="Calibri"/>
              </w:rPr>
              <w:t>ment</w:t>
            </w:r>
          </w:p>
        </w:tc>
        <w:tc>
          <w:tcPr>
            <w:tcW w:w="8100" w:type="dxa"/>
          </w:tcPr>
          <w:p w14:paraId="5751A867" w14:textId="77777777" w:rsidR="007763FD" w:rsidRDefault="00713FBE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Define features and deployment schedules</w:t>
            </w:r>
          </w:p>
          <w:p w14:paraId="64DEF89F" w14:textId="77777777" w:rsidR="00713FBE" w:rsidRDefault="00DE42EA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Generate roadmaps that satisfy the needs of both the firm and the customers</w:t>
            </w:r>
          </w:p>
          <w:p w14:paraId="0DE3F9A1" w14:textId="38E0D415" w:rsidR="00DE42EA" w:rsidRPr="006458BD" w:rsidRDefault="00DE42EA" w:rsidP="006458BD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 the “Two hat Syndrome</w:t>
            </w:r>
            <w:r w:rsidR="00546B75">
              <w:rPr>
                <w:rFonts w:ascii="Calibri" w:hAnsi="Calibri" w:cs="Calibri"/>
              </w:rPr>
              <w:t>”</w:t>
            </w:r>
          </w:p>
        </w:tc>
      </w:tr>
      <w:bookmarkEnd w:id="0"/>
    </w:tbl>
    <w:p w14:paraId="221F8216" w14:textId="77777777" w:rsidR="00F53D08" w:rsidRDefault="00F53D08">
      <w:pPr>
        <w:rPr>
          <w:rFonts w:ascii="Calibri" w:hAnsi="Calibri" w:cs="Calibri"/>
          <w:b/>
          <w:bCs/>
        </w:rPr>
      </w:pPr>
    </w:p>
    <w:p w14:paraId="211C5AE4" w14:textId="1A1E93F9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A63AB3">
        <w:rPr>
          <w:rFonts w:ascii="Calibri" w:hAnsi="Calibri" w:cs="Calibri"/>
        </w:rPr>
        <w:t xml:space="preserve">Identify Five Challenges or Risks the Team </w:t>
      </w:r>
      <w:r w:rsidR="002F20B2">
        <w:rPr>
          <w:rFonts w:ascii="Calibri" w:hAnsi="Calibri" w:cs="Calibri"/>
        </w:rPr>
        <w:t>M</w:t>
      </w:r>
      <w:r w:rsidR="00A63AB3">
        <w:rPr>
          <w:rFonts w:ascii="Calibri" w:hAnsi="Calibri" w:cs="Calibri"/>
        </w:rPr>
        <w:t>ay Encounter</w:t>
      </w:r>
    </w:p>
    <w:p w14:paraId="3342BD9F" w14:textId="60C0C5BD" w:rsidR="00B2579E" w:rsidRDefault="00B2579E" w:rsidP="00B2579E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Review readings and videos in the AI Methods, Challenges, and Opportunities </w:t>
      </w:r>
      <w:r w:rsidR="00F53D08">
        <w:rPr>
          <w:rFonts w:ascii="Calibri" w:eastAsia="Calibri" w:hAnsi="Calibri" w:cs="Times New Roman"/>
          <w:lang w:eastAsia="en-US"/>
        </w:rPr>
        <w:t>l</w:t>
      </w:r>
      <w:r>
        <w:rPr>
          <w:rFonts w:ascii="Calibri" w:eastAsia="Calibri" w:hAnsi="Calibri" w:cs="Times New Roman"/>
          <w:lang w:eastAsia="en-US"/>
        </w:rPr>
        <w:t>esson</w:t>
      </w:r>
    </w:p>
    <w:p w14:paraId="2271437F" w14:textId="77777777" w:rsidR="00B2579E" w:rsidRDefault="00B2579E" w:rsidP="00B2579E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Identify at least five challenges or risks, and outline a mitigation response for each</w:t>
      </w:r>
    </w:p>
    <w:p w14:paraId="109FB7EC" w14:textId="77777777" w:rsidR="00B2579E" w:rsidRDefault="00B2579E" w:rsidP="00B2579E">
      <w:pPr>
        <w:spacing w:line="259" w:lineRule="auto"/>
        <w:ind w:left="720"/>
        <w:contextualSpacing/>
        <w:rPr>
          <w:rFonts w:ascii="Calibri" w:eastAsia="Calibri" w:hAnsi="Calibri" w:cs="Times New Roma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6300"/>
      </w:tblGrid>
      <w:tr w:rsidR="00856784" w14:paraId="3ED9E1A9" w14:textId="0F369DA9" w:rsidTr="00366F85">
        <w:tc>
          <w:tcPr>
            <w:tcW w:w="3595" w:type="dxa"/>
            <w:shd w:val="clear" w:color="auto" w:fill="F2F2F2" w:themeFill="background1" w:themeFillShade="F2"/>
          </w:tcPr>
          <w:p w14:paraId="505097BC" w14:textId="10867EE7" w:rsidR="00856784" w:rsidRDefault="00856784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Five Challenges or Risks</w:t>
            </w:r>
          </w:p>
        </w:tc>
        <w:tc>
          <w:tcPr>
            <w:tcW w:w="6300" w:type="dxa"/>
            <w:shd w:val="clear" w:color="auto" w:fill="F2F2F2" w:themeFill="background1" w:themeFillShade="F2"/>
          </w:tcPr>
          <w:p w14:paraId="3D4B229A" w14:textId="0C664ACD" w:rsidR="00856784" w:rsidRDefault="00856784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Planned Mitigation Responses</w:t>
            </w:r>
          </w:p>
        </w:tc>
      </w:tr>
      <w:tr w:rsidR="00856784" w:rsidRPr="00E15C1F" w14:paraId="36270D97" w14:textId="6E5E15A5" w:rsidTr="00366F85">
        <w:trPr>
          <w:trHeight w:val="368"/>
        </w:trPr>
        <w:tc>
          <w:tcPr>
            <w:tcW w:w="3595" w:type="dxa"/>
            <w:vAlign w:val="center"/>
          </w:tcPr>
          <w:p w14:paraId="47B2EC7B" w14:textId="28F14AEB" w:rsidR="00856784" w:rsidRPr="00856784" w:rsidRDefault="003E05E9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Multiple </w:t>
            </w:r>
            <w:r w:rsidR="004A2635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ystem </w:t>
            </w:r>
            <w:r w:rsidR="004A2635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>ntegration</w:t>
            </w:r>
          </w:p>
        </w:tc>
        <w:tc>
          <w:tcPr>
            <w:tcW w:w="6300" w:type="dxa"/>
          </w:tcPr>
          <w:p w14:paraId="2A714F02" w14:textId="4CFEFF54" w:rsidR="00856784" w:rsidRPr="00856784" w:rsidRDefault="003E05E9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Effective communication, collaboration, and experimentation</w:t>
            </w:r>
          </w:p>
        </w:tc>
      </w:tr>
      <w:tr w:rsidR="00856784" w:rsidRPr="00E15C1F" w14:paraId="461014DB" w14:textId="6D13945D" w:rsidTr="00366F85">
        <w:trPr>
          <w:trHeight w:val="368"/>
        </w:trPr>
        <w:tc>
          <w:tcPr>
            <w:tcW w:w="3595" w:type="dxa"/>
            <w:vAlign w:val="center"/>
          </w:tcPr>
          <w:p w14:paraId="13412AB5" w14:textId="1C3A7AE5" w:rsidR="00856784" w:rsidRPr="00856784" w:rsidRDefault="00570730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 </w:t>
            </w:r>
            <w:r w:rsidR="004A2635"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uality</w:t>
            </w:r>
          </w:p>
        </w:tc>
        <w:tc>
          <w:tcPr>
            <w:tcW w:w="6300" w:type="dxa"/>
          </w:tcPr>
          <w:p w14:paraId="232FA155" w14:textId="2AA3BAAD" w:rsidR="00856784" w:rsidRPr="00856784" w:rsidRDefault="00570730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Work closely with key team members to </w:t>
            </w:r>
            <w:r w:rsidR="001227A3">
              <w:rPr>
                <w:rFonts w:ascii="Calibri" w:hAnsi="Calibri" w:cs="Calibri"/>
              </w:rPr>
              <w:t>secure sources, identify and rectify missing data, and address inaccuracies</w:t>
            </w:r>
          </w:p>
        </w:tc>
      </w:tr>
      <w:tr w:rsidR="00CD6D6C" w:rsidRPr="00E15C1F" w14:paraId="4DC83EE3" w14:textId="77777777" w:rsidTr="00366F85">
        <w:trPr>
          <w:trHeight w:val="368"/>
        </w:trPr>
        <w:tc>
          <w:tcPr>
            <w:tcW w:w="3595" w:type="dxa"/>
            <w:vAlign w:val="center"/>
          </w:tcPr>
          <w:p w14:paraId="3A4FB3EC" w14:textId="1B504B99" w:rsidR="00CD6D6C" w:rsidRDefault="00CD6D6C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Model Interoperability</w:t>
            </w:r>
          </w:p>
        </w:tc>
        <w:tc>
          <w:tcPr>
            <w:tcW w:w="6300" w:type="dxa"/>
          </w:tcPr>
          <w:p w14:paraId="1EB62C25" w14:textId="07EA9BC9" w:rsidR="00CD6D6C" w:rsidRDefault="00CD6D6C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Determine specific interface </w:t>
            </w:r>
            <w:r w:rsidR="007F5FE0">
              <w:rPr>
                <w:rFonts w:ascii="Calibri" w:hAnsi="Calibri" w:cs="Calibri"/>
              </w:rPr>
              <w:t xml:space="preserve">requirements to ensure all AI technology interfaces with other </w:t>
            </w:r>
            <w:r w:rsidR="002F00DD">
              <w:rPr>
                <w:rFonts w:ascii="Calibri" w:hAnsi="Calibri" w:cs="Calibri"/>
              </w:rPr>
              <w:t>required systems needed to operate the system</w:t>
            </w:r>
          </w:p>
        </w:tc>
      </w:tr>
      <w:tr w:rsidR="00F06635" w:rsidRPr="00E15C1F" w14:paraId="2217DAE8" w14:textId="77777777" w:rsidTr="00366F85">
        <w:trPr>
          <w:trHeight w:val="368"/>
        </w:trPr>
        <w:tc>
          <w:tcPr>
            <w:tcW w:w="3595" w:type="dxa"/>
            <w:vAlign w:val="center"/>
          </w:tcPr>
          <w:p w14:paraId="5EBAD2D6" w14:textId="58A6DA82" w:rsidR="00F06635" w:rsidRDefault="00F06635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Human-AI Collaboration</w:t>
            </w:r>
          </w:p>
        </w:tc>
        <w:tc>
          <w:tcPr>
            <w:tcW w:w="6300" w:type="dxa"/>
          </w:tcPr>
          <w:p w14:paraId="40373C7A" w14:textId="725E6B07" w:rsidR="00F06635" w:rsidRDefault="004A2635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 o</w:t>
            </w:r>
            <w:r w:rsidR="00AE7DB3">
              <w:rPr>
                <w:rFonts w:ascii="Calibri" w:hAnsi="Calibri" w:cs="Calibri"/>
              </w:rPr>
              <w:t xml:space="preserve">verreliance on AI systems. Ensure </w:t>
            </w:r>
            <w:r w:rsidR="00C00A16">
              <w:rPr>
                <w:rFonts w:ascii="Calibri" w:hAnsi="Calibri" w:cs="Calibri"/>
              </w:rPr>
              <w:t>a blend of human and machine collaboration</w:t>
            </w:r>
          </w:p>
        </w:tc>
      </w:tr>
      <w:tr w:rsidR="00856784" w:rsidRPr="00E15C1F" w14:paraId="0EC6B5C0" w14:textId="279338FC" w:rsidTr="00366F85">
        <w:trPr>
          <w:trHeight w:val="368"/>
        </w:trPr>
        <w:tc>
          <w:tcPr>
            <w:tcW w:w="3595" w:type="dxa"/>
            <w:vAlign w:val="center"/>
          </w:tcPr>
          <w:p w14:paraId="71FCEAC0" w14:textId="0312D91E" w:rsidR="00856784" w:rsidRPr="00856784" w:rsidRDefault="00032E93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Privacy concerns</w:t>
            </w:r>
            <w:r w:rsidR="00366F85">
              <w:rPr>
                <w:rFonts w:ascii="Calibri" w:hAnsi="Calibri" w:cs="Calibri"/>
              </w:rPr>
              <w:t xml:space="preserve"> and ethics</w:t>
            </w:r>
          </w:p>
        </w:tc>
        <w:tc>
          <w:tcPr>
            <w:tcW w:w="6300" w:type="dxa"/>
          </w:tcPr>
          <w:p w14:paraId="55FDF084" w14:textId="2B3CE334" w:rsidR="00856784" w:rsidRPr="00856784" w:rsidRDefault="00032E93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all data is anonymous</w:t>
            </w:r>
            <w:r w:rsidR="002E163E">
              <w:rPr>
                <w:rFonts w:ascii="Calibri" w:hAnsi="Calibri" w:cs="Calibri"/>
              </w:rPr>
              <w:t xml:space="preserve"> and compl</w:t>
            </w:r>
            <w:r w:rsidR="000E46C9">
              <w:rPr>
                <w:rFonts w:ascii="Calibri" w:hAnsi="Calibri" w:cs="Calibri"/>
              </w:rPr>
              <w:t>iant</w:t>
            </w:r>
            <w:r w:rsidR="002E163E">
              <w:rPr>
                <w:rFonts w:ascii="Calibri" w:hAnsi="Calibri" w:cs="Calibri"/>
              </w:rPr>
              <w:t xml:space="preserve"> with privacy regulations</w:t>
            </w:r>
            <w:r w:rsidR="000E46C9">
              <w:rPr>
                <w:rFonts w:ascii="Calibri" w:hAnsi="Calibri" w:cs="Calibri"/>
              </w:rPr>
              <w:t>. Maintain</w:t>
            </w:r>
            <w:r w:rsidR="00366F85">
              <w:rPr>
                <w:rFonts w:ascii="Calibri" w:hAnsi="Calibri" w:cs="Calibri"/>
              </w:rPr>
              <w:t xml:space="preserve"> ethics standards </w:t>
            </w:r>
          </w:p>
        </w:tc>
      </w:tr>
      <w:tr w:rsidR="00856784" w:rsidRPr="00E15C1F" w14:paraId="77BC2C05" w14:textId="7A11015A" w:rsidTr="00366F85">
        <w:trPr>
          <w:trHeight w:val="368"/>
        </w:trPr>
        <w:tc>
          <w:tcPr>
            <w:tcW w:w="3595" w:type="dxa"/>
            <w:vAlign w:val="center"/>
          </w:tcPr>
          <w:p w14:paraId="78372CBC" w14:textId="08F31C58" w:rsidR="00856784" w:rsidRPr="00856784" w:rsidRDefault="002E163E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Cybersecurity risks</w:t>
            </w:r>
          </w:p>
        </w:tc>
        <w:tc>
          <w:tcPr>
            <w:tcW w:w="6300" w:type="dxa"/>
          </w:tcPr>
          <w:p w14:paraId="796DCA89" w14:textId="1C86A258" w:rsidR="00856784" w:rsidRPr="00856784" w:rsidRDefault="00116836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Protect against data </w:t>
            </w:r>
            <w:r w:rsidR="00C9650E">
              <w:rPr>
                <w:rFonts w:ascii="Calibri" w:hAnsi="Calibri" w:cs="Calibri"/>
              </w:rPr>
              <w:t>breaches</w:t>
            </w:r>
            <w:r>
              <w:rPr>
                <w:rFonts w:ascii="Calibri" w:hAnsi="Calibri" w:cs="Calibri"/>
              </w:rPr>
              <w:t>, unauthorized access, system hacking</w:t>
            </w:r>
            <w:r w:rsidR="00C9650E">
              <w:rPr>
                <w:rFonts w:ascii="Calibri" w:hAnsi="Calibri" w:cs="Calibri"/>
              </w:rPr>
              <w:t xml:space="preserve"> and manipulation</w:t>
            </w:r>
          </w:p>
        </w:tc>
      </w:tr>
      <w:tr w:rsidR="00856784" w:rsidRPr="00E15C1F" w14:paraId="38EA0A0D" w14:textId="2093A72E" w:rsidTr="00366F85">
        <w:trPr>
          <w:trHeight w:val="368"/>
        </w:trPr>
        <w:tc>
          <w:tcPr>
            <w:tcW w:w="3595" w:type="dxa"/>
            <w:vAlign w:val="center"/>
          </w:tcPr>
          <w:p w14:paraId="08F1A23F" w14:textId="23D68CBC" w:rsidR="00856784" w:rsidRPr="00856784" w:rsidRDefault="00C9650E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ROI</w:t>
            </w:r>
          </w:p>
        </w:tc>
        <w:tc>
          <w:tcPr>
            <w:tcW w:w="6300" w:type="dxa"/>
          </w:tcPr>
          <w:p w14:paraId="5B81511F" w14:textId="0167D42C" w:rsidR="00856784" w:rsidRPr="00856784" w:rsidRDefault="00C9650E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costs are managed and be</w:t>
            </w:r>
            <w:r w:rsidR="000E46C9">
              <w:rPr>
                <w:rFonts w:ascii="Calibri" w:hAnsi="Calibri" w:cs="Calibri"/>
              </w:rPr>
              <w:t>ne</w:t>
            </w:r>
            <w:r>
              <w:rPr>
                <w:rFonts w:ascii="Calibri" w:hAnsi="Calibri" w:cs="Calibri"/>
              </w:rPr>
              <w:t>fits are maximized</w:t>
            </w:r>
          </w:p>
        </w:tc>
      </w:tr>
      <w:tr w:rsidR="00856784" w:rsidRPr="00E15C1F" w14:paraId="11A373D7" w14:textId="22335141" w:rsidTr="00366F85">
        <w:trPr>
          <w:trHeight w:val="368"/>
        </w:trPr>
        <w:tc>
          <w:tcPr>
            <w:tcW w:w="3595" w:type="dxa"/>
            <w:vAlign w:val="center"/>
          </w:tcPr>
          <w:p w14:paraId="05907349" w14:textId="4BC67BB8" w:rsidR="00856784" w:rsidRPr="00856784" w:rsidRDefault="006123CC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Scope Creep</w:t>
            </w:r>
          </w:p>
        </w:tc>
        <w:tc>
          <w:tcPr>
            <w:tcW w:w="6300" w:type="dxa"/>
          </w:tcPr>
          <w:p w14:paraId="25C0F385" w14:textId="070EBBD6" w:rsidR="00856784" w:rsidRPr="00856784" w:rsidRDefault="006123CC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all solutions conform to the needs of the </w:t>
            </w:r>
            <w:r w:rsidR="00CD009C">
              <w:rPr>
                <w:rFonts w:ascii="Calibri" w:hAnsi="Calibri" w:cs="Calibri"/>
              </w:rPr>
              <w:t>business solution and do not exceed scope</w:t>
            </w:r>
          </w:p>
        </w:tc>
      </w:tr>
      <w:tr w:rsidR="00CD009C" w:rsidRPr="00E15C1F" w14:paraId="2D2DCB8D" w14:textId="77777777" w:rsidTr="00366F85">
        <w:trPr>
          <w:trHeight w:val="368"/>
        </w:trPr>
        <w:tc>
          <w:tcPr>
            <w:tcW w:w="3595" w:type="dxa"/>
            <w:vAlign w:val="center"/>
          </w:tcPr>
          <w:p w14:paraId="36EB9B8C" w14:textId="6CC49E74" w:rsidR="00CD009C" w:rsidRDefault="00CD009C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Communications</w:t>
            </w:r>
          </w:p>
        </w:tc>
        <w:tc>
          <w:tcPr>
            <w:tcW w:w="6300" w:type="dxa"/>
          </w:tcPr>
          <w:p w14:paraId="07BB07FB" w14:textId="36467DB4" w:rsidR="00CD009C" w:rsidRDefault="00CD009C" w:rsidP="00856784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Develop a Communications Management Plan and ensure communications </w:t>
            </w:r>
            <w:r w:rsidR="00366F85">
              <w:rPr>
                <w:rFonts w:ascii="Calibri" w:hAnsi="Calibri" w:cs="Calibri"/>
              </w:rPr>
              <w:t>is planned and effective</w:t>
            </w:r>
          </w:p>
        </w:tc>
      </w:tr>
    </w:tbl>
    <w:p w14:paraId="37A1A5AF" w14:textId="4D283DD3" w:rsidR="008569DE" w:rsidRDefault="008569DE">
      <w:pPr>
        <w:rPr>
          <w:rFonts w:ascii="Calibri" w:hAnsi="Calibri" w:cs="Calibri"/>
          <w:b/>
          <w:bCs/>
        </w:rPr>
      </w:pPr>
    </w:p>
    <w:p w14:paraId="222EE6EA" w14:textId="77777777" w:rsidR="00772FFB" w:rsidRDefault="00772F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7361D57" w14:textId="207FAC72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8D672F">
        <w:rPr>
          <w:rFonts w:ascii="Calibri" w:hAnsi="Calibri" w:cs="Calibri"/>
        </w:rPr>
        <w:t>M</w:t>
      </w:r>
      <w:r w:rsidR="00856784">
        <w:rPr>
          <w:rFonts w:ascii="Calibri" w:hAnsi="Calibri" w:cs="Calibri"/>
        </w:rPr>
        <w:t xml:space="preserve">ap Planning and Deployment Activities </w:t>
      </w:r>
      <w:r w:rsidR="00A32547">
        <w:rPr>
          <w:rFonts w:ascii="Calibri" w:hAnsi="Calibri" w:cs="Calibri"/>
        </w:rPr>
        <w:t xml:space="preserve">to the Four-Step AI </w:t>
      </w:r>
      <w:r w:rsidR="00EF0A19">
        <w:rPr>
          <w:rFonts w:ascii="Calibri" w:hAnsi="Calibri" w:cs="Calibri"/>
        </w:rPr>
        <w:t>P</w:t>
      </w:r>
      <w:r w:rsidR="00A32547">
        <w:rPr>
          <w:rFonts w:ascii="Calibri" w:hAnsi="Calibri" w:cs="Calibri"/>
        </w:rPr>
        <w:t xml:space="preserve">roduct </w:t>
      </w:r>
      <w:r w:rsidR="00EF0A19">
        <w:rPr>
          <w:rFonts w:ascii="Calibri" w:hAnsi="Calibri" w:cs="Calibri"/>
        </w:rPr>
        <w:t>D</w:t>
      </w:r>
      <w:r w:rsidR="00A32547">
        <w:rPr>
          <w:rFonts w:ascii="Calibri" w:hAnsi="Calibri" w:cs="Calibri"/>
        </w:rPr>
        <w:t>eployment Process</w:t>
      </w:r>
    </w:p>
    <w:p w14:paraId="5C7EF440" w14:textId="77777777" w:rsidR="008D672F" w:rsidRDefault="008D672F" w:rsidP="008D672F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Review the Video: Stages of AI Product Development</w:t>
      </w:r>
    </w:p>
    <w:p w14:paraId="0D6D23B4" w14:textId="77777777" w:rsidR="008D672F" w:rsidRDefault="008D672F" w:rsidP="008D672F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Map at least three steps to effectively plan and launch this new product in each stage</w:t>
      </w:r>
    </w:p>
    <w:p w14:paraId="069F1310" w14:textId="77777777" w:rsidR="00EF0A19" w:rsidRDefault="00EF0A19" w:rsidP="00EF0A19">
      <w:p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0A19" w14:paraId="500A840F" w14:textId="77777777" w:rsidTr="00FF174D">
        <w:tc>
          <w:tcPr>
            <w:tcW w:w="2875" w:type="dxa"/>
            <w:shd w:val="clear" w:color="auto" w:fill="F2F2F2" w:themeFill="background1" w:themeFillShade="F2"/>
          </w:tcPr>
          <w:p w14:paraId="366D1DE1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 Development Stages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13200FCA" w14:textId="10324EA5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</w:t>
            </w:r>
            <w:r w:rsidR="002F20B2">
              <w:rPr>
                <w:rFonts w:ascii="Calibri" w:hAnsi="Calibri" w:cs="Calibri"/>
              </w:rPr>
              <w:t>red Steps/Activities</w:t>
            </w:r>
          </w:p>
        </w:tc>
      </w:tr>
      <w:tr w:rsidR="00EF0A19" w14:paraId="6A426863" w14:textId="77777777" w:rsidTr="00FF174D">
        <w:tc>
          <w:tcPr>
            <w:tcW w:w="2875" w:type="dxa"/>
            <w:vMerge w:val="restart"/>
            <w:vAlign w:val="center"/>
          </w:tcPr>
          <w:p w14:paraId="3E791ED2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Ideation and Innovation Stage Requirements</w:t>
            </w:r>
          </w:p>
        </w:tc>
        <w:tc>
          <w:tcPr>
            <w:tcW w:w="6475" w:type="dxa"/>
          </w:tcPr>
          <w:p w14:paraId="47A0434B" w14:textId="0E00981A" w:rsidR="00EF0A19" w:rsidRPr="000B6BF6" w:rsidRDefault="00873FC9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the problem</w:t>
            </w:r>
          </w:p>
        </w:tc>
      </w:tr>
      <w:tr w:rsidR="00EF0A19" w14:paraId="18F4C29F" w14:textId="77777777" w:rsidTr="00FF174D">
        <w:tc>
          <w:tcPr>
            <w:tcW w:w="2875" w:type="dxa"/>
            <w:vMerge/>
          </w:tcPr>
          <w:p w14:paraId="10AB9D7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22C5CA75" w14:textId="44F6916C" w:rsidR="00EF0A19" w:rsidRPr="000B6BF6" w:rsidRDefault="00873FC9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Collaborate to determine how AI can solve the problem</w:t>
            </w:r>
          </w:p>
        </w:tc>
      </w:tr>
      <w:tr w:rsidR="00EF0A19" w14:paraId="35069CA8" w14:textId="77777777" w:rsidTr="00FF174D">
        <w:tc>
          <w:tcPr>
            <w:tcW w:w="2875" w:type="dxa"/>
            <w:vMerge/>
          </w:tcPr>
          <w:p w14:paraId="00DB189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704C2A7B" w14:textId="7B779C80" w:rsidR="00EF0A19" w:rsidRPr="000B6BF6" w:rsidRDefault="00FF174D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Define functional and non-functional </w:t>
            </w:r>
            <w:r w:rsidR="004A2B98">
              <w:rPr>
                <w:rFonts w:ascii="Calibri" w:hAnsi="Calibri" w:cs="Calibri"/>
              </w:rPr>
              <w:t>requirements</w:t>
            </w:r>
          </w:p>
        </w:tc>
      </w:tr>
      <w:tr w:rsidR="00EF0A19" w14:paraId="52BE8E57" w14:textId="77777777" w:rsidTr="00FF174D">
        <w:tc>
          <w:tcPr>
            <w:tcW w:w="2875" w:type="dxa"/>
            <w:vMerge/>
          </w:tcPr>
          <w:p w14:paraId="59B4B4AB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0483E395" w14:textId="7B4DC24E" w:rsidR="00EF0A19" w:rsidRPr="000B6BF6" w:rsidRDefault="00F739EF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Gain Product Concept approval</w:t>
            </w:r>
          </w:p>
        </w:tc>
      </w:tr>
      <w:tr w:rsidR="00EF0A19" w14:paraId="19299749" w14:textId="77777777" w:rsidTr="00FF174D">
        <w:tc>
          <w:tcPr>
            <w:tcW w:w="2875" w:type="dxa"/>
            <w:vMerge/>
          </w:tcPr>
          <w:p w14:paraId="736776D2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6346409C" w14:textId="66F5F9D7" w:rsidR="00EF0A19" w:rsidRPr="000B6BF6" w:rsidRDefault="00F739EF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Form the cross-functional team</w:t>
            </w:r>
          </w:p>
        </w:tc>
      </w:tr>
      <w:tr w:rsidR="00EF0A19" w14:paraId="4C244618" w14:textId="77777777" w:rsidTr="00FF174D">
        <w:tc>
          <w:tcPr>
            <w:tcW w:w="2875" w:type="dxa"/>
            <w:vMerge w:val="restart"/>
            <w:vAlign w:val="center"/>
          </w:tcPr>
          <w:p w14:paraId="6B9D9399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Management Requirements</w:t>
            </w:r>
          </w:p>
        </w:tc>
        <w:tc>
          <w:tcPr>
            <w:tcW w:w="6475" w:type="dxa"/>
          </w:tcPr>
          <w:p w14:paraId="17344ABF" w14:textId="54286075" w:rsidR="00EF0A19" w:rsidRPr="000B6BF6" w:rsidRDefault="00B1416E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data sources required</w:t>
            </w:r>
          </w:p>
        </w:tc>
      </w:tr>
      <w:tr w:rsidR="00EF0A19" w14:paraId="00E5FA8F" w14:textId="77777777" w:rsidTr="00FF174D">
        <w:tc>
          <w:tcPr>
            <w:tcW w:w="2875" w:type="dxa"/>
            <w:vMerge/>
            <w:vAlign w:val="center"/>
          </w:tcPr>
          <w:p w14:paraId="26A1F637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2E6F5A3F" w14:textId="71D58E7F" w:rsidR="00EF0A19" w:rsidRPr="000B6BF6" w:rsidRDefault="00B1416E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Design the system to include </w:t>
            </w:r>
            <w:r w:rsidR="00FF3D3F">
              <w:rPr>
                <w:rFonts w:ascii="Calibri" w:hAnsi="Calibri" w:cs="Calibri"/>
              </w:rPr>
              <w:t xml:space="preserve">AI </w:t>
            </w:r>
            <w:r>
              <w:rPr>
                <w:rFonts w:ascii="Calibri" w:hAnsi="Calibri" w:cs="Calibri"/>
              </w:rPr>
              <w:t>components, data flow, and interfaces</w:t>
            </w:r>
          </w:p>
        </w:tc>
      </w:tr>
      <w:tr w:rsidR="00EF0A19" w14:paraId="2DC570DB" w14:textId="77777777" w:rsidTr="00FF174D">
        <w:tc>
          <w:tcPr>
            <w:tcW w:w="2875" w:type="dxa"/>
            <w:vMerge/>
            <w:vAlign w:val="center"/>
          </w:tcPr>
          <w:p w14:paraId="11C9E0F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08C94E17" w14:textId="23FB2BD3" w:rsidR="00EF0A19" w:rsidRPr="000B6BF6" w:rsidRDefault="00FF3D3F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data is clean, validated, and free of bias</w:t>
            </w:r>
          </w:p>
        </w:tc>
      </w:tr>
      <w:tr w:rsidR="00EF0A19" w14:paraId="6D2A290D" w14:textId="77777777" w:rsidTr="00FF174D">
        <w:tc>
          <w:tcPr>
            <w:tcW w:w="2875" w:type="dxa"/>
            <w:vMerge/>
            <w:vAlign w:val="center"/>
          </w:tcPr>
          <w:p w14:paraId="0A874F00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03EE6F22" w14:textId="460858F9" w:rsidR="00EF0A19" w:rsidRPr="000B6BF6" w:rsidRDefault="00FF3D3F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required algorithms</w:t>
            </w:r>
          </w:p>
        </w:tc>
      </w:tr>
      <w:tr w:rsidR="00EF0A19" w14:paraId="3B06893A" w14:textId="77777777" w:rsidTr="00FF174D">
        <w:tc>
          <w:tcPr>
            <w:tcW w:w="2875" w:type="dxa"/>
            <w:vMerge/>
            <w:vAlign w:val="center"/>
          </w:tcPr>
          <w:p w14:paraId="0575DB0A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1560BB85" w14:textId="0B5D9333" w:rsidR="00EF0A19" w:rsidRPr="000B6BF6" w:rsidRDefault="00FF3D3F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and build required data pipelines</w:t>
            </w:r>
          </w:p>
        </w:tc>
      </w:tr>
      <w:tr w:rsidR="00EF0A19" w14:paraId="2CA20316" w14:textId="77777777" w:rsidTr="00FF174D">
        <w:tc>
          <w:tcPr>
            <w:tcW w:w="2875" w:type="dxa"/>
            <w:vMerge w:val="restart"/>
            <w:vAlign w:val="center"/>
          </w:tcPr>
          <w:p w14:paraId="04CB3A7C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Research and Development Requirements</w:t>
            </w:r>
          </w:p>
        </w:tc>
        <w:tc>
          <w:tcPr>
            <w:tcW w:w="6475" w:type="dxa"/>
          </w:tcPr>
          <w:p w14:paraId="038F544F" w14:textId="79A846A7" w:rsidR="00EF0A19" w:rsidRPr="000B6BF6" w:rsidRDefault="005F3A02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Develop system based on </w:t>
            </w:r>
            <w:r w:rsidR="0022202F">
              <w:rPr>
                <w:rFonts w:ascii="Calibri" w:hAnsi="Calibri" w:cs="Calibri"/>
              </w:rPr>
              <w:t xml:space="preserve">approved </w:t>
            </w:r>
            <w:r>
              <w:rPr>
                <w:rFonts w:ascii="Calibri" w:hAnsi="Calibri" w:cs="Calibri"/>
              </w:rPr>
              <w:t>design</w:t>
            </w:r>
          </w:p>
        </w:tc>
      </w:tr>
      <w:tr w:rsidR="00EF0A19" w14:paraId="33634C79" w14:textId="77777777" w:rsidTr="00FF174D">
        <w:tc>
          <w:tcPr>
            <w:tcW w:w="2875" w:type="dxa"/>
            <w:vMerge/>
            <w:vAlign w:val="center"/>
          </w:tcPr>
          <w:p w14:paraId="5E5D3928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3966AF63" w14:textId="59E51EE0" w:rsidR="00EF0A19" w:rsidRPr="000B6BF6" w:rsidRDefault="005F3A02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Enable experimentation and innovation to </w:t>
            </w:r>
            <w:r w:rsidR="00503FB7">
              <w:rPr>
                <w:rFonts w:ascii="Calibri" w:hAnsi="Calibri" w:cs="Calibri"/>
              </w:rPr>
              <w:t xml:space="preserve">develop </w:t>
            </w:r>
            <w:r w:rsidR="0007584C">
              <w:rPr>
                <w:rFonts w:ascii="Calibri" w:hAnsi="Calibri" w:cs="Calibri"/>
              </w:rPr>
              <w:t xml:space="preserve">and refine </w:t>
            </w:r>
            <w:r w:rsidR="00503FB7">
              <w:rPr>
                <w:rFonts w:ascii="Calibri" w:hAnsi="Calibri" w:cs="Calibri"/>
              </w:rPr>
              <w:t>the product</w:t>
            </w:r>
            <w:r w:rsidR="0007584C">
              <w:rPr>
                <w:rFonts w:ascii="Calibri" w:hAnsi="Calibri" w:cs="Calibri"/>
              </w:rPr>
              <w:t>. Enable the “possibilities”</w:t>
            </w:r>
          </w:p>
        </w:tc>
      </w:tr>
      <w:tr w:rsidR="00EF0A19" w14:paraId="448CE3C8" w14:textId="77777777" w:rsidTr="00FF174D">
        <w:tc>
          <w:tcPr>
            <w:tcW w:w="2875" w:type="dxa"/>
            <w:vMerge/>
            <w:vAlign w:val="center"/>
          </w:tcPr>
          <w:p w14:paraId="037979D4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66437282" w14:textId="38130135" w:rsidR="00EF0A19" w:rsidRPr="000B6BF6" w:rsidRDefault="00503FB7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Thoroughly test the system</w:t>
            </w:r>
          </w:p>
        </w:tc>
      </w:tr>
      <w:tr w:rsidR="00EF0A19" w14:paraId="3946C25D" w14:textId="77777777" w:rsidTr="00FF174D">
        <w:tc>
          <w:tcPr>
            <w:tcW w:w="2875" w:type="dxa"/>
            <w:vMerge/>
            <w:vAlign w:val="center"/>
          </w:tcPr>
          <w:p w14:paraId="6C0B417A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06DBCCA6" w14:textId="0BF94D83" w:rsidR="00EF0A19" w:rsidRPr="000B6BF6" w:rsidRDefault="000110C2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all system components are integrated </w:t>
            </w:r>
          </w:p>
        </w:tc>
      </w:tr>
      <w:tr w:rsidR="00EF0A19" w14:paraId="21A89CCB" w14:textId="77777777" w:rsidTr="00FF174D">
        <w:tc>
          <w:tcPr>
            <w:tcW w:w="2875" w:type="dxa"/>
            <w:vMerge/>
            <w:vAlign w:val="center"/>
          </w:tcPr>
          <w:p w14:paraId="6A9B3D41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6089CDCA" w14:textId="23278EB5" w:rsidR="00EF0A19" w:rsidRPr="000B6BF6" w:rsidRDefault="00BB648A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scalability</w:t>
            </w:r>
            <w:r w:rsidR="00376C86">
              <w:rPr>
                <w:rFonts w:ascii="Calibri" w:hAnsi="Calibri" w:cs="Calibri"/>
              </w:rPr>
              <w:t>, responsiveness, and accuracy</w:t>
            </w:r>
          </w:p>
        </w:tc>
      </w:tr>
      <w:tr w:rsidR="00EF0A19" w14:paraId="218ED916" w14:textId="77777777" w:rsidTr="00FF174D">
        <w:tc>
          <w:tcPr>
            <w:tcW w:w="2875" w:type="dxa"/>
            <w:vMerge w:val="restart"/>
            <w:vAlign w:val="center"/>
          </w:tcPr>
          <w:p w14:paraId="5C93EC7D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 Requirements</w:t>
            </w:r>
          </w:p>
        </w:tc>
        <w:tc>
          <w:tcPr>
            <w:tcW w:w="6475" w:type="dxa"/>
          </w:tcPr>
          <w:p w14:paraId="31E461F6" w14:textId="035CA38C" w:rsidR="00EF0A19" w:rsidRPr="000B6BF6" w:rsidRDefault="001904C0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logical deployment plan</w:t>
            </w:r>
          </w:p>
        </w:tc>
      </w:tr>
      <w:tr w:rsidR="00EF0A19" w14:paraId="4686FF3C" w14:textId="77777777" w:rsidTr="00FF174D">
        <w:tc>
          <w:tcPr>
            <w:tcW w:w="2875" w:type="dxa"/>
            <w:vMerge/>
          </w:tcPr>
          <w:p w14:paraId="002AD5BF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0656AF12" w14:textId="6C3F0C42" w:rsidR="00EF0A19" w:rsidRPr="000B6BF6" w:rsidRDefault="009A0693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Monitor system performance continually</w:t>
            </w:r>
            <w:r w:rsidR="00F53D08">
              <w:rPr>
                <w:rFonts w:ascii="Calibri" w:hAnsi="Calibri" w:cs="Calibri"/>
              </w:rPr>
              <w:t xml:space="preserve"> and </w:t>
            </w:r>
            <w:r>
              <w:rPr>
                <w:rFonts w:ascii="Calibri" w:hAnsi="Calibri" w:cs="Calibri"/>
              </w:rPr>
              <w:t>manage issues</w:t>
            </w:r>
          </w:p>
        </w:tc>
      </w:tr>
      <w:tr w:rsidR="00EF0A19" w14:paraId="4988B29B" w14:textId="77777777" w:rsidTr="00FF174D">
        <w:tc>
          <w:tcPr>
            <w:tcW w:w="2875" w:type="dxa"/>
            <w:vMerge/>
          </w:tcPr>
          <w:p w14:paraId="43FA83C3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7C9DB72A" w14:textId="7DD8952E" w:rsidR="00EF0A19" w:rsidRPr="000B6BF6" w:rsidRDefault="00D57A7D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all support personnel are trained</w:t>
            </w:r>
          </w:p>
        </w:tc>
      </w:tr>
      <w:tr w:rsidR="00EF0A19" w14:paraId="2EB519F4" w14:textId="77777777" w:rsidTr="00FF174D">
        <w:tc>
          <w:tcPr>
            <w:tcW w:w="2875" w:type="dxa"/>
            <w:vMerge/>
          </w:tcPr>
          <w:p w14:paraId="1C38B0F6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45E9A03D" w14:textId="49C64247" w:rsidR="00EF0A19" w:rsidRPr="000B6BF6" w:rsidRDefault="00D57A7D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Initiate change management</w:t>
            </w:r>
            <w:r w:rsidR="00F53D08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as required</w:t>
            </w:r>
          </w:p>
        </w:tc>
      </w:tr>
      <w:tr w:rsidR="00EF0A19" w14:paraId="470DE6BA" w14:textId="77777777" w:rsidTr="00FF174D">
        <w:tc>
          <w:tcPr>
            <w:tcW w:w="2875" w:type="dxa"/>
            <w:vMerge/>
          </w:tcPr>
          <w:p w14:paraId="74B17EA7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475" w:type="dxa"/>
          </w:tcPr>
          <w:p w14:paraId="5854C4C7" w14:textId="31C0B747" w:rsidR="00EF0A19" w:rsidRPr="000B6BF6" w:rsidRDefault="00AB5C78" w:rsidP="000B6BF6">
            <w:pPr>
              <w:pStyle w:val="ListParagraph"/>
              <w:numPr>
                <w:ilvl w:val="0"/>
                <w:numId w:val="10"/>
              </w:numPr>
              <w:ind w:left="526" w:hanging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Collect feedback and identify improvement opportunities</w:t>
            </w:r>
          </w:p>
        </w:tc>
      </w:tr>
    </w:tbl>
    <w:p w14:paraId="2C8D40E5" w14:textId="77777777" w:rsidR="008D672F" w:rsidRDefault="008D672F" w:rsidP="00F854EA">
      <w:pPr>
        <w:rPr>
          <w:rFonts w:ascii="Calibri" w:hAnsi="Calibri" w:cs="Calibri"/>
          <w:b/>
          <w:bCs/>
        </w:rPr>
      </w:pPr>
    </w:p>
    <w:p w14:paraId="05C2C93F" w14:textId="77777777" w:rsidR="001A3DBD" w:rsidRDefault="001A3DBD">
      <w:pPr>
        <w:rPr>
          <w:rFonts w:ascii="Calibri" w:eastAsia="Calibri" w:hAnsi="Calibri" w:cs="Times New Roman"/>
          <w:b/>
          <w:bCs/>
          <w:lang w:eastAsia="en-US"/>
        </w:rPr>
      </w:pPr>
      <w:r>
        <w:rPr>
          <w:rFonts w:ascii="Calibri" w:eastAsia="Calibri" w:hAnsi="Calibri" w:cs="Times New Roman"/>
          <w:b/>
          <w:bCs/>
          <w:lang w:eastAsia="en-US"/>
        </w:rPr>
        <w:br w:type="page"/>
      </w:r>
    </w:p>
    <w:p w14:paraId="49D5130E" w14:textId="02796275" w:rsidR="001A3DBD" w:rsidRPr="002E6505" w:rsidRDefault="001A3DBD" w:rsidP="001A3DBD">
      <w:pPr>
        <w:spacing w:line="259" w:lineRule="auto"/>
        <w:rPr>
          <w:rFonts w:ascii="Calibri" w:eastAsia="Calibri" w:hAnsi="Calibri" w:cs="Times New Roman"/>
          <w:b/>
          <w:bCs/>
          <w:lang w:eastAsia="en-US"/>
        </w:rPr>
      </w:pPr>
      <w:r>
        <w:rPr>
          <w:rFonts w:ascii="Calibri" w:eastAsia="Calibri" w:hAnsi="Calibri" w:cs="Times New Roman"/>
          <w:b/>
          <w:bCs/>
          <w:lang w:eastAsia="en-US"/>
        </w:rPr>
        <w:lastRenderedPageBreak/>
        <w:t>Part IV: Determine How to Effectively Market this Product</w:t>
      </w:r>
    </w:p>
    <w:p w14:paraId="0E48DD3A" w14:textId="12E04D87" w:rsidR="001A3DBD" w:rsidRPr="00DC10B5" w:rsidRDefault="001A3DBD" w:rsidP="001A3DB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E5A8E">
        <w:rPr>
          <w:rFonts w:ascii="Calibri" w:eastAsia="Calibri" w:hAnsi="Calibri" w:cs="Times New Roman"/>
          <w:lang w:eastAsia="en-US"/>
        </w:rPr>
        <w:t xml:space="preserve">Review </w:t>
      </w:r>
      <w:r>
        <w:rPr>
          <w:rFonts w:ascii="Calibri" w:eastAsia="Calibri" w:hAnsi="Calibri" w:cs="Times New Roman"/>
          <w:lang w:eastAsia="en-US"/>
        </w:rPr>
        <w:t>the Video</w:t>
      </w:r>
      <w:r w:rsidR="0054108A">
        <w:rPr>
          <w:rFonts w:ascii="Calibri" w:eastAsia="Calibri" w:hAnsi="Calibri" w:cs="Times New Roman"/>
          <w:lang w:eastAsia="en-US"/>
        </w:rPr>
        <w:t xml:space="preserve">: </w:t>
      </w:r>
      <w:r>
        <w:rPr>
          <w:rFonts w:ascii="Calibri" w:eastAsia="Calibri" w:hAnsi="Calibri" w:cs="Times New Roman"/>
          <w:lang w:eastAsia="en-US"/>
        </w:rPr>
        <w:t>How to Commercialize AI Products.</w:t>
      </w:r>
    </w:p>
    <w:p w14:paraId="1C5BA515" w14:textId="77777777" w:rsidR="001A3DBD" w:rsidRPr="000814E1" w:rsidRDefault="001A3DBD" w:rsidP="001A3DB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="Calibri" w:hAnsi="Calibri" w:cs="Times New Roman"/>
          <w:lang w:eastAsia="en-US"/>
        </w:rPr>
        <w:t>Share at least three strategies you will use to convince Pragmatists and Conservatives to use this new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</w:tblGrid>
      <w:tr w:rsidR="001A3DBD" w14:paraId="06A97F6B" w14:textId="77777777" w:rsidTr="001A3DBD">
        <w:tc>
          <w:tcPr>
            <w:tcW w:w="9895" w:type="dxa"/>
            <w:shd w:val="clear" w:color="auto" w:fill="F2F2F2" w:themeFill="background1" w:themeFillShade="F2"/>
          </w:tcPr>
          <w:p w14:paraId="736F0F43" w14:textId="23D4E4E0" w:rsidR="001A3DBD" w:rsidRDefault="001A3DBD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Strategies </w:t>
            </w:r>
            <w:r w:rsidR="00BC7B6C">
              <w:rPr>
                <w:rFonts w:ascii="Calibri" w:hAnsi="Calibri" w:cs="Calibri"/>
              </w:rPr>
              <w:t>to Convince Pragmatists and Conservatives</w:t>
            </w:r>
          </w:p>
        </w:tc>
      </w:tr>
      <w:tr w:rsidR="001A3DBD" w:rsidRPr="00856784" w14:paraId="592D1547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2F89EBF0" w14:textId="48A514DD" w:rsidR="001A3DBD" w:rsidRPr="00B15F36" w:rsidRDefault="00106C15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Vision: </w:t>
            </w:r>
            <w:r w:rsidR="00B15F36">
              <w:rPr>
                <w:rFonts w:ascii="Calibri" w:hAnsi="Calibri" w:cs="Calibri"/>
              </w:rPr>
              <w:t xml:space="preserve">Develop an effective Product Vision and value proposition, </w:t>
            </w:r>
            <w:r w:rsidR="00F53D08">
              <w:rPr>
                <w:rFonts w:ascii="Calibri" w:hAnsi="Calibri" w:cs="Calibri"/>
              </w:rPr>
              <w:t>e</w:t>
            </w:r>
            <w:r w:rsidR="006D3AE9">
              <w:rPr>
                <w:rFonts w:ascii="Calibri" w:hAnsi="Calibri" w:cs="Calibri"/>
              </w:rPr>
              <w:t>ducate users on potential benefits and provide success stories where similar systems have been used</w:t>
            </w:r>
            <w:r w:rsidR="00F53D08">
              <w:rPr>
                <w:rFonts w:ascii="Calibri" w:hAnsi="Calibri" w:cs="Calibri"/>
              </w:rPr>
              <w:t>.</w:t>
            </w:r>
          </w:p>
        </w:tc>
      </w:tr>
      <w:tr w:rsidR="001A3DBD" w:rsidRPr="00856784" w14:paraId="66CBC267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1961C63" w14:textId="001E3038" w:rsidR="001A3DBD" w:rsidRPr="00B15F36" w:rsidRDefault="00106C15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Experience: </w:t>
            </w:r>
            <w:r w:rsidR="00ED1B07">
              <w:rPr>
                <w:rFonts w:ascii="Calibri" w:hAnsi="Calibri" w:cs="Calibri"/>
              </w:rPr>
              <w:t xml:space="preserve">Include users in design discussions and beta testing. Work closely with </w:t>
            </w:r>
            <w:r w:rsidR="00982839">
              <w:rPr>
                <w:rFonts w:ascii="Calibri" w:hAnsi="Calibri" w:cs="Calibri"/>
              </w:rPr>
              <w:t xml:space="preserve">the </w:t>
            </w:r>
            <w:r w:rsidR="00ED1B07">
              <w:rPr>
                <w:rFonts w:ascii="Calibri" w:hAnsi="Calibri" w:cs="Calibri"/>
              </w:rPr>
              <w:t xml:space="preserve">User Experience (UX) </w:t>
            </w:r>
            <w:r w:rsidR="00982839">
              <w:rPr>
                <w:rFonts w:ascii="Calibri" w:hAnsi="Calibri" w:cs="Calibri"/>
              </w:rPr>
              <w:t xml:space="preserve">team </w:t>
            </w:r>
            <w:r w:rsidR="00ED1B07">
              <w:rPr>
                <w:rFonts w:ascii="Calibri" w:hAnsi="Calibri" w:cs="Calibri"/>
              </w:rPr>
              <w:t xml:space="preserve">to </w:t>
            </w:r>
            <w:r w:rsidR="000F1A62">
              <w:rPr>
                <w:rFonts w:ascii="Calibri" w:hAnsi="Calibri" w:cs="Calibri"/>
              </w:rPr>
              <w:t>optimize the user experience</w:t>
            </w:r>
            <w:r w:rsidR="0054108A">
              <w:rPr>
                <w:rFonts w:ascii="Calibri" w:hAnsi="Calibri" w:cs="Calibri"/>
              </w:rPr>
              <w:t xml:space="preserve">. </w:t>
            </w:r>
            <w:r w:rsidR="00111571">
              <w:rPr>
                <w:rFonts w:ascii="Calibri" w:hAnsi="Calibri" w:cs="Calibri"/>
              </w:rPr>
              <w:t xml:space="preserve">Ensure feedback channels are established </w:t>
            </w:r>
            <w:r w:rsidR="008003F8">
              <w:rPr>
                <w:rFonts w:ascii="Calibri" w:hAnsi="Calibri" w:cs="Calibri"/>
              </w:rPr>
              <w:t>for customers and users to provide input</w:t>
            </w:r>
            <w:r w:rsidR="00F53D08">
              <w:rPr>
                <w:rFonts w:ascii="Calibri" w:hAnsi="Calibri" w:cs="Calibri"/>
              </w:rPr>
              <w:t>.</w:t>
            </w:r>
          </w:p>
        </w:tc>
      </w:tr>
      <w:tr w:rsidR="001A3DBD" w:rsidRPr="00856784" w14:paraId="0A9EFEAF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1EDCB5A" w14:textId="41CF86A3" w:rsidR="001A3DBD" w:rsidRPr="00B15F36" w:rsidRDefault="00106C15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Demos</w:t>
            </w:r>
            <w:r w:rsidR="0054108A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Develop a prototype and conduct demos</w:t>
            </w:r>
            <w:r w:rsidR="0054108A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Invite skeptics to the demos and let them experience the system.</w:t>
            </w:r>
            <w:r w:rsidR="00554CA3">
              <w:rPr>
                <w:rFonts w:ascii="Calibri" w:hAnsi="Calibri" w:cs="Calibri"/>
              </w:rPr>
              <w:t xml:space="preserve"> Attend events, trade shows, etc.</w:t>
            </w:r>
          </w:p>
        </w:tc>
      </w:tr>
      <w:tr w:rsidR="001A3DBD" w:rsidRPr="00856784" w14:paraId="7BF571C9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109D41E4" w14:textId="212C74DD" w:rsidR="001A3DBD" w:rsidRPr="00B15F36" w:rsidRDefault="00B873C5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Incentives</w:t>
            </w:r>
            <w:r w:rsidR="0054108A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 xml:space="preserve">Reward the </w:t>
            </w:r>
            <w:r w:rsidR="0048783D">
              <w:rPr>
                <w:rFonts w:ascii="Calibri" w:hAnsi="Calibri" w:cs="Calibri"/>
              </w:rPr>
              <w:t xml:space="preserve">innovators </w:t>
            </w:r>
            <w:r>
              <w:rPr>
                <w:rFonts w:ascii="Calibri" w:hAnsi="Calibri" w:cs="Calibri"/>
              </w:rPr>
              <w:t>early adopters</w:t>
            </w:r>
            <w:r w:rsidR="0048783D">
              <w:rPr>
                <w:rFonts w:ascii="Calibri" w:hAnsi="Calibri" w:cs="Calibri"/>
              </w:rPr>
              <w:t>. D</w:t>
            </w:r>
            <w:r>
              <w:rPr>
                <w:rFonts w:ascii="Calibri" w:hAnsi="Calibri" w:cs="Calibri"/>
              </w:rPr>
              <w:t>evelop incentives for pragmatists and conservatives to try the system</w:t>
            </w:r>
            <w:r w:rsidR="00F53D08">
              <w:rPr>
                <w:rFonts w:ascii="Calibri" w:hAnsi="Calibri" w:cs="Calibri"/>
              </w:rPr>
              <w:t>.</w:t>
            </w:r>
          </w:p>
        </w:tc>
      </w:tr>
      <w:tr w:rsidR="001A3DBD" w:rsidRPr="00856784" w14:paraId="35DE6B14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121B216F" w14:textId="418C15AF" w:rsidR="001A3DBD" w:rsidRPr="00B15F36" w:rsidRDefault="00030DCF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Trust: Be transparent</w:t>
            </w:r>
            <w:r w:rsidR="0054108A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Explain what the system will and will not do</w:t>
            </w:r>
            <w:r w:rsidR="0054108A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Set expectations your product can meet and exceed</w:t>
            </w:r>
            <w:r w:rsidR="0054108A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Don’t over promise and under deliver</w:t>
            </w:r>
            <w:r w:rsidR="0054108A">
              <w:rPr>
                <w:rFonts w:ascii="Calibri" w:hAnsi="Calibri" w:cs="Calibri"/>
              </w:rPr>
              <w:t xml:space="preserve">. </w:t>
            </w:r>
            <w:r w:rsidR="008003F8">
              <w:rPr>
                <w:rFonts w:ascii="Calibri" w:hAnsi="Calibri" w:cs="Calibri"/>
              </w:rPr>
              <w:t xml:space="preserve">Communicate in a non-technical way and use plain language to share the system </w:t>
            </w:r>
            <w:r w:rsidR="007832F5">
              <w:rPr>
                <w:rFonts w:ascii="Calibri" w:hAnsi="Calibri" w:cs="Calibri"/>
              </w:rPr>
              <w:t>features and benefits</w:t>
            </w:r>
            <w:r w:rsidR="00F53D08">
              <w:rPr>
                <w:rFonts w:ascii="Calibri" w:hAnsi="Calibri" w:cs="Calibri"/>
              </w:rPr>
              <w:t>.</w:t>
            </w:r>
          </w:p>
        </w:tc>
      </w:tr>
      <w:tr w:rsidR="001A3DBD" w:rsidRPr="00856784" w14:paraId="1D95ED68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0BEAA3F" w14:textId="3628A2CE" w:rsidR="001A3DBD" w:rsidRPr="00B15F36" w:rsidRDefault="00D60FCD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Customization: Provide customization options</w:t>
            </w:r>
            <w:r w:rsidR="0054108A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Provide an opportunity for users to access the features they need</w:t>
            </w:r>
            <w:r w:rsidR="00B87F2B">
              <w:rPr>
                <w:rFonts w:ascii="Calibri" w:hAnsi="Calibri" w:cs="Calibri"/>
              </w:rPr>
              <w:t xml:space="preserve"> and </w:t>
            </w:r>
            <w:r w:rsidR="000F6D80">
              <w:rPr>
                <w:rFonts w:ascii="Calibri" w:hAnsi="Calibri" w:cs="Calibri"/>
              </w:rPr>
              <w:t xml:space="preserve">offer </w:t>
            </w:r>
            <w:r w:rsidR="00B87F2B">
              <w:rPr>
                <w:rFonts w:ascii="Calibri" w:hAnsi="Calibri" w:cs="Calibri"/>
              </w:rPr>
              <w:t>personalization options</w:t>
            </w:r>
            <w:r w:rsidR="00F53D08">
              <w:rPr>
                <w:rFonts w:ascii="Calibri" w:hAnsi="Calibri" w:cs="Calibri"/>
              </w:rPr>
              <w:t>.</w:t>
            </w:r>
          </w:p>
        </w:tc>
      </w:tr>
      <w:tr w:rsidR="00B87F2B" w:rsidRPr="00856784" w14:paraId="00951ED1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67FD6EEB" w14:textId="4FFA9692" w:rsidR="00B87F2B" w:rsidRDefault="00111571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Influencers</w:t>
            </w:r>
            <w:r w:rsidR="0054108A">
              <w:rPr>
                <w:rFonts w:ascii="Calibri" w:hAnsi="Calibri" w:cs="Calibri"/>
              </w:rPr>
              <w:t xml:space="preserve">: </w:t>
            </w:r>
            <w:r w:rsidR="00B87F2B">
              <w:rPr>
                <w:rFonts w:ascii="Calibri" w:hAnsi="Calibri" w:cs="Calibri"/>
              </w:rPr>
              <w:t xml:space="preserve">Identify and </w:t>
            </w:r>
            <w:r>
              <w:rPr>
                <w:rFonts w:ascii="Calibri" w:hAnsi="Calibri" w:cs="Calibri"/>
              </w:rPr>
              <w:t>collaborate</w:t>
            </w:r>
            <w:r w:rsidR="00B87F2B">
              <w:rPr>
                <w:rFonts w:ascii="Calibri" w:hAnsi="Calibri" w:cs="Calibri"/>
              </w:rPr>
              <w:t xml:space="preserve"> with influencers who can </w:t>
            </w:r>
            <w:r>
              <w:rPr>
                <w:rFonts w:ascii="Calibri" w:hAnsi="Calibri" w:cs="Calibri"/>
              </w:rPr>
              <w:t>endorse the system and support marketing efforts</w:t>
            </w:r>
            <w:r w:rsidR="00F53D08">
              <w:rPr>
                <w:rFonts w:ascii="Calibri" w:hAnsi="Calibri" w:cs="Calibri"/>
              </w:rPr>
              <w:t>.</w:t>
            </w:r>
          </w:p>
        </w:tc>
      </w:tr>
      <w:tr w:rsidR="00111571" w:rsidRPr="00856784" w14:paraId="2DEA7E14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71FDBA8C" w14:textId="563BF205" w:rsidR="00111571" w:rsidRDefault="007832F5" w:rsidP="00B15F36">
            <w:pPr>
              <w:pStyle w:val="ListParagraph"/>
              <w:numPr>
                <w:ilvl w:val="0"/>
                <w:numId w:val="9"/>
              </w:numPr>
              <w:ind w:left="690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Patience</w:t>
            </w:r>
            <w:r w:rsidR="0054108A">
              <w:rPr>
                <w:rFonts w:ascii="Calibri" w:hAnsi="Calibri" w:cs="Calibri"/>
              </w:rPr>
              <w:t xml:space="preserve">: </w:t>
            </w:r>
            <w:r w:rsidR="000F6D80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emember the saying, “Rome wasn’t built in a day.” Be patient</w:t>
            </w:r>
            <w:r w:rsidR="0054108A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Adoption of a new AI product takes time and effort</w:t>
            </w:r>
            <w:r w:rsidR="0054108A">
              <w:rPr>
                <w:rFonts w:ascii="Calibri" w:hAnsi="Calibri" w:cs="Calibri"/>
              </w:rPr>
              <w:t xml:space="preserve">. </w:t>
            </w:r>
            <w:r w:rsidR="002E0ED1">
              <w:rPr>
                <w:rFonts w:ascii="Calibri" w:hAnsi="Calibri" w:cs="Calibri"/>
              </w:rPr>
              <w:t>Change is difficult and takes time for many customers to embrace</w:t>
            </w:r>
            <w:r w:rsidR="00F53D08">
              <w:rPr>
                <w:rFonts w:ascii="Calibri" w:hAnsi="Calibri" w:cs="Calibri"/>
              </w:rPr>
              <w:t>.</w:t>
            </w:r>
          </w:p>
        </w:tc>
      </w:tr>
    </w:tbl>
    <w:p w14:paraId="7A9FF3DC" w14:textId="416B3B77" w:rsidR="00EF0A19" w:rsidRDefault="00EF0A19" w:rsidP="001A3DBD">
      <w:pPr>
        <w:rPr>
          <w:rFonts w:ascii="Calibri" w:hAnsi="Calibri" w:cs="Calibri"/>
          <w:b/>
          <w:bCs/>
        </w:rPr>
      </w:pPr>
    </w:p>
    <w:sectPr w:rsidR="00EF0A19" w:rsidSect="002A212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2186"/>
    <w:multiLevelType w:val="hybridMultilevel"/>
    <w:tmpl w:val="DC88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4560"/>
    <w:multiLevelType w:val="hybridMultilevel"/>
    <w:tmpl w:val="7D9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5350"/>
    <w:multiLevelType w:val="hybridMultilevel"/>
    <w:tmpl w:val="F5A2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F13C5"/>
    <w:multiLevelType w:val="hybridMultilevel"/>
    <w:tmpl w:val="243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5159D"/>
    <w:multiLevelType w:val="hybridMultilevel"/>
    <w:tmpl w:val="BE7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93A58"/>
    <w:multiLevelType w:val="hybridMultilevel"/>
    <w:tmpl w:val="5920A1C6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730137B4"/>
    <w:multiLevelType w:val="hybridMultilevel"/>
    <w:tmpl w:val="40DA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59C0"/>
    <w:multiLevelType w:val="hybridMultilevel"/>
    <w:tmpl w:val="C3DC5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584AE4"/>
    <w:multiLevelType w:val="hybridMultilevel"/>
    <w:tmpl w:val="C03A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241628">
    <w:abstractNumId w:val="5"/>
  </w:num>
  <w:num w:numId="2" w16cid:durableId="1062100029">
    <w:abstractNumId w:val="4"/>
  </w:num>
  <w:num w:numId="3" w16cid:durableId="721095863">
    <w:abstractNumId w:val="7"/>
  </w:num>
  <w:num w:numId="4" w16cid:durableId="1657223725">
    <w:abstractNumId w:val="0"/>
  </w:num>
  <w:num w:numId="5" w16cid:durableId="193619779">
    <w:abstractNumId w:val="3"/>
  </w:num>
  <w:num w:numId="6" w16cid:durableId="1472097731">
    <w:abstractNumId w:val="1"/>
  </w:num>
  <w:num w:numId="7" w16cid:durableId="1055197000">
    <w:abstractNumId w:val="9"/>
  </w:num>
  <w:num w:numId="8" w16cid:durableId="1996183976">
    <w:abstractNumId w:val="6"/>
  </w:num>
  <w:num w:numId="9" w16cid:durableId="1001547568">
    <w:abstractNumId w:val="8"/>
  </w:num>
  <w:num w:numId="10" w16cid:durableId="205063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06CCD"/>
    <w:rsid w:val="000110C2"/>
    <w:rsid w:val="00030DCF"/>
    <w:rsid w:val="00032E93"/>
    <w:rsid w:val="0004626F"/>
    <w:rsid w:val="0007584C"/>
    <w:rsid w:val="0009200D"/>
    <w:rsid w:val="000B3BBF"/>
    <w:rsid w:val="000B6BF6"/>
    <w:rsid w:val="000C1B66"/>
    <w:rsid w:val="000D6630"/>
    <w:rsid w:val="000E46C9"/>
    <w:rsid w:val="000F1A62"/>
    <w:rsid w:val="000F6D80"/>
    <w:rsid w:val="000F71C0"/>
    <w:rsid w:val="00103D67"/>
    <w:rsid w:val="001058B9"/>
    <w:rsid w:val="001059D5"/>
    <w:rsid w:val="00106C15"/>
    <w:rsid w:val="00111571"/>
    <w:rsid w:val="00116836"/>
    <w:rsid w:val="001224B0"/>
    <w:rsid w:val="001227A3"/>
    <w:rsid w:val="00132637"/>
    <w:rsid w:val="00137A78"/>
    <w:rsid w:val="001505C0"/>
    <w:rsid w:val="00161697"/>
    <w:rsid w:val="001626CF"/>
    <w:rsid w:val="00182C54"/>
    <w:rsid w:val="001854C9"/>
    <w:rsid w:val="001904C0"/>
    <w:rsid w:val="001A3DBD"/>
    <w:rsid w:val="001C340B"/>
    <w:rsid w:val="001D6E38"/>
    <w:rsid w:val="001E4076"/>
    <w:rsid w:val="001F3781"/>
    <w:rsid w:val="0022202F"/>
    <w:rsid w:val="00223A12"/>
    <w:rsid w:val="00250257"/>
    <w:rsid w:val="002528D6"/>
    <w:rsid w:val="00272B36"/>
    <w:rsid w:val="002A2125"/>
    <w:rsid w:val="002B28EC"/>
    <w:rsid w:val="002B3AEF"/>
    <w:rsid w:val="002B515C"/>
    <w:rsid w:val="002D5EC5"/>
    <w:rsid w:val="002E0ED1"/>
    <w:rsid w:val="002E163E"/>
    <w:rsid w:val="002F00DD"/>
    <w:rsid w:val="002F195E"/>
    <w:rsid w:val="002F20B2"/>
    <w:rsid w:val="002F3B33"/>
    <w:rsid w:val="00324085"/>
    <w:rsid w:val="00331B54"/>
    <w:rsid w:val="00337039"/>
    <w:rsid w:val="00366F85"/>
    <w:rsid w:val="00370446"/>
    <w:rsid w:val="00376670"/>
    <w:rsid w:val="00376C86"/>
    <w:rsid w:val="003C52F6"/>
    <w:rsid w:val="003D7BB0"/>
    <w:rsid w:val="003E05E9"/>
    <w:rsid w:val="003F0C06"/>
    <w:rsid w:val="00405B19"/>
    <w:rsid w:val="004201CE"/>
    <w:rsid w:val="0042605F"/>
    <w:rsid w:val="004418AC"/>
    <w:rsid w:val="004434B2"/>
    <w:rsid w:val="0048783D"/>
    <w:rsid w:val="004A2635"/>
    <w:rsid w:val="004A2B98"/>
    <w:rsid w:val="004B0C62"/>
    <w:rsid w:val="004B170F"/>
    <w:rsid w:val="004B59D3"/>
    <w:rsid w:val="00501C18"/>
    <w:rsid w:val="00503FB7"/>
    <w:rsid w:val="00516505"/>
    <w:rsid w:val="00516D69"/>
    <w:rsid w:val="00540963"/>
    <w:rsid w:val="0054108A"/>
    <w:rsid w:val="00546B75"/>
    <w:rsid w:val="00553103"/>
    <w:rsid w:val="00554CA3"/>
    <w:rsid w:val="00561E2E"/>
    <w:rsid w:val="00563C78"/>
    <w:rsid w:val="00570730"/>
    <w:rsid w:val="00594FD4"/>
    <w:rsid w:val="005A2CCA"/>
    <w:rsid w:val="005B1DB9"/>
    <w:rsid w:val="005B63E1"/>
    <w:rsid w:val="005C77EC"/>
    <w:rsid w:val="005D3A1D"/>
    <w:rsid w:val="005E5792"/>
    <w:rsid w:val="005F3A02"/>
    <w:rsid w:val="006033B0"/>
    <w:rsid w:val="006123CC"/>
    <w:rsid w:val="0063471A"/>
    <w:rsid w:val="006458BD"/>
    <w:rsid w:val="00646F5D"/>
    <w:rsid w:val="006757BB"/>
    <w:rsid w:val="006921C2"/>
    <w:rsid w:val="006921C4"/>
    <w:rsid w:val="006950D1"/>
    <w:rsid w:val="006A01DD"/>
    <w:rsid w:val="006C27B2"/>
    <w:rsid w:val="006D3AE9"/>
    <w:rsid w:val="006D6720"/>
    <w:rsid w:val="006E3013"/>
    <w:rsid w:val="00713FBE"/>
    <w:rsid w:val="00741477"/>
    <w:rsid w:val="00772FFB"/>
    <w:rsid w:val="007763FD"/>
    <w:rsid w:val="00781579"/>
    <w:rsid w:val="007832F5"/>
    <w:rsid w:val="007A2056"/>
    <w:rsid w:val="007B1997"/>
    <w:rsid w:val="007C4880"/>
    <w:rsid w:val="007D259C"/>
    <w:rsid w:val="007F5FE0"/>
    <w:rsid w:val="008003F8"/>
    <w:rsid w:val="00834838"/>
    <w:rsid w:val="00844B31"/>
    <w:rsid w:val="00845B8D"/>
    <w:rsid w:val="00856784"/>
    <w:rsid w:val="008569DE"/>
    <w:rsid w:val="00857B05"/>
    <w:rsid w:val="008667F9"/>
    <w:rsid w:val="008711D6"/>
    <w:rsid w:val="00872F12"/>
    <w:rsid w:val="00873FC9"/>
    <w:rsid w:val="00875ACA"/>
    <w:rsid w:val="008845BA"/>
    <w:rsid w:val="00887D3B"/>
    <w:rsid w:val="0089551C"/>
    <w:rsid w:val="008C53BF"/>
    <w:rsid w:val="008C66C4"/>
    <w:rsid w:val="008C6D67"/>
    <w:rsid w:val="008D672F"/>
    <w:rsid w:val="008E577D"/>
    <w:rsid w:val="00900352"/>
    <w:rsid w:val="009029E7"/>
    <w:rsid w:val="00920919"/>
    <w:rsid w:val="00922B6C"/>
    <w:rsid w:val="00931ECD"/>
    <w:rsid w:val="00936A5F"/>
    <w:rsid w:val="00937D10"/>
    <w:rsid w:val="009457EB"/>
    <w:rsid w:val="00945DB3"/>
    <w:rsid w:val="009532C2"/>
    <w:rsid w:val="009776BA"/>
    <w:rsid w:val="00982839"/>
    <w:rsid w:val="009A0693"/>
    <w:rsid w:val="009A16FB"/>
    <w:rsid w:val="009B144E"/>
    <w:rsid w:val="009B7F68"/>
    <w:rsid w:val="00A049B6"/>
    <w:rsid w:val="00A13739"/>
    <w:rsid w:val="00A32547"/>
    <w:rsid w:val="00A335DE"/>
    <w:rsid w:val="00A63AB3"/>
    <w:rsid w:val="00A9014F"/>
    <w:rsid w:val="00AB5C78"/>
    <w:rsid w:val="00AC5662"/>
    <w:rsid w:val="00AE7DB3"/>
    <w:rsid w:val="00AF2539"/>
    <w:rsid w:val="00B1416E"/>
    <w:rsid w:val="00B15F36"/>
    <w:rsid w:val="00B2296C"/>
    <w:rsid w:val="00B2579E"/>
    <w:rsid w:val="00B30382"/>
    <w:rsid w:val="00B51085"/>
    <w:rsid w:val="00B64B36"/>
    <w:rsid w:val="00B873C5"/>
    <w:rsid w:val="00B87F2B"/>
    <w:rsid w:val="00BB1628"/>
    <w:rsid w:val="00BB1E9F"/>
    <w:rsid w:val="00BB648A"/>
    <w:rsid w:val="00BC4BE9"/>
    <w:rsid w:val="00BC7B6C"/>
    <w:rsid w:val="00BC7DB4"/>
    <w:rsid w:val="00C00A16"/>
    <w:rsid w:val="00C02CA4"/>
    <w:rsid w:val="00C135FC"/>
    <w:rsid w:val="00C36B22"/>
    <w:rsid w:val="00C50D4F"/>
    <w:rsid w:val="00C56BA4"/>
    <w:rsid w:val="00C772B9"/>
    <w:rsid w:val="00C90806"/>
    <w:rsid w:val="00C90FD7"/>
    <w:rsid w:val="00C9650E"/>
    <w:rsid w:val="00CC21D5"/>
    <w:rsid w:val="00CD009C"/>
    <w:rsid w:val="00CD6D6C"/>
    <w:rsid w:val="00CE7966"/>
    <w:rsid w:val="00D3265D"/>
    <w:rsid w:val="00D43010"/>
    <w:rsid w:val="00D5341E"/>
    <w:rsid w:val="00D57A7D"/>
    <w:rsid w:val="00D60FCD"/>
    <w:rsid w:val="00D744C2"/>
    <w:rsid w:val="00D7688F"/>
    <w:rsid w:val="00D85215"/>
    <w:rsid w:val="00D87066"/>
    <w:rsid w:val="00DB2D9C"/>
    <w:rsid w:val="00DD06C4"/>
    <w:rsid w:val="00DD72CE"/>
    <w:rsid w:val="00DE42EA"/>
    <w:rsid w:val="00DF32FE"/>
    <w:rsid w:val="00E0674F"/>
    <w:rsid w:val="00E15C1F"/>
    <w:rsid w:val="00E71DFE"/>
    <w:rsid w:val="00E91D06"/>
    <w:rsid w:val="00EA68F4"/>
    <w:rsid w:val="00EB0207"/>
    <w:rsid w:val="00ED1B07"/>
    <w:rsid w:val="00EF0A19"/>
    <w:rsid w:val="00F02BFF"/>
    <w:rsid w:val="00F06635"/>
    <w:rsid w:val="00F12A84"/>
    <w:rsid w:val="00F2230C"/>
    <w:rsid w:val="00F53D08"/>
    <w:rsid w:val="00F61635"/>
    <w:rsid w:val="00F739EF"/>
    <w:rsid w:val="00F77423"/>
    <w:rsid w:val="00F854EA"/>
    <w:rsid w:val="00FA3ACE"/>
    <w:rsid w:val="00FE04B8"/>
    <w:rsid w:val="00FF174D"/>
    <w:rsid w:val="00FF3D3F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Nandini Roy Choudhury</cp:lastModifiedBy>
  <cp:revision>86</cp:revision>
  <cp:lastPrinted>2024-02-26T22:50:00Z</cp:lastPrinted>
  <dcterms:created xsi:type="dcterms:W3CDTF">2024-03-03T00:09:00Z</dcterms:created>
  <dcterms:modified xsi:type="dcterms:W3CDTF">2024-03-18T08:05:00Z</dcterms:modified>
</cp:coreProperties>
</file>