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9491" w14:textId="77777777" w:rsidR="0039054F" w:rsidRPr="0082497F" w:rsidRDefault="00922367" w:rsidP="00922367">
      <w:pPr>
        <w:jc w:val="center"/>
        <w:rPr>
          <w:rFonts w:ascii="Aptos" w:hAnsi="Aptos"/>
          <w:b/>
          <w:sz w:val="44"/>
          <w:szCs w:val="20"/>
        </w:rPr>
      </w:pPr>
      <w:r w:rsidRPr="0082497F">
        <w:rPr>
          <w:rFonts w:ascii="Aptos" w:hAnsi="Aptos"/>
          <w:b/>
          <w:sz w:val="44"/>
          <w:szCs w:val="20"/>
        </w:rPr>
        <w:t>Final Project</w:t>
      </w:r>
      <w:r w:rsidR="0039054F" w:rsidRPr="0082497F">
        <w:rPr>
          <w:rFonts w:ascii="Aptos" w:hAnsi="Aptos"/>
          <w:b/>
          <w:sz w:val="44"/>
          <w:szCs w:val="20"/>
        </w:rPr>
        <w:t xml:space="preserve"> Template</w:t>
      </w:r>
    </w:p>
    <w:p w14:paraId="50EA0A6C" w14:textId="4B15B291" w:rsidR="00E71E0A" w:rsidRPr="0082497F" w:rsidRDefault="00922367" w:rsidP="00922367">
      <w:pPr>
        <w:jc w:val="center"/>
        <w:rPr>
          <w:rFonts w:ascii="Aptos" w:hAnsi="Aptos"/>
          <w:sz w:val="16"/>
          <w:szCs w:val="16"/>
        </w:rPr>
      </w:pPr>
      <w:r w:rsidRPr="0082497F">
        <w:rPr>
          <w:rFonts w:ascii="Aptos" w:hAnsi="Aptos"/>
          <w:b/>
          <w:sz w:val="36"/>
          <w:szCs w:val="16"/>
        </w:rPr>
        <w:t>Design and Document a Hybrid/Multi</w:t>
      </w:r>
      <w:r w:rsidR="007B6694" w:rsidRPr="0082497F">
        <w:rPr>
          <w:rFonts w:ascii="Aptos" w:hAnsi="Aptos"/>
          <w:b/>
          <w:sz w:val="36"/>
          <w:szCs w:val="16"/>
        </w:rPr>
        <w:t>c</w:t>
      </w:r>
      <w:r w:rsidRPr="0082497F">
        <w:rPr>
          <w:rFonts w:ascii="Aptos" w:hAnsi="Aptos"/>
          <w:b/>
          <w:sz w:val="36"/>
          <w:szCs w:val="16"/>
        </w:rPr>
        <w:t>loud Architecture</w:t>
      </w:r>
    </w:p>
    <w:p w14:paraId="68E048A9" w14:textId="6226BAE4" w:rsidR="00922367" w:rsidRPr="00DB0C1E" w:rsidRDefault="00922367" w:rsidP="001349B7">
      <w:pPr>
        <w:pStyle w:val="ListParagraph"/>
        <w:numPr>
          <w:ilvl w:val="0"/>
          <w:numId w:val="10"/>
        </w:numPr>
        <w:spacing w:after="0"/>
        <w:rPr>
          <w:rFonts w:ascii="Aptos" w:hAnsi="Aptos"/>
          <w:lang w:val="en-SG"/>
        </w:rPr>
      </w:pPr>
      <w:r w:rsidRPr="00DB0C1E">
        <w:rPr>
          <w:rFonts w:ascii="Aptos" w:hAnsi="Aptos"/>
          <w:b/>
          <w:bCs/>
          <w:sz w:val="24"/>
          <w:szCs w:val="24"/>
          <w:lang w:val="en-SG"/>
        </w:rPr>
        <w:t>Architecture design and pattern selection (5 points)</w:t>
      </w:r>
      <w:r w:rsidRPr="00DB0C1E">
        <w:rPr>
          <w:rFonts w:ascii="Aptos" w:hAnsi="Aptos"/>
          <w:lang w:val="en-SG"/>
        </w:rPr>
        <w:br/>
      </w:r>
      <w:r w:rsidRPr="0038203D">
        <w:rPr>
          <w:rFonts w:ascii="Aptos" w:hAnsi="Aptos"/>
          <w:i/>
          <w:iCs/>
          <w:lang w:val="en-SG"/>
        </w:rPr>
        <w:t>&lt;</w:t>
      </w:r>
      <w:r w:rsidR="0038203D" w:rsidRPr="0038203D">
        <w:rPr>
          <w:rFonts w:ascii="Aptos" w:hAnsi="Aptos"/>
          <w:i/>
          <w:iCs/>
        </w:rPr>
        <w:t xml:space="preserve">Write a concise response of approximately 100–150 words explaining the selected hybrid or multi-cloud architecture pattern. In your answer, describe why this pattern is appropriate for the stated business drivers and technical requirements. Justify the key architectural decisions you made, including any assumptions and trade-offs. Conclude by explaining how the design improves availability, scalability, and overall </w:t>
      </w:r>
      <w:r w:rsidR="004B5660">
        <w:rPr>
          <w:rFonts w:ascii="Aptos" w:hAnsi="Aptos"/>
          <w:i/>
          <w:iCs/>
        </w:rPr>
        <w:t xml:space="preserve">system </w:t>
      </w:r>
      <w:r w:rsidR="0038203D" w:rsidRPr="0038203D">
        <w:rPr>
          <w:rFonts w:ascii="Aptos" w:hAnsi="Aptos"/>
          <w:i/>
          <w:iCs/>
        </w:rPr>
        <w:t>resilience</w:t>
      </w:r>
      <w:r w:rsidR="004B5660">
        <w:rPr>
          <w:rFonts w:ascii="Aptos" w:hAnsi="Aptos"/>
          <w:i/>
          <w:iCs/>
        </w:rPr>
        <w:t xml:space="preserve">. </w:t>
      </w:r>
      <w:r w:rsidR="0038203D" w:rsidRPr="0038203D">
        <w:rPr>
          <w:rFonts w:ascii="Aptos" w:hAnsi="Aptos"/>
          <w:i/>
          <w:iCs/>
        </w:rPr>
        <w:t>Ensure your response is focused, structured, and directly aligned to the scenario.</w:t>
      </w:r>
      <w:r w:rsidRPr="0038203D">
        <w:rPr>
          <w:rFonts w:ascii="Aptos" w:hAnsi="Aptos"/>
          <w:i/>
          <w:iCs/>
          <w:lang w:val="en-SG"/>
        </w:rPr>
        <w:t>&gt;</w:t>
      </w:r>
    </w:p>
    <w:p w14:paraId="24450F18" w14:textId="77777777" w:rsidR="00922367" w:rsidRDefault="00922367" w:rsidP="00922367">
      <w:pPr>
        <w:rPr>
          <w:rFonts w:ascii="Aptos" w:hAnsi="Aptos"/>
          <w:lang w:val="en-SG"/>
        </w:rPr>
      </w:pPr>
    </w:p>
    <w:p w14:paraId="7BB872AD" w14:textId="77777777" w:rsidR="009D5E23" w:rsidRDefault="009D5E23" w:rsidP="00922367">
      <w:pPr>
        <w:rPr>
          <w:rFonts w:ascii="Aptos" w:hAnsi="Aptos"/>
          <w:lang w:val="en-SG"/>
        </w:rPr>
      </w:pPr>
    </w:p>
    <w:p w14:paraId="6C0BB83E" w14:textId="77777777" w:rsidR="004B5660" w:rsidRDefault="004B5660" w:rsidP="00922367">
      <w:pPr>
        <w:rPr>
          <w:rFonts w:ascii="Aptos" w:hAnsi="Aptos"/>
          <w:lang w:val="en-SG"/>
        </w:rPr>
      </w:pPr>
    </w:p>
    <w:p w14:paraId="08DAC444" w14:textId="77777777" w:rsidR="0079412F" w:rsidRDefault="0079412F" w:rsidP="00922367">
      <w:pPr>
        <w:rPr>
          <w:rFonts w:ascii="Aptos" w:hAnsi="Aptos"/>
          <w:lang w:val="en-SG"/>
        </w:rPr>
      </w:pPr>
    </w:p>
    <w:p w14:paraId="03748054" w14:textId="77777777" w:rsidR="004B5660" w:rsidRDefault="004B5660" w:rsidP="00922367">
      <w:pPr>
        <w:rPr>
          <w:rFonts w:ascii="Aptos" w:hAnsi="Aptos"/>
          <w:lang w:val="en-SG"/>
        </w:rPr>
      </w:pPr>
    </w:p>
    <w:p w14:paraId="6A4E282E" w14:textId="77777777" w:rsidR="004B5660" w:rsidRDefault="004B5660" w:rsidP="00922367">
      <w:pPr>
        <w:rPr>
          <w:rFonts w:ascii="Aptos" w:hAnsi="Aptos"/>
          <w:lang w:val="en-SG"/>
        </w:rPr>
      </w:pPr>
    </w:p>
    <w:p w14:paraId="65D41973" w14:textId="77777777" w:rsidR="004B5660" w:rsidRDefault="004B5660" w:rsidP="00922367">
      <w:pPr>
        <w:rPr>
          <w:rFonts w:ascii="Aptos" w:hAnsi="Aptos"/>
          <w:lang w:val="en-SG"/>
        </w:rPr>
      </w:pPr>
    </w:p>
    <w:p w14:paraId="1E775233" w14:textId="77777777" w:rsidR="004B5660" w:rsidRDefault="004B5660" w:rsidP="00922367">
      <w:pPr>
        <w:rPr>
          <w:rFonts w:ascii="Aptos" w:hAnsi="Aptos"/>
          <w:lang w:val="en-SG"/>
        </w:rPr>
      </w:pPr>
    </w:p>
    <w:p w14:paraId="2B608801" w14:textId="77777777" w:rsidR="004B5660" w:rsidRDefault="004B5660" w:rsidP="00922367">
      <w:pPr>
        <w:rPr>
          <w:rFonts w:ascii="Aptos" w:hAnsi="Aptos"/>
          <w:lang w:val="en-SG"/>
        </w:rPr>
      </w:pPr>
    </w:p>
    <w:p w14:paraId="28707F85" w14:textId="77777777" w:rsidR="004B5660" w:rsidRPr="0039054F" w:rsidRDefault="004B5660" w:rsidP="00922367">
      <w:pPr>
        <w:rPr>
          <w:rFonts w:ascii="Aptos" w:hAnsi="Aptos"/>
          <w:lang w:val="en-SG"/>
        </w:rPr>
      </w:pPr>
    </w:p>
    <w:p w14:paraId="43D1AB0F" w14:textId="77777777" w:rsidR="00922367" w:rsidRDefault="00922367" w:rsidP="00922367">
      <w:pPr>
        <w:rPr>
          <w:rFonts w:ascii="Aptos" w:hAnsi="Aptos"/>
          <w:lang w:val="en-SG"/>
        </w:rPr>
      </w:pPr>
    </w:p>
    <w:p w14:paraId="07C6963E" w14:textId="77777777" w:rsidR="00BC1283" w:rsidRDefault="00BC1283" w:rsidP="00922367">
      <w:pPr>
        <w:rPr>
          <w:rFonts w:ascii="Aptos" w:hAnsi="Aptos"/>
          <w:lang w:val="en-SG"/>
        </w:rPr>
      </w:pPr>
    </w:p>
    <w:p w14:paraId="5A5912C8" w14:textId="77777777" w:rsidR="00BC1283" w:rsidRDefault="00BC1283" w:rsidP="00922367">
      <w:pPr>
        <w:rPr>
          <w:rFonts w:ascii="Aptos" w:hAnsi="Aptos"/>
          <w:lang w:val="en-SG"/>
        </w:rPr>
      </w:pPr>
    </w:p>
    <w:p w14:paraId="7646D7F8" w14:textId="77777777" w:rsidR="00BC1283" w:rsidRDefault="00BC1283" w:rsidP="00922367">
      <w:pPr>
        <w:rPr>
          <w:rFonts w:ascii="Aptos" w:hAnsi="Aptos"/>
          <w:lang w:val="en-SG"/>
        </w:rPr>
      </w:pPr>
    </w:p>
    <w:p w14:paraId="7EFEC7C6" w14:textId="77777777" w:rsidR="00BC1283" w:rsidRDefault="00BC1283" w:rsidP="00922367">
      <w:pPr>
        <w:rPr>
          <w:rFonts w:ascii="Aptos" w:hAnsi="Aptos"/>
          <w:lang w:val="en-SG"/>
        </w:rPr>
      </w:pPr>
    </w:p>
    <w:p w14:paraId="15F8D1B9" w14:textId="77777777" w:rsidR="00BC1283" w:rsidRDefault="00BC1283" w:rsidP="00922367">
      <w:pPr>
        <w:rPr>
          <w:rFonts w:ascii="Aptos" w:hAnsi="Aptos"/>
          <w:lang w:val="en-SG"/>
        </w:rPr>
      </w:pPr>
    </w:p>
    <w:p w14:paraId="59370F60" w14:textId="77777777" w:rsidR="00BC1283" w:rsidRDefault="00BC1283" w:rsidP="00922367">
      <w:pPr>
        <w:rPr>
          <w:rFonts w:ascii="Aptos" w:hAnsi="Aptos"/>
          <w:lang w:val="en-SG"/>
        </w:rPr>
      </w:pPr>
    </w:p>
    <w:p w14:paraId="65760C4B" w14:textId="77777777" w:rsidR="00BC1283" w:rsidRPr="0039054F" w:rsidRDefault="00BC1283" w:rsidP="00922367">
      <w:pPr>
        <w:rPr>
          <w:rFonts w:ascii="Aptos" w:hAnsi="Aptos"/>
          <w:lang w:val="en-SG"/>
        </w:rPr>
      </w:pPr>
    </w:p>
    <w:p w14:paraId="4DA26E41" w14:textId="2346EC13" w:rsidR="00922367" w:rsidRPr="0039054F" w:rsidRDefault="00922367" w:rsidP="00435C2F">
      <w:pPr>
        <w:pStyle w:val="ListParagraph"/>
        <w:numPr>
          <w:ilvl w:val="0"/>
          <w:numId w:val="10"/>
        </w:numPr>
        <w:spacing w:after="0"/>
        <w:rPr>
          <w:rFonts w:ascii="Aptos" w:hAnsi="Aptos"/>
          <w:lang w:val="en-SG"/>
        </w:rPr>
      </w:pPr>
      <w:r w:rsidRPr="00B14047">
        <w:rPr>
          <w:rFonts w:ascii="Aptos" w:hAnsi="Aptos"/>
          <w:b/>
          <w:bCs/>
          <w:sz w:val="24"/>
          <w:szCs w:val="24"/>
          <w:lang w:val="en-SG"/>
        </w:rPr>
        <w:lastRenderedPageBreak/>
        <w:t>Routing and failover strategy (4 points)</w:t>
      </w:r>
      <w:r w:rsidRPr="004B5660">
        <w:rPr>
          <w:rFonts w:ascii="Aptos" w:hAnsi="Aptos"/>
          <w:lang w:val="en-SG"/>
        </w:rPr>
        <w:br/>
      </w:r>
      <w:r w:rsidRPr="00435C2F">
        <w:rPr>
          <w:rFonts w:ascii="Aptos" w:hAnsi="Aptos"/>
          <w:i/>
          <w:iCs/>
          <w:lang w:val="en-SG"/>
        </w:rPr>
        <w:t>&lt;</w:t>
      </w:r>
      <w:r w:rsidR="00544F0E" w:rsidRPr="00435C2F">
        <w:rPr>
          <w:rFonts w:ascii="Aptos" w:hAnsi="Aptos"/>
          <w:i/>
          <w:iCs/>
        </w:rPr>
        <w:t xml:space="preserve">Write a focused response of approximately 100–150 words describing how global user traffic </w:t>
      </w:r>
      <w:r w:rsidR="002710C9" w:rsidRPr="00435C2F">
        <w:rPr>
          <w:rFonts w:ascii="Aptos" w:hAnsi="Aptos"/>
          <w:i/>
          <w:iCs/>
        </w:rPr>
        <w:t>will be</w:t>
      </w:r>
      <w:r w:rsidR="00544F0E" w:rsidRPr="00435C2F">
        <w:rPr>
          <w:rFonts w:ascii="Aptos" w:hAnsi="Aptos"/>
          <w:i/>
          <w:iCs/>
        </w:rPr>
        <w:t xml:space="preserve"> routed across regions and environments in the proposed architecture. Explain the failover mechanisms in place</w:t>
      </w:r>
      <w:r w:rsidR="00435C2F" w:rsidRPr="00435C2F">
        <w:rPr>
          <w:rFonts w:ascii="Aptos" w:hAnsi="Aptos"/>
          <w:i/>
          <w:iCs/>
        </w:rPr>
        <w:t>,</w:t>
      </w:r>
      <w:r w:rsidR="00544F0E" w:rsidRPr="00435C2F">
        <w:rPr>
          <w:rFonts w:ascii="Aptos" w:hAnsi="Aptos"/>
          <w:i/>
          <w:iCs/>
        </w:rPr>
        <w:t xml:space="preserve"> including health checks</w:t>
      </w:r>
      <w:r w:rsidR="002710C9" w:rsidRPr="00435C2F">
        <w:rPr>
          <w:rFonts w:ascii="Aptos" w:hAnsi="Aptos"/>
          <w:i/>
          <w:iCs/>
        </w:rPr>
        <w:t xml:space="preserve"> </w:t>
      </w:r>
      <w:r w:rsidR="00544F0E" w:rsidRPr="00435C2F">
        <w:rPr>
          <w:rFonts w:ascii="Aptos" w:hAnsi="Aptos"/>
          <w:i/>
          <w:iCs/>
        </w:rPr>
        <w:t>and recovery processes</w:t>
      </w:r>
      <w:r w:rsidR="00435C2F" w:rsidRPr="00435C2F">
        <w:rPr>
          <w:rFonts w:ascii="Aptos" w:hAnsi="Aptos"/>
          <w:i/>
          <w:iCs/>
        </w:rPr>
        <w:t xml:space="preserve"> that will be used</w:t>
      </w:r>
      <w:r w:rsidR="00544F0E" w:rsidRPr="00435C2F">
        <w:rPr>
          <w:rFonts w:ascii="Aptos" w:hAnsi="Aptos"/>
          <w:i/>
          <w:iCs/>
        </w:rPr>
        <w:t>. Clearly demonstrate how the routing and failover strategy supports automated recovery and aligns with the defined Recovery Time Objective (RTO) and Recovery Point Objective (RPO) requirements. Ensure your explanation is concise, technically accurate, and directly tied to the scenario’s availability, compliance, and resilience goals.</w:t>
      </w:r>
      <w:r w:rsidR="00435C2F" w:rsidRPr="00435C2F">
        <w:rPr>
          <w:rFonts w:ascii="Aptos" w:hAnsi="Aptos"/>
          <w:i/>
          <w:iCs/>
        </w:rPr>
        <w:t>&gt;</w:t>
      </w:r>
    </w:p>
    <w:p w14:paraId="49C4DB91" w14:textId="77777777" w:rsidR="00922367" w:rsidRDefault="00922367" w:rsidP="00922367">
      <w:pPr>
        <w:rPr>
          <w:rFonts w:ascii="Aptos" w:hAnsi="Aptos"/>
          <w:lang w:val="en-SG"/>
        </w:rPr>
      </w:pPr>
    </w:p>
    <w:p w14:paraId="532EF4D4" w14:textId="77777777" w:rsidR="00B14047" w:rsidRDefault="00B14047" w:rsidP="00922367">
      <w:pPr>
        <w:rPr>
          <w:rFonts w:ascii="Aptos" w:hAnsi="Aptos"/>
          <w:lang w:val="en-SG"/>
        </w:rPr>
      </w:pPr>
    </w:p>
    <w:p w14:paraId="1FCA3DE1" w14:textId="77777777" w:rsidR="00B14047" w:rsidRDefault="00B14047" w:rsidP="00922367">
      <w:pPr>
        <w:rPr>
          <w:rFonts w:ascii="Aptos" w:hAnsi="Aptos"/>
          <w:lang w:val="en-SG"/>
        </w:rPr>
      </w:pPr>
    </w:p>
    <w:p w14:paraId="29AC10DE" w14:textId="77777777" w:rsidR="00B14047" w:rsidRDefault="00B14047" w:rsidP="00922367">
      <w:pPr>
        <w:rPr>
          <w:rFonts w:ascii="Aptos" w:hAnsi="Aptos"/>
          <w:lang w:val="en-SG"/>
        </w:rPr>
      </w:pPr>
    </w:p>
    <w:p w14:paraId="7E045F37" w14:textId="77777777" w:rsidR="00B14047" w:rsidRDefault="00B14047" w:rsidP="00922367">
      <w:pPr>
        <w:rPr>
          <w:rFonts w:ascii="Aptos" w:hAnsi="Aptos"/>
          <w:lang w:val="en-SG"/>
        </w:rPr>
      </w:pPr>
    </w:p>
    <w:p w14:paraId="2537DDC2" w14:textId="77777777" w:rsidR="00B14047" w:rsidRDefault="00B14047" w:rsidP="00922367">
      <w:pPr>
        <w:rPr>
          <w:rFonts w:ascii="Aptos" w:hAnsi="Aptos"/>
          <w:lang w:val="en-SG"/>
        </w:rPr>
      </w:pPr>
    </w:p>
    <w:p w14:paraId="0876033C" w14:textId="77777777" w:rsidR="00B14047" w:rsidRDefault="00B14047" w:rsidP="00922367">
      <w:pPr>
        <w:rPr>
          <w:rFonts w:ascii="Aptos" w:hAnsi="Aptos"/>
          <w:lang w:val="en-SG"/>
        </w:rPr>
      </w:pPr>
    </w:p>
    <w:p w14:paraId="2EE1174A" w14:textId="77777777" w:rsidR="00B14047" w:rsidRDefault="00B14047" w:rsidP="00922367">
      <w:pPr>
        <w:rPr>
          <w:rFonts w:ascii="Aptos" w:hAnsi="Aptos"/>
          <w:lang w:val="en-SG"/>
        </w:rPr>
      </w:pPr>
    </w:p>
    <w:p w14:paraId="23ACE6DA" w14:textId="77777777" w:rsidR="00B14047" w:rsidRDefault="00B14047" w:rsidP="00922367">
      <w:pPr>
        <w:rPr>
          <w:rFonts w:ascii="Aptos" w:hAnsi="Aptos"/>
          <w:lang w:val="en-SG"/>
        </w:rPr>
      </w:pPr>
    </w:p>
    <w:p w14:paraId="796F10CA" w14:textId="77777777" w:rsidR="00B14047" w:rsidRDefault="00B14047" w:rsidP="00922367">
      <w:pPr>
        <w:rPr>
          <w:rFonts w:ascii="Aptos" w:hAnsi="Aptos"/>
          <w:lang w:val="en-SG"/>
        </w:rPr>
      </w:pPr>
    </w:p>
    <w:p w14:paraId="2E3C604F" w14:textId="77777777" w:rsidR="00B14047" w:rsidRDefault="00B14047" w:rsidP="00922367">
      <w:pPr>
        <w:rPr>
          <w:rFonts w:ascii="Aptos" w:hAnsi="Aptos"/>
          <w:lang w:val="en-SG"/>
        </w:rPr>
      </w:pPr>
    </w:p>
    <w:p w14:paraId="1A3695B3" w14:textId="77777777" w:rsidR="00B14047" w:rsidRDefault="00B14047" w:rsidP="00922367">
      <w:pPr>
        <w:rPr>
          <w:rFonts w:ascii="Aptos" w:hAnsi="Aptos"/>
          <w:lang w:val="en-SG"/>
        </w:rPr>
      </w:pPr>
    </w:p>
    <w:p w14:paraId="64E512E2" w14:textId="4312563F" w:rsidR="00B14047" w:rsidRDefault="00B14047">
      <w:pPr>
        <w:rPr>
          <w:rFonts w:ascii="Aptos" w:hAnsi="Aptos"/>
          <w:lang w:val="en-SG"/>
        </w:rPr>
      </w:pPr>
      <w:r>
        <w:rPr>
          <w:rFonts w:ascii="Aptos" w:hAnsi="Aptos"/>
          <w:lang w:val="en-SG"/>
        </w:rPr>
        <w:br w:type="page"/>
      </w:r>
    </w:p>
    <w:p w14:paraId="3E6FED55" w14:textId="58C78FC6" w:rsidR="00922367" w:rsidRPr="00B1709C" w:rsidRDefault="00922367" w:rsidP="006A3AE2">
      <w:pPr>
        <w:pStyle w:val="ListParagraph"/>
        <w:numPr>
          <w:ilvl w:val="0"/>
          <w:numId w:val="10"/>
        </w:numPr>
        <w:spacing w:after="0" w:line="240" w:lineRule="auto"/>
        <w:rPr>
          <w:rFonts w:ascii="Aptos" w:hAnsi="Aptos"/>
          <w:lang w:val="en-SG"/>
        </w:rPr>
      </w:pPr>
      <w:r w:rsidRPr="0071253C">
        <w:rPr>
          <w:rFonts w:ascii="Aptos" w:hAnsi="Aptos"/>
          <w:b/>
          <w:bCs/>
          <w:sz w:val="24"/>
          <w:szCs w:val="24"/>
          <w:lang w:val="en-SG"/>
        </w:rPr>
        <w:lastRenderedPageBreak/>
        <w:t>Data placement and replication strategy (4 points)</w:t>
      </w:r>
      <w:r w:rsidRPr="00B1709C">
        <w:rPr>
          <w:rFonts w:ascii="Aptos" w:hAnsi="Aptos"/>
          <w:lang w:val="en-SG"/>
        </w:rPr>
        <w:br/>
      </w:r>
      <w:r w:rsidRPr="006A3AE2">
        <w:rPr>
          <w:rFonts w:ascii="Aptos" w:hAnsi="Aptos"/>
          <w:i/>
          <w:iCs/>
        </w:rPr>
        <w:t>&lt;</w:t>
      </w:r>
      <w:r w:rsidR="00985D7A" w:rsidRPr="006A3AE2">
        <w:rPr>
          <w:rFonts w:ascii="Aptos" w:hAnsi="Aptos"/>
          <w:i/>
          <w:iCs/>
        </w:rPr>
        <w:t xml:space="preserve">Write a concise response of approximately 100–150 words outlining the proposed data placement and replication strategy. Clearly define where data will </w:t>
      </w:r>
      <w:r w:rsidR="00695EAC" w:rsidRPr="006A3AE2">
        <w:rPr>
          <w:rFonts w:ascii="Aptos" w:hAnsi="Aptos"/>
          <w:i/>
          <w:iCs/>
        </w:rPr>
        <w:t>be stored</w:t>
      </w:r>
      <w:r w:rsidR="00985D7A" w:rsidRPr="006A3AE2">
        <w:rPr>
          <w:rFonts w:ascii="Aptos" w:hAnsi="Aptos"/>
          <w:i/>
          <w:iCs/>
        </w:rPr>
        <w:t xml:space="preserve"> across on-premises and cloud environments. Explain the chosen replication approach (e.g., synchronous or asynchronous)</w:t>
      </w:r>
      <w:r w:rsidR="00695EAC" w:rsidRPr="006A3AE2">
        <w:rPr>
          <w:rFonts w:ascii="Aptos" w:hAnsi="Aptos"/>
          <w:i/>
          <w:iCs/>
        </w:rPr>
        <w:t xml:space="preserve"> and justify why it is appropriate. </w:t>
      </w:r>
      <w:r w:rsidR="00B1709C" w:rsidRPr="006A3AE2">
        <w:rPr>
          <w:rFonts w:ascii="Aptos" w:hAnsi="Aptos"/>
          <w:i/>
          <w:iCs/>
        </w:rPr>
        <w:t>Describe the backup strategy and overall disaster recovery process. Finally, address compliance and data sovereignty considerations</w:t>
      </w:r>
      <w:r w:rsidR="006A3AE2" w:rsidRPr="006A3AE2">
        <w:rPr>
          <w:rFonts w:ascii="Aptos" w:hAnsi="Aptos"/>
          <w:i/>
          <w:iCs/>
        </w:rPr>
        <w:t>. Ensure the response is focused, technically sound, and directly aligned with the scenario.</w:t>
      </w:r>
      <w:r w:rsidR="006A3AE2">
        <w:rPr>
          <w:rFonts w:ascii="Aptos" w:hAnsi="Aptos"/>
          <w:i/>
          <w:iCs/>
        </w:rPr>
        <w:t>&gt;</w:t>
      </w:r>
    </w:p>
    <w:p w14:paraId="65985E74" w14:textId="77777777" w:rsidR="00922367" w:rsidRPr="0039054F" w:rsidRDefault="00922367" w:rsidP="00922367">
      <w:pPr>
        <w:rPr>
          <w:rFonts w:ascii="Aptos" w:hAnsi="Aptos"/>
          <w:lang w:val="en-SG"/>
        </w:rPr>
      </w:pPr>
    </w:p>
    <w:p w14:paraId="5692E4DF" w14:textId="77777777" w:rsidR="00922367" w:rsidRPr="0039054F" w:rsidRDefault="00922367" w:rsidP="00922367">
      <w:pPr>
        <w:rPr>
          <w:rFonts w:ascii="Aptos" w:hAnsi="Aptos"/>
          <w:lang w:val="en-SG"/>
        </w:rPr>
      </w:pPr>
    </w:p>
    <w:p w14:paraId="1ECC1781" w14:textId="77777777" w:rsidR="00C905E3" w:rsidRDefault="00C905E3">
      <w:pPr>
        <w:rPr>
          <w:rFonts w:ascii="Aptos" w:hAnsi="Aptos"/>
          <w:b/>
          <w:bCs/>
          <w:lang w:val="en-SG"/>
        </w:rPr>
      </w:pPr>
      <w:r>
        <w:rPr>
          <w:rFonts w:ascii="Aptos" w:hAnsi="Aptos"/>
          <w:b/>
          <w:bCs/>
          <w:lang w:val="en-SG"/>
        </w:rPr>
        <w:br w:type="page"/>
      </w:r>
    </w:p>
    <w:p w14:paraId="335F3472" w14:textId="57E43126" w:rsidR="00603377" w:rsidRPr="00672C6F" w:rsidRDefault="00922367" w:rsidP="00603377">
      <w:pPr>
        <w:pStyle w:val="ListParagraph"/>
        <w:numPr>
          <w:ilvl w:val="0"/>
          <w:numId w:val="10"/>
        </w:numPr>
        <w:rPr>
          <w:rFonts w:ascii="Aptos" w:hAnsi="Aptos"/>
          <w:i/>
          <w:iCs/>
        </w:rPr>
      </w:pPr>
      <w:r w:rsidRPr="0071253C">
        <w:rPr>
          <w:rFonts w:ascii="Aptos" w:hAnsi="Aptos"/>
          <w:b/>
          <w:bCs/>
          <w:sz w:val="24"/>
          <w:szCs w:val="24"/>
          <w:lang w:val="en-SG"/>
        </w:rPr>
        <w:lastRenderedPageBreak/>
        <w:t>Architecture diagram (4 points)</w:t>
      </w:r>
      <w:r w:rsidRPr="00672C6F">
        <w:rPr>
          <w:rFonts w:ascii="Aptos" w:hAnsi="Aptos"/>
          <w:lang w:val="en-SG"/>
        </w:rPr>
        <w:br/>
        <w:t>&lt;</w:t>
      </w:r>
      <w:r w:rsidR="00603377" w:rsidRPr="00672C6F">
        <w:rPr>
          <w:rFonts w:ascii="Aptos" w:hAnsi="Aptos"/>
          <w:i/>
          <w:iCs/>
        </w:rPr>
        <w:t>Copy and paste a clear, high-level architecture diagram that represents the proposed solution. The diagram must include on-premises systems, multiple cloud environments, relevant regions or availability zones, global routing components, and clearly indicated data replication paths between environments. Ensure all components are properly labeled, logically organized, and visually structured to reflect traffic flow and failover paths. The presentation should be professional, easy to interpret, and aligned with the availability, resilience, and compliance requirements described in the scenario.</w:t>
      </w:r>
      <w:r w:rsidR="00672C6F">
        <w:rPr>
          <w:rFonts w:ascii="Aptos" w:hAnsi="Aptos"/>
          <w:i/>
          <w:iCs/>
        </w:rPr>
        <w:t>&gt;</w:t>
      </w:r>
    </w:p>
    <w:p w14:paraId="522A68DD" w14:textId="77777777" w:rsidR="00922367" w:rsidRPr="0039054F" w:rsidRDefault="00922367" w:rsidP="00922367">
      <w:pPr>
        <w:rPr>
          <w:rFonts w:ascii="Aptos" w:hAnsi="Aptos"/>
          <w:lang w:val="en-SG"/>
        </w:rPr>
      </w:pPr>
    </w:p>
    <w:p w14:paraId="3A4EBEC7" w14:textId="77777777" w:rsidR="00922367" w:rsidRPr="0039054F" w:rsidRDefault="00922367" w:rsidP="00922367">
      <w:pPr>
        <w:rPr>
          <w:rFonts w:ascii="Aptos" w:hAnsi="Aptos"/>
          <w:lang w:val="en-SG"/>
        </w:rPr>
      </w:pPr>
    </w:p>
    <w:p w14:paraId="791CEC13" w14:textId="77777777" w:rsidR="00922367" w:rsidRPr="0039054F" w:rsidRDefault="00922367" w:rsidP="00922367">
      <w:pPr>
        <w:rPr>
          <w:rFonts w:ascii="Aptos" w:hAnsi="Aptos"/>
          <w:lang w:val="en-SG"/>
        </w:rPr>
      </w:pPr>
    </w:p>
    <w:p w14:paraId="4FCC00A0" w14:textId="77777777" w:rsidR="00922367" w:rsidRPr="0039054F" w:rsidRDefault="00922367" w:rsidP="00922367">
      <w:pPr>
        <w:rPr>
          <w:rFonts w:ascii="Aptos" w:hAnsi="Aptos"/>
          <w:lang w:val="en-SG"/>
        </w:rPr>
      </w:pPr>
    </w:p>
    <w:p w14:paraId="316CA3C6" w14:textId="77777777" w:rsidR="00922367" w:rsidRPr="0039054F" w:rsidRDefault="00922367" w:rsidP="00922367">
      <w:pPr>
        <w:rPr>
          <w:rFonts w:ascii="Aptos" w:hAnsi="Aptos"/>
          <w:lang w:val="en-SG"/>
        </w:rPr>
      </w:pPr>
    </w:p>
    <w:p w14:paraId="69A17BDD" w14:textId="77777777" w:rsidR="00922367" w:rsidRPr="0039054F" w:rsidRDefault="00922367" w:rsidP="00922367">
      <w:pPr>
        <w:rPr>
          <w:rFonts w:ascii="Aptos" w:hAnsi="Aptos"/>
          <w:lang w:val="en-SG"/>
        </w:rPr>
      </w:pPr>
    </w:p>
    <w:p w14:paraId="1BAA72D5" w14:textId="77777777" w:rsidR="00922367" w:rsidRPr="0039054F" w:rsidRDefault="00922367" w:rsidP="00922367">
      <w:pPr>
        <w:rPr>
          <w:rFonts w:ascii="Aptos" w:hAnsi="Aptos"/>
          <w:lang w:val="en-SG"/>
        </w:rPr>
      </w:pPr>
    </w:p>
    <w:p w14:paraId="3AAB9F00" w14:textId="77777777" w:rsidR="00922367" w:rsidRPr="0039054F" w:rsidRDefault="00922367" w:rsidP="00922367">
      <w:pPr>
        <w:rPr>
          <w:rFonts w:ascii="Aptos" w:hAnsi="Aptos"/>
          <w:lang w:val="en-SG"/>
        </w:rPr>
      </w:pPr>
    </w:p>
    <w:p w14:paraId="373F1DCC" w14:textId="25640B13" w:rsidR="00922367" w:rsidRPr="0039054F" w:rsidRDefault="00922367" w:rsidP="00922367">
      <w:pPr>
        <w:rPr>
          <w:rFonts w:ascii="Aptos" w:hAnsi="Aptos"/>
          <w:lang w:val="en-SG"/>
        </w:rPr>
      </w:pPr>
    </w:p>
    <w:p w14:paraId="3CC9ED5F" w14:textId="77777777" w:rsidR="00672C6F" w:rsidRDefault="00672C6F">
      <w:pPr>
        <w:rPr>
          <w:rFonts w:ascii="Aptos" w:hAnsi="Aptos"/>
          <w:b/>
          <w:bCs/>
          <w:lang w:val="en-SG"/>
        </w:rPr>
      </w:pPr>
      <w:r>
        <w:rPr>
          <w:rFonts w:ascii="Aptos" w:hAnsi="Aptos"/>
          <w:b/>
          <w:bCs/>
          <w:lang w:val="en-SG"/>
        </w:rPr>
        <w:br w:type="page"/>
      </w:r>
    </w:p>
    <w:p w14:paraId="0B66ECB6" w14:textId="481D1080" w:rsidR="00922367" w:rsidRPr="005A05B8" w:rsidRDefault="00922367" w:rsidP="005A05B8">
      <w:pPr>
        <w:pStyle w:val="ListParagraph"/>
        <w:numPr>
          <w:ilvl w:val="0"/>
          <w:numId w:val="10"/>
        </w:numPr>
        <w:spacing w:after="0"/>
        <w:rPr>
          <w:rFonts w:ascii="Aptos" w:hAnsi="Aptos"/>
          <w:i/>
          <w:iCs/>
        </w:rPr>
      </w:pPr>
      <w:r w:rsidRPr="0071253C">
        <w:rPr>
          <w:rFonts w:ascii="Aptos" w:hAnsi="Aptos"/>
          <w:b/>
          <w:bCs/>
          <w:sz w:val="24"/>
          <w:szCs w:val="24"/>
          <w:lang w:val="en-SG"/>
        </w:rPr>
        <w:lastRenderedPageBreak/>
        <w:t>Justification and documentation clarity (3 points)</w:t>
      </w:r>
      <w:r w:rsidRPr="005A05B8">
        <w:rPr>
          <w:rFonts w:ascii="Aptos" w:hAnsi="Aptos"/>
          <w:lang w:val="en-SG"/>
        </w:rPr>
        <w:br/>
      </w:r>
      <w:r w:rsidRPr="005A05B8">
        <w:rPr>
          <w:rFonts w:ascii="Aptos" w:hAnsi="Aptos"/>
          <w:i/>
          <w:iCs/>
        </w:rPr>
        <w:t>&lt;</w:t>
      </w:r>
      <w:r w:rsidR="001639E0" w:rsidRPr="005A05B8">
        <w:rPr>
          <w:rFonts w:ascii="Aptos" w:hAnsi="Aptos"/>
          <w:i/>
          <w:iCs/>
        </w:rPr>
        <w:t>Write a clear and well-structured response of approximately 100–150 words demonstrating strong justification and documentation clarity. Clearly connect the stated business and technical requirements to the architectural decisions made. Summarize how the proposed solution addresses the weaknesses and risks identified in the current single-region design. Ensure the explanation is concise, logically organized, and easy to understand, with a direct alignment between challenges, design choices, and expected outcomes.&gt;</w:t>
      </w:r>
    </w:p>
    <w:p w14:paraId="0693AE2E" w14:textId="3EA0A539" w:rsidR="00922367" w:rsidRPr="0039054F" w:rsidRDefault="00922367" w:rsidP="00922367">
      <w:pPr>
        <w:rPr>
          <w:rFonts w:ascii="Aptos" w:hAnsi="Aptos"/>
          <w:lang w:val="en-SG"/>
        </w:rPr>
      </w:pPr>
    </w:p>
    <w:p w14:paraId="65464798" w14:textId="7F7FEFD9" w:rsidR="00E71E0A" w:rsidRPr="0039054F" w:rsidRDefault="00E71E0A">
      <w:pPr>
        <w:rPr>
          <w:rFonts w:ascii="Aptos" w:hAnsi="Aptos"/>
        </w:rPr>
      </w:pPr>
    </w:p>
    <w:sectPr w:rsidR="00E71E0A" w:rsidRPr="0039054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704EF" w14:textId="77777777" w:rsidR="00CC0081" w:rsidRDefault="00CC0081">
      <w:pPr>
        <w:spacing w:after="0" w:line="240" w:lineRule="auto"/>
      </w:pPr>
      <w:r>
        <w:separator/>
      </w:r>
    </w:p>
  </w:endnote>
  <w:endnote w:type="continuationSeparator" w:id="0">
    <w:p w14:paraId="3F99A462" w14:textId="77777777" w:rsidR="00CC0081" w:rsidRDefault="00CC0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BB5F8" w14:textId="7B3825F7" w:rsidR="00E71E0A" w:rsidRDefault="00E71E0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044D2" w14:textId="77777777" w:rsidR="00CC0081" w:rsidRDefault="00CC0081">
      <w:pPr>
        <w:spacing w:after="0" w:line="240" w:lineRule="auto"/>
      </w:pPr>
      <w:r>
        <w:separator/>
      </w:r>
    </w:p>
  </w:footnote>
  <w:footnote w:type="continuationSeparator" w:id="0">
    <w:p w14:paraId="559D81B4" w14:textId="77777777" w:rsidR="00CC0081" w:rsidRDefault="00CC00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072668"/>
    <w:multiLevelType w:val="hybridMultilevel"/>
    <w:tmpl w:val="A14694F4"/>
    <w:lvl w:ilvl="0" w:tplc="C554C17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22220006">
    <w:abstractNumId w:val="8"/>
  </w:num>
  <w:num w:numId="2" w16cid:durableId="211813197">
    <w:abstractNumId w:val="6"/>
  </w:num>
  <w:num w:numId="3" w16cid:durableId="2086680376">
    <w:abstractNumId w:val="5"/>
  </w:num>
  <w:num w:numId="4" w16cid:durableId="34934443">
    <w:abstractNumId w:val="4"/>
  </w:num>
  <w:num w:numId="5" w16cid:durableId="2012755916">
    <w:abstractNumId w:val="7"/>
  </w:num>
  <w:num w:numId="6" w16cid:durableId="285282834">
    <w:abstractNumId w:val="3"/>
  </w:num>
  <w:num w:numId="7" w16cid:durableId="1722047601">
    <w:abstractNumId w:val="2"/>
  </w:num>
  <w:num w:numId="8" w16cid:durableId="886721290">
    <w:abstractNumId w:val="1"/>
  </w:num>
  <w:num w:numId="9" w16cid:durableId="895237904">
    <w:abstractNumId w:val="0"/>
  </w:num>
  <w:num w:numId="10" w16cid:durableId="15792485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M1MzCzMLM0MDI3MDNV0lEKTi0uzszPAykwqQUAHY97jiwAAAA="/>
  </w:docVars>
  <w:rsids>
    <w:rsidRoot w:val="00B47730"/>
    <w:rsid w:val="00034616"/>
    <w:rsid w:val="000406ED"/>
    <w:rsid w:val="0006063C"/>
    <w:rsid w:val="000A181A"/>
    <w:rsid w:val="000B59C3"/>
    <w:rsid w:val="00101284"/>
    <w:rsid w:val="001349B7"/>
    <w:rsid w:val="0015074B"/>
    <w:rsid w:val="001639E0"/>
    <w:rsid w:val="00200536"/>
    <w:rsid w:val="002710C9"/>
    <w:rsid w:val="0029639D"/>
    <w:rsid w:val="002F7D0A"/>
    <w:rsid w:val="00326F90"/>
    <w:rsid w:val="0038203D"/>
    <w:rsid w:val="0039054F"/>
    <w:rsid w:val="003B62B2"/>
    <w:rsid w:val="00435C2F"/>
    <w:rsid w:val="004B5660"/>
    <w:rsid w:val="004F0DD9"/>
    <w:rsid w:val="00514E21"/>
    <w:rsid w:val="00544F0E"/>
    <w:rsid w:val="005A05B8"/>
    <w:rsid w:val="00603377"/>
    <w:rsid w:val="00672C6F"/>
    <w:rsid w:val="00695EAC"/>
    <w:rsid w:val="006A3AE2"/>
    <w:rsid w:val="0071253C"/>
    <w:rsid w:val="00746D1A"/>
    <w:rsid w:val="0079412F"/>
    <w:rsid w:val="007B6694"/>
    <w:rsid w:val="0082497F"/>
    <w:rsid w:val="00922367"/>
    <w:rsid w:val="00985D7A"/>
    <w:rsid w:val="009D5E23"/>
    <w:rsid w:val="00AA1D8D"/>
    <w:rsid w:val="00B14047"/>
    <w:rsid w:val="00B1709C"/>
    <w:rsid w:val="00B47730"/>
    <w:rsid w:val="00B92488"/>
    <w:rsid w:val="00BC1283"/>
    <w:rsid w:val="00C260CE"/>
    <w:rsid w:val="00C905E3"/>
    <w:rsid w:val="00CB0664"/>
    <w:rsid w:val="00CC0081"/>
    <w:rsid w:val="00D11E21"/>
    <w:rsid w:val="00DB0C1E"/>
    <w:rsid w:val="00E71E0A"/>
    <w:rsid w:val="00F63A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349A18"/>
  <w14:defaultImageDpi w14:val="300"/>
  <w15:docId w15:val="{C7E6EE76-922B-4972-9D82-8C1F3BF02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Dr.Aishwarya Bhargav</cp:lastModifiedBy>
  <cp:revision>3</cp:revision>
  <dcterms:created xsi:type="dcterms:W3CDTF">2026-02-26T10:31:00Z</dcterms:created>
  <dcterms:modified xsi:type="dcterms:W3CDTF">2026-02-27T05:53:00Z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fe4b3557-679e-403c-be3e-c615df987f5f</vt:lpwstr>
  </property>
</Properties>
</file>